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05679" w:rsidRDefault="00000000">
      <w:pPr>
        <w:pStyle w:val="Heading1"/>
      </w:pPr>
      <w:r>
        <w:t>Project Proposal: Food-101 Image Classification using Deep Learning</w:t>
      </w:r>
    </w:p>
    <w:p w:rsidR="00705679" w:rsidRDefault="00000000">
      <w:pPr>
        <w:pStyle w:val="Heading2"/>
      </w:pPr>
      <w:r>
        <w:t>Title:</w:t>
      </w:r>
    </w:p>
    <w:p w:rsidR="00705679" w:rsidRDefault="00000000">
      <w:r>
        <w:t>Image Classification of Food Dishes Using Deep Learning with Fine-Tuned ResNet on Food-101 Dataset</w:t>
      </w:r>
    </w:p>
    <w:p w:rsidR="00705679" w:rsidRDefault="00000000">
      <w:pPr>
        <w:pStyle w:val="Heading2"/>
      </w:pPr>
      <w:r>
        <w:t>Project Description:</w:t>
      </w:r>
    </w:p>
    <w:p w:rsidR="00963E6A" w:rsidRDefault="00000000">
      <w:r>
        <w:t xml:space="preserve">The goal of this capstone project is to develop a deep learning model capable of accurately classifying images of food dishes. By leveraging the Food-101 dataset, which includes 101,000 images across 101 distinct categories, a pre-trained ResNet model will be fine-tuned </w:t>
      </w:r>
      <w:r w:rsidR="00963E6A">
        <w:t>in</w:t>
      </w:r>
      <w:r>
        <w:t xml:space="preserve"> </w:t>
      </w:r>
      <w:proofErr w:type="spellStart"/>
      <w:r>
        <w:t>PyTorch.</w:t>
      </w:r>
      <w:proofErr w:type="spellEnd"/>
    </w:p>
    <w:p w:rsidR="00705679" w:rsidRDefault="00000000">
      <w:r>
        <w:t>This project aims to demonstrate practical applications of deep learning in the culinary and food industry, where automated food recognition can aid in dietary tracking, restaurant menu analysis, and more.</w:t>
      </w:r>
    </w:p>
    <w:p w:rsidR="00705679" w:rsidRDefault="00000000">
      <w:pPr>
        <w:pStyle w:val="Heading2"/>
      </w:pPr>
      <w:r>
        <w:t>Why is it Good?</w:t>
      </w:r>
    </w:p>
    <w:p w:rsidR="00963E6A" w:rsidRDefault="00000000" w:rsidP="00963E6A">
      <w:r>
        <w:t>This project is valuable for several reasons:</w:t>
      </w:r>
    </w:p>
    <w:p w:rsidR="00963E6A" w:rsidRDefault="00000000" w:rsidP="00963E6A">
      <w:pPr>
        <w:pStyle w:val="ListParagraph"/>
        <w:numPr>
          <w:ilvl w:val="0"/>
          <w:numId w:val="13"/>
        </w:numPr>
      </w:pPr>
      <w:r>
        <w:t>Real-World Application: Automated food recognition has practical applications in health and nutrition, enhancing user experience in food delivery services, and aiding visually impaired individuals.</w:t>
      </w:r>
    </w:p>
    <w:p w:rsidR="00963E6A" w:rsidRDefault="00000000" w:rsidP="00963E6A">
      <w:pPr>
        <w:pStyle w:val="ListParagraph"/>
        <w:numPr>
          <w:ilvl w:val="0"/>
          <w:numId w:val="13"/>
        </w:numPr>
      </w:pPr>
      <w:r>
        <w:t xml:space="preserve">Complexity and Challenge: The Food-101 dataset provides a diverse set of food images, challenging the model to differentiate between visually similar dishes, thereby </w:t>
      </w:r>
      <w:r w:rsidR="00963E6A">
        <w:t>allowing plenty of opportunity to learn and experiment</w:t>
      </w:r>
      <w:r>
        <w:t>.</w:t>
      </w:r>
    </w:p>
    <w:p w:rsidR="00705679" w:rsidRDefault="00000000" w:rsidP="00963E6A">
      <w:pPr>
        <w:pStyle w:val="ListParagraph"/>
        <w:numPr>
          <w:ilvl w:val="0"/>
          <w:numId w:val="13"/>
        </w:numPr>
      </w:pPr>
      <w:r>
        <w:t>Skill Demonstration: This project will showcase the application of transfer learning, fine-tuning pre-trained models, and evaluating performance using a complex and large-scale dataset, highlighting proficiency in using PyTorch for deep learning tasks.</w:t>
      </w:r>
    </w:p>
    <w:p w:rsidR="00705679" w:rsidRDefault="00000000">
      <w:pPr>
        <w:pStyle w:val="Heading2"/>
      </w:pPr>
      <w:r>
        <w:t>How Will You Do It?</w:t>
      </w:r>
    </w:p>
    <w:p w:rsidR="00963E6A" w:rsidRDefault="00000000">
      <w:r>
        <w:t>The project will be conducted in the following steps:</w:t>
      </w:r>
    </w:p>
    <w:p w:rsidR="00963E6A" w:rsidRDefault="00000000" w:rsidP="00963E6A">
      <w:pPr>
        <w:pStyle w:val="ListParagraph"/>
        <w:numPr>
          <w:ilvl w:val="0"/>
          <w:numId w:val="15"/>
        </w:numPr>
      </w:pPr>
      <w:r>
        <w:t>Data Preprocessing: Load and preprocess the Food-101 dataset, including resizing images, normalization, and splitting into training, validation, and test sets.</w:t>
      </w:r>
    </w:p>
    <w:p w:rsidR="00963E6A" w:rsidRDefault="00000000" w:rsidP="00963E6A">
      <w:pPr>
        <w:pStyle w:val="ListParagraph"/>
        <w:numPr>
          <w:ilvl w:val="0"/>
          <w:numId w:val="15"/>
        </w:numPr>
      </w:pPr>
      <w:r>
        <w:t>Model Selection: Choose the ResNet architecture (e.g., ResNet-50) pre-trained on ImageNet. Modify the final layers to accommodate the 101 classes in the Food-101 dataset.</w:t>
      </w:r>
    </w:p>
    <w:p w:rsidR="00963E6A" w:rsidRDefault="00000000" w:rsidP="00963E6A">
      <w:pPr>
        <w:pStyle w:val="ListParagraph"/>
        <w:numPr>
          <w:ilvl w:val="0"/>
          <w:numId w:val="15"/>
        </w:numPr>
      </w:pPr>
      <w:r>
        <w:t xml:space="preserve">Fine-Tuning: Fine-tune the pre-trained </w:t>
      </w:r>
      <w:proofErr w:type="spellStart"/>
      <w:r>
        <w:t>ResNet</w:t>
      </w:r>
      <w:proofErr w:type="spellEnd"/>
      <w:r>
        <w:t xml:space="preserve"> model on the Food-101 dataset. This involves freezing the initial layers to retain learned features and training the final layers to adapt to the new dataset.</w:t>
      </w:r>
    </w:p>
    <w:p w:rsidR="00963E6A" w:rsidRDefault="00000000" w:rsidP="00963E6A">
      <w:pPr>
        <w:pStyle w:val="ListParagraph"/>
        <w:numPr>
          <w:ilvl w:val="0"/>
          <w:numId w:val="15"/>
        </w:numPr>
      </w:pPr>
      <w:r>
        <w:lastRenderedPageBreak/>
        <w:t>Training: Train the fine-tuned ResNet model using the training dataset. Utilize techniques such as data augmentation to enhance model robustness and prevent overfitting.</w:t>
      </w:r>
    </w:p>
    <w:p w:rsidR="00963E6A" w:rsidRDefault="00000000" w:rsidP="00963E6A">
      <w:pPr>
        <w:pStyle w:val="ListParagraph"/>
        <w:numPr>
          <w:ilvl w:val="0"/>
          <w:numId w:val="15"/>
        </w:numPr>
      </w:pPr>
      <w:r>
        <w:t>Evaluation: Evaluate the model's performance using the validation and test datasets. Metrics such as accuracy, precision, recall, and F1-score will be used to assess the model's effectiveness.</w:t>
      </w:r>
    </w:p>
    <w:p w:rsidR="00705679" w:rsidRDefault="00000000" w:rsidP="00963E6A">
      <w:pPr>
        <w:pStyle w:val="ListParagraph"/>
        <w:numPr>
          <w:ilvl w:val="0"/>
          <w:numId w:val="15"/>
        </w:numPr>
      </w:pPr>
      <w:r>
        <w:t>Hyperparameter Tuning: Experiment with different hyperparameters (e.g., learning rate, batch size, number of epochs) to optimize the model's performance.</w:t>
      </w:r>
    </w:p>
    <w:p w:rsidR="00705679" w:rsidRDefault="00000000">
      <w:pPr>
        <w:pStyle w:val="Heading2"/>
      </w:pPr>
      <w:r>
        <w:t>Data:</w:t>
      </w:r>
    </w:p>
    <w:p w:rsidR="00963E6A" w:rsidRDefault="00000000">
      <w:r>
        <w:t xml:space="preserve">The Food-101 dataset, available publicly, contains 101,000 images categorized into 101 food classes, with 1,000 images per class. </w:t>
      </w:r>
    </w:p>
    <w:p w:rsidR="00705679" w:rsidRDefault="00000000">
      <w:r>
        <w:t xml:space="preserve">The dataset is available for download </w:t>
      </w:r>
      <w:r w:rsidR="00963E6A">
        <w:t xml:space="preserve">as a </w:t>
      </w:r>
      <w:proofErr w:type="spellStart"/>
      <w:r w:rsidR="00963E6A">
        <w:t>PyTorch</w:t>
      </w:r>
      <w:proofErr w:type="spellEnd"/>
      <w:r w:rsidR="00963E6A">
        <w:t xml:space="preserve"> Dataset: </w:t>
      </w:r>
      <w:hyperlink r:id="rId6" w:history="1">
        <w:r w:rsidR="00963E6A" w:rsidRPr="008E601D">
          <w:rPr>
            <w:rStyle w:val="Hyperlink"/>
          </w:rPr>
          <w:t>https://pytorch.org/vision/main/generated/torchvision.datasets.Food101.html#torchvision.datasets.Food101</w:t>
        </w:r>
      </w:hyperlink>
      <w:r w:rsidR="00963E6A">
        <w:t xml:space="preserve"> </w:t>
      </w:r>
    </w:p>
    <w:p w:rsidR="00705679" w:rsidRDefault="00000000">
      <w:pPr>
        <w:pStyle w:val="Heading2"/>
      </w:pPr>
      <w:r>
        <w:t>Evaluation of System Performance:</w:t>
      </w:r>
    </w:p>
    <w:p w:rsidR="00963E6A" w:rsidRDefault="00000000">
      <w:r>
        <w:t>The system's performance will be evaluated using the following methods:</w:t>
      </w:r>
    </w:p>
    <w:p w:rsidR="00963E6A" w:rsidRDefault="00000000" w:rsidP="00963E6A">
      <w:pPr>
        <w:pStyle w:val="ListParagraph"/>
        <w:numPr>
          <w:ilvl w:val="0"/>
          <w:numId w:val="16"/>
        </w:numPr>
      </w:pPr>
      <w:r>
        <w:t>Confusion Matrix: To visualize the model's classification accuracy across different food categories.</w:t>
      </w:r>
    </w:p>
    <w:p w:rsidR="00963E6A" w:rsidRDefault="00000000" w:rsidP="00963E6A">
      <w:pPr>
        <w:pStyle w:val="ListParagraph"/>
        <w:numPr>
          <w:ilvl w:val="0"/>
          <w:numId w:val="16"/>
        </w:numPr>
      </w:pPr>
      <w:r>
        <w:t>Accuracy: The percentage of correctly classified images out of the total images.</w:t>
      </w:r>
    </w:p>
    <w:p w:rsidR="00963E6A" w:rsidRDefault="00000000" w:rsidP="00963E6A">
      <w:pPr>
        <w:pStyle w:val="ListParagraph"/>
        <w:numPr>
          <w:ilvl w:val="0"/>
          <w:numId w:val="16"/>
        </w:numPr>
      </w:pPr>
      <w:r>
        <w:t>Precision, Recall, and F1-score: To provide a detailed understanding of the model's performance, especially in cases of class imbalance.</w:t>
      </w:r>
    </w:p>
    <w:p w:rsidR="00963E6A" w:rsidRDefault="00000000" w:rsidP="00963E6A">
      <w:pPr>
        <w:pStyle w:val="ListParagraph"/>
        <w:numPr>
          <w:ilvl w:val="0"/>
          <w:numId w:val="16"/>
        </w:numPr>
      </w:pPr>
      <w:r>
        <w:t>Loss Curves: To monitor the training and validation loss over epochs, ensuring the model is learning effectively and not overfitting.</w:t>
      </w:r>
    </w:p>
    <w:p w:rsidR="00705679" w:rsidRDefault="00000000" w:rsidP="00963E6A">
      <w:r>
        <w:t>By following this structured approach, the project aims to build a robust image classification model that can accurately identify various food dishes, demonstrating the practical application of deep learning in real-world scenarios through fine-tuning a state-of-the-art pre-trained model.</w:t>
      </w:r>
    </w:p>
    <w:sectPr w:rsidR="007056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913060"/>
    <w:multiLevelType w:val="hybridMultilevel"/>
    <w:tmpl w:val="FF589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135AB6"/>
    <w:multiLevelType w:val="hybridMultilevel"/>
    <w:tmpl w:val="6038B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147F46"/>
    <w:multiLevelType w:val="hybridMultilevel"/>
    <w:tmpl w:val="04081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AC385E"/>
    <w:multiLevelType w:val="hybridMultilevel"/>
    <w:tmpl w:val="2E0CE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DF0B6A"/>
    <w:multiLevelType w:val="hybridMultilevel"/>
    <w:tmpl w:val="170EF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810F3C"/>
    <w:multiLevelType w:val="hybridMultilevel"/>
    <w:tmpl w:val="45D43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A013BC"/>
    <w:multiLevelType w:val="hybridMultilevel"/>
    <w:tmpl w:val="73668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8108939">
    <w:abstractNumId w:val="8"/>
  </w:num>
  <w:num w:numId="2" w16cid:durableId="437219488">
    <w:abstractNumId w:val="6"/>
  </w:num>
  <w:num w:numId="3" w16cid:durableId="81068117">
    <w:abstractNumId w:val="5"/>
  </w:num>
  <w:num w:numId="4" w16cid:durableId="477192176">
    <w:abstractNumId w:val="4"/>
  </w:num>
  <w:num w:numId="5" w16cid:durableId="627472539">
    <w:abstractNumId w:val="7"/>
  </w:num>
  <w:num w:numId="6" w16cid:durableId="1258754106">
    <w:abstractNumId w:val="3"/>
  </w:num>
  <w:num w:numId="7" w16cid:durableId="1662655458">
    <w:abstractNumId w:val="2"/>
  </w:num>
  <w:num w:numId="8" w16cid:durableId="1468738899">
    <w:abstractNumId w:val="1"/>
  </w:num>
  <w:num w:numId="9" w16cid:durableId="647631093">
    <w:abstractNumId w:val="0"/>
  </w:num>
  <w:num w:numId="10" w16cid:durableId="12270902">
    <w:abstractNumId w:val="14"/>
  </w:num>
  <w:num w:numId="11" w16cid:durableId="481236405">
    <w:abstractNumId w:val="15"/>
  </w:num>
  <w:num w:numId="12" w16cid:durableId="1258755253">
    <w:abstractNumId w:val="10"/>
  </w:num>
  <w:num w:numId="13" w16cid:durableId="1742675075">
    <w:abstractNumId w:val="12"/>
  </w:num>
  <w:num w:numId="14" w16cid:durableId="1640376721">
    <w:abstractNumId w:val="13"/>
  </w:num>
  <w:num w:numId="15" w16cid:durableId="62728407">
    <w:abstractNumId w:val="11"/>
  </w:num>
  <w:num w:numId="16" w16cid:durableId="14023653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5406C"/>
    <w:rsid w:val="00705679"/>
    <w:rsid w:val="00963E6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140503"/>
  <w14:defaultImageDpi w14:val="300"/>
  <w15:docId w15:val="{0693919F-A917-1C4F-9C61-033BDDDA9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E6A"/>
  </w:style>
  <w:style w:type="paragraph" w:styleId="Heading1">
    <w:name w:val="heading 1"/>
    <w:basedOn w:val="Normal"/>
    <w:next w:val="Normal"/>
    <w:link w:val="Heading1Char"/>
    <w:uiPriority w:val="9"/>
    <w:qFormat/>
    <w:rsid w:val="00963E6A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E6A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3E6A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E6A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E6A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E6A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E6A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E6A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E6A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basedOn w:val="Normal"/>
    <w:link w:val="NoSpacingChar"/>
    <w:uiPriority w:val="1"/>
    <w:qFormat/>
    <w:rsid w:val="00963E6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63E6A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63E6A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63E6A"/>
    <w:rPr>
      <w:i/>
      <w:iCs/>
      <w:smallCaps/>
      <w:spacing w:val="5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63E6A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3E6A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E6A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E6A"/>
    <w:rPr>
      <w:i/>
      <w:iCs/>
      <w:smallCaps/>
      <w:spacing w:val="10"/>
      <w:sz w:val="28"/>
      <w:szCs w:val="28"/>
    </w:rPr>
  </w:style>
  <w:style w:type="paragraph" w:styleId="ListParagraph">
    <w:name w:val="List Paragraph"/>
    <w:basedOn w:val="Normal"/>
    <w:uiPriority w:val="34"/>
    <w:qFormat/>
    <w:rsid w:val="00963E6A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963E6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63E6A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E6A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E6A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E6A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E6A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E6A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E6A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963E6A"/>
    <w:rPr>
      <w:b/>
      <w:bCs/>
      <w:caps/>
      <w:sz w:val="16"/>
      <w:szCs w:val="18"/>
    </w:rPr>
  </w:style>
  <w:style w:type="character" w:styleId="Strong">
    <w:name w:val="Strong"/>
    <w:uiPriority w:val="22"/>
    <w:qFormat/>
    <w:rsid w:val="00963E6A"/>
    <w:rPr>
      <w:b/>
      <w:bCs/>
    </w:rPr>
  </w:style>
  <w:style w:type="character" w:styleId="Emphasis">
    <w:name w:val="Emphasis"/>
    <w:uiPriority w:val="20"/>
    <w:qFormat/>
    <w:rsid w:val="00963E6A"/>
    <w:rPr>
      <w:b/>
      <w:bCs/>
      <w:i/>
      <w:iCs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E6A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E6A"/>
    <w:rPr>
      <w:i/>
      <w:iCs/>
    </w:rPr>
  </w:style>
  <w:style w:type="character" w:styleId="SubtleEmphasis">
    <w:name w:val="Subtle Emphasis"/>
    <w:uiPriority w:val="19"/>
    <w:qFormat/>
    <w:rsid w:val="00963E6A"/>
    <w:rPr>
      <w:i/>
      <w:iCs/>
    </w:rPr>
  </w:style>
  <w:style w:type="character" w:styleId="IntenseEmphasis">
    <w:name w:val="Intense Emphasis"/>
    <w:uiPriority w:val="21"/>
    <w:qFormat/>
    <w:rsid w:val="00963E6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63E6A"/>
    <w:rPr>
      <w:smallCaps/>
    </w:rPr>
  </w:style>
  <w:style w:type="character" w:styleId="IntenseReference">
    <w:name w:val="Intense Reference"/>
    <w:uiPriority w:val="32"/>
    <w:qFormat/>
    <w:rsid w:val="00963E6A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963E6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3E6A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963E6A"/>
  </w:style>
  <w:style w:type="paragraph" w:customStyle="1" w:styleId="PersonalName">
    <w:name w:val="Personal Name"/>
    <w:basedOn w:val="Title"/>
    <w:rsid w:val="00963E6A"/>
    <w:rPr>
      <w:b/>
      <w:caps/>
      <w:color w:val="00000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63E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E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ytorch.org/vision/main/generated/torchvision.datasets.Food101.html#torchvision.datasets.Food10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Aarij Anwer</cp:lastModifiedBy>
  <cp:revision>2</cp:revision>
  <dcterms:created xsi:type="dcterms:W3CDTF">2024-07-19T03:56:00Z</dcterms:created>
  <dcterms:modified xsi:type="dcterms:W3CDTF">2024-07-19T03:56:00Z</dcterms:modified>
  <cp:category/>
</cp:coreProperties>
</file>