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3B9638C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- </w:t>
      </w:r>
      <w:r w:rsidR="005D53CC" w:rsidRPr="0065418E">
        <w:rPr>
          <w:rFonts w:ascii="Garamond" w:hAnsi="Garamond"/>
          <w:color w:val="auto"/>
        </w:rPr>
        <w:t>2212 Sherman Ave, APT P2, Evanston, IL 60201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63FD3EFF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 – BS</w:t>
      </w:r>
      <w:r w:rsidR="00AC5CA0">
        <w:rPr>
          <w:rFonts w:ascii="Garamond" w:hAnsi="Garamond"/>
          <w:i/>
          <w:iCs/>
          <w:color w:val="auto"/>
        </w:rPr>
        <w:t>/MS</w:t>
      </w:r>
      <w:r w:rsidR="00930C16">
        <w:rPr>
          <w:rFonts w:ascii="Garamond" w:hAnsi="Garamond"/>
          <w:i/>
          <w:iCs/>
          <w:color w:val="auto"/>
        </w:rPr>
        <w:t xml:space="preserve"> Program 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D74707A" w:rsidR="00B61188" w:rsidRPr="00AC5CA0" w:rsidRDefault="002312AD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3.</w:t>
      </w:r>
      <w:r w:rsidR="00AC5CA0">
        <w:rPr>
          <w:rFonts w:ascii="Garamond" w:hAnsi="Garamond"/>
          <w:iCs/>
          <w:color w:val="auto"/>
        </w:rPr>
        <w:t>6</w:t>
      </w:r>
      <w:r w:rsidR="00ED5D78">
        <w:rPr>
          <w:rFonts w:ascii="Garamond" w:hAnsi="Garamond"/>
          <w:iCs/>
          <w:color w:val="auto"/>
        </w:rPr>
        <w:t>5</w:t>
      </w:r>
      <w:r>
        <w:rPr>
          <w:rFonts w:ascii="Garamond" w:hAnsi="Garamond"/>
          <w:iCs/>
          <w:color w:val="auto"/>
        </w:rPr>
        <w:t xml:space="preserve"> GPA</w:t>
      </w:r>
    </w:p>
    <w:p w14:paraId="54F5E10F" w14:textId="2E69C077" w:rsidR="00AC5CA0" w:rsidRDefault="00AC5CA0" w:rsidP="00B7068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Graduating with a BS in Industrial Engineering and an MS in Computer Science </w:t>
      </w:r>
    </w:p>
    <w:p w14:paraId="266045DD" w14:textId="01B240BA" w:rsidR="000E0227" w:rsidRDefault="00AC5CA0" w:rsidP="005D53C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Relevant Coursework: Computer Systems, </w:t>
      </w:r>
      <w:r w:rsidR="00ED5D78">
        <w:rPr>
          <w:rFonts w:ascii="Garamond" w:hAnsi="Garamond"/>
          <w:color w:val="auto"/>
        </w:rPr>
        <w:t>Systems Security</w:t>
      </w:r>
      <w:r>
        <w:rPr>
          <w:rFonts w:ascii="Garamond" w:hAnsi="Garamond"/>
          <w:color w:val="auto"/>
        </w:rPr>
        <w:t xml:space="preserve">, </w:t>
      </w:r>
      <w:r w:rsidR="00ED5D78">
        <w:rPr>
          <w:rFonts w:ascii="Garamond" w:hAnsi="Garamond"/>
          <w:color w:val="auto"/>
        </w:rPr>
        <w:t>Computer Networking</w:t>
      </w:r>
      <w:r>
        <w:rPr>
          <w:rFonts w:ascii="Garamond" w:hAnsi="Garamond"/>
          <w:color w:val="auto"/>
        </w:rPr>
        <w:t>, Algorithm Design, AI, Data Science and Analytics, Optimization</w:t>
      </w:r>
    </w:p>
    <w:p w14:paraId="2364A053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4BD08587" w14:textId="77777777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  <w:r>
        <w:rPr>
          <w:rFonts w:ascii="Garamond" w:hAnsi="Garamond"/>
          <w:b/>
          <w:bCs/>
          <w:color w:val="auto"/>
        </w:rPr>
        <w:tab/>
      </w:r>
    </w:p>
    <w:p w14:paraId="42D11CA6" w14:textId="5A80D68D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52C9BA4C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>
        <w:rPr>
          <w:rFonts w:ascii="Garamond" w:hAnsi="Garamond"/>
          <w:bCs/>
          <w:i/>
          <w:color w:val="auto"/>
        </w:rPr>
        <w:t>Analyst</w:t>
      </w:r>
      <w:r w:rsidR="00AC5CA0">
        <w:rPr>
          <w:rFonts w:ascii="Garamond" w:hAnsi="Garamond"/>
          <w:bCs/>
          <w:i/>
          <w:color w:val="auto"/>
        </w:rPr>
        <w:tab/>
        <w:t xml:space="preserve">NYC, New York (Remote) </w:t>
      </w:r>
    </w:p>
    <w:p w14:paraId="2DF1EA17" w14:textId="38D96EAF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as a summer intern for the swaptions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09B384D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>
        <w:rPr>
          <w:rFonts w:ascii="Garamond" w:hAnsi="Garamond"/>
          <w:color w:val="auto"/>
        </w:rPr>
        <w:t xml:space="preserve">swap spreads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4F9ECB09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Computer Science 214: Data Structures and Data Management 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1091F3E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and 2</w:t>
      </w:r>
      <w:r w:rsidRPr="00265A82">
        <w:rPr>
          <w:rFonts w:ascii="Garamond" w:hAnsi="Garamond"/>
          <w:bCs/>
          <w:iCs/>
          <w:color w:val="auto"/>
          <w:vertAlign w:val="superscript"/>
        </w:rPr>
        <w:t>nd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52C59CE4" w14:textId="06DB84B6" w:rsidR="00DC0086" w:rsidRPr="0065165B" w:rsidRDefault="00D36B7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Helped </w:t>
      </w:r>
      <w:r w:rsidR="005E37B2">
        <w:rPr>
          <w:rFonts w:ascii="Garamond" w:hAnsi="Garamond"/>
          <w:bCs/>
          <w:iCs/>
          <w:color w:val="auto"/>
        </w:rPr>
        <w:t>rework options education platform to b</w:t>
      </w:r>
      <w:r w:rsidR="00BA2229">
        <w:rPr>
          <w:rFonts w:ascii="Garamond" w:hAnsi="Garamond"/>
          <w:bCs/>
          <w:iCs/>
          <w:color w:val="auto"/>
        </w:rPr>
        <w:t>etter explain option fundamentals:</w:t>
      </w:r>
      <w:r w:rsidR="00A46B03">
        <w:rPr>
          <w:rFonts w:ascii="Garamond" w:hAnsi="Garamond"/>
          <w:bCs/>
          <w:iCs/>
          <w:color w:val="auto"/>
        </w:rPr>
        <w:t xml:space="preserve"> Taught novice investors how to use</w:t>
      </w:r>
      <w:r w:rsidR="00BA2229">
        <w:rPr>
          <w:rFonts w:ascii="Garamond" w:hAnsi="Garamond"/>
          <w:bCs/>
          <w:iCs/>
          <w:color w:val="auto"/>
        </w:rPr>
        <w:t xml:space="preserve"> Greeks, Put/Call Parity, Payoff Diagrams, Implied Volatility, </w:t>
      </w:r>
      <w:r w:rsidR="00A46B03">
        <w:rPr>
          <w:rFonts w:ascii="Garamond" w:hAnsi="Garamond"/>
          <w:bCs/>
          <w:iCs/>
          <w:color w:val="auto"/>
        </w:rPr>
        <w:t>and implement Trading Spreads/Strategies</w:t>
      </w:r>
    </w:p>
    <w:p w14:paraId="70E1619F" w14:textId="77777777" w:rsidR="00471A6A" w:rsidRPr="00471A6A" w:rsidRDefault="00471A6A" w:rsidP="00AC5CA0">
      <w:pPr>
        <w:pStyle w:val="Default"/>
        <w:tabs>
          <w:tab w:val="left" w:pos="360"/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7B94F6A0" w14:textId="77777777" w:rsidR="000E0227" w:rsidRDefault="000E0227" w:rsidP="000E022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Chipotle Mexican Grill</w:t>
      </w:r>
      <w:r>
        <w:rPr>
          <w:rFonts w:ascii="Garamond" w:hAnsi="Garamond"/>
          <w:b/>
          <w:bCs/>
          <w:color w:val="auto"/>
        </w:rPr>
        <w:tab/>
        <w:t>Sep 2016 – Sep 2018</w:t>
      </w:r>
    </w:p>
    <w:p w14:paraId="1CC6540F" w14:textId="77777777" w:rsidR="000E0227" w:rsidRPr="00974ACB" w:rsidRDefault="000E0227" w:rsidP="000E022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>Take-Out Specialist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Naperville, IL    </w:t>
      </w:r>
    </w:p>
    <w:p w14:paraId="7F9387B5" w14:textId="77777777" w:rsidR="000E0227" w:rsidRPr="00EB5CC5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the restaurant’s take-out, catering, and online ordering division </w:t>
      </w:r>
    </w:p>
    <w:p w14:paraId="59CA16CD" w14:textId="77777777" w:rsidR="000E0227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Organized 3 promotional days for local high schools bringing in $16,000 in revenue </w:t>
      </w:r>
    </w:p>
    <w:p w14:paraId="38D98D9D" w14:textId="77777777" w:rsidR="000E0227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Recommended and sold different catering solutions for ~30 customers bringing in $11,000 in revenue </w:t>
      </w:r>
    </w:p>
    <w:p w14:paraId="6D1D4396" w14:textId="1455BC6A" w:rsidR="00B61188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Trained crew members on marketing tactics, corporate policy changes, and customer interaction strategies</w:t>
      </w:r>
    </w:p>
    <w:p w14:paraId="3829FA69" w14:textId="77777777" w:rsidR="00157A70" w:rsidRPr="00157A70" w:rsidRDefault="00157A70" w:rsidP="00157A70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53B6B1A8" w14:textId="52D71121" w:rsidR="00D7551A" w:rsidRPr="00FF6734" w:rsidRDefault="00AC58E3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6FE71E27" w14:textId="558A387E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B61188">
        <w:rPr>
          <w:rFonts w:ascii="Garamond" w:hAnsi="Garamond"/>
          <w:b/>
          <w:bCs/>
          <w:color w:val="auto"/>
        </w:rPr>
        <w:t xml:space="preserve"> 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26B9A1DE" w14:textId="20C9BAAC" w:rsidR="00CA59E9" w:rsidRDefault="005D53CC" w:rsidP="00D2030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>
        <w:rPr>
          <w:rFonts w:ascii="Garamond" w:hAnsi="Garamond"/>
          <w:bCs/>
        </w:rPr>
        <w:t>sites</w:t>
      </w:r>
      <w:r w:rsidR="00AC5CA0">
        <w:rPr>
          <w:rFonts w:ascii="Garamond" w:hAnsi="Garamond"/>
          <w:bCs/>
        </w:rPr>
        <w:t xml:space="preserve"> </w:t>
      </w:r>
    </w:p>
    <w:p w14:paraId="3CDF217B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1346E3C" w14:textId="1BD7F286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55082B1C" w14:textId="0CA9ABCD" w:rsidR="00AC5CA0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>Python, C</w:t>
      </w:r>
      <w:r>
        <w:rPr>
          <w:rFonts w:ascii="Garamond" w:hAnsi="Garamond"/>
          <w:color w:val="auto"/>
        </w:rPr>
        <w:t xml:space="preserve">, Bloomberg, SQL, </w:t>
      </w:r>
      <w:r w:rsidR="00AC5CA0">
        <w:rPr>
          <w:rFonts w:ascii="Garamond" w:hAnsi="Garamond"/>
          <w:color w:val="auto"/>
        </w:rPr>
        <w:t>JS/HTML/CSS</w:t>
      </w:r>
    </w:p>
    <w:p w14:paraId="66A4094A" w14:textId="09E3C181" w:rsidR="00CD3BE1" w:rsidRPr="00AC5CA0" w:rsidRDefault="00D508B7" w:rsidP="006878E6">
      <w:pPr>
        <w:pStyle w:val="Default"/>
        <w:spacing w:after="3" w:line="252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Certifications: </w:t>
      </w:r>
      <w:r w:rsidR="00CD3BE1">
        <w:rPr>
          <w:rFonts w:ascii="Garamond" w:hAnsi="Garamond"/>
          <w:color w:val="auto"/>
        </w:rPr>
        <w:t>Google Digital Marketing Certification</w:t>
      </w:r>
    </w:p>
    <w:p w14:paraId="53462B72" w14:textId="390FF1E2" w:rsidR="00AC5CA0" w:rsidRPr="00AC5CA0" w:rsidRDefault="00D36B7B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 xml:space="preserve">: </w:t>
      </w:r>
      <w:r w:rsidR="0065165B">
        <w:rPr>
          <w:rFonts w:ascii="Garamond" w:hAnsi="Garamond"/>
          <w:color w:val="auto"/>
        </w:rPr>
        <w:t>Home Improvement</w:t>
      </w:r>
      <w:r w:rsidR="00F44500">
        <w:rPr>
          <w:rFonts w:ascii="Garamond" w:hAnsi="Garamond"/>
          <w:color w:val="auto"/>
        </w:rPr>
        <w:t>,</w:t>
      </w:r>
      <w:r w:rsidR="00476FDB">
        <w:rPr>
          <w:rFonts w:ascii="Garamond" w:hAnsi="Garamond"/>
          <w:color w:val="auto"/>
        </w:rPr>
        <w:t xml:space="preserve"> Poker</w:t>
      </w:r>
    </w:p>
    <w:sectPr w:rsidR="00AC5CA0" w:rsidRPr="00AC5CA0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41794" w14:textId="77777777" w:rsidR="00C94AEE" w:rsidRDefault="00C94AEE" w:rsidP="00A00A1D">
      <w:r>
        <w:separator/>
      </w:r>
    </w:p>
  </w:endnote>
  <w:endnote w:type="continuationSeparator" w:id="0">
    <w:p w14:paraId="55BFA4F2" w14:textId="77777777" w:rsidR="00C94AEE" w:rsidRDefault="00C94AE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7F4AB" w14:textId="77777777" w:rsidR="00C94AEE" w:rsidRDefault="00C94AEE" w:rsidP="00A00A1D">
      <w:r>
        <w:separator/>
      </w:r>
    </w:p>
  </w:footnote>
  <w:footnote w:type="continuationSeparator" w:id="0">
    <w:p w14:paraId="2845A2C6" w14:textId="77777777" w:rsidR="00C94AEE" w:rsidRDefault="00C94AE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5049D"/>
    <w:rsid w:val="00752715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3F4C"/>
    <w:rsid w:val="007D2F3B"/>
    <w:rsid w:val="007D32EB"/>
    <w:rsid w:val="007D5C93"/>
    <w:rsid w:val="007E46FC"/>
    <w:rsid w:val="007F36F0"/>
    <w:rsid w:val="007F50DA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90C07"/>
    <w:rsid w:val="00D9116B"/>
    <w:rsid w:val="00D928ED"/>
    <w:rsid w:val="00D93778"/>
    <w:rsid w:val="00D96830"/>
    <w:rsid w:val="00DA041E"/>
    <w:rsid w:val="00DA612B"/>
    <w:rsid w:val="00DB3D4C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57DD"/>
    <w:rsid w:val="00F13873"/>
    <w:rsid w:val="00F1508C"/>
    <w:rsid w:val="00F22A45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9</cp:revision>
  <cp:lastPrinted>2019-06-28T02:25:00Z</cp:lastPrinted>
  <dcterms:created xsi:type="dcterms:W3CDTF">2019-10-11T17:39:00Z</dcterms:created>
  <dcterms:modified xsi:type="dcterms:W3CDTF">2021-02-11T02:57:00Z</dcterms:modified>
  <cp:category/>
</cp:coreProperties>
</file>