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FA1C" w14:textId="75C08C2B" w:rsidR="00107DE6" w:rsidRDefault="006246B9" w:rsidP="006246B9">
      <w:pPr>
        <w:tabs>
          <w:tab w:val="left" w:pos="4395"/>
          <w:tab w:val="left" w:pos="7965"/>
          <w:tab w:val="right" w:pos="10800"/>
        </w:tabs>
        <w:spacing w:line="216" w:lineRule="auto"/>
        <w:rPr>
          <w:b/>
          <w:sz w:val="48"/>
          <w:szCs w:val="56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40841B" wp14:editId="2BFDA8CA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2724150" cy="2724150"/>
            <wp:effectExtent l="0" t="0" r="0" b="0"/>
            <wp:wrapNone/>
            <wp:docPr id="5" name="Imagen 5" descr="Mibanco Callao | Centro Comercial | Mi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banco Callao | Centro Comercial | Min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  <w:szCs w:val="56"/>
          <w:lang w:val="es-PE"/>
        </w:rPr>
        <w:tab/>
      </w:r>
      <w:r>
        <w:rPr>
          <w:b/>
          <w:sz w:val="48"/>
          <w:szCs w:val="56"/>
          <w:lang w:val="es-PE"/>
        </w:rPr>
        <w:tab/>
      </w:r>
      <w:r>
        <w:rPr>
          <w:b/>
          <w:sz w:val="48"/>
          <w:szCs w:val="56"/>
          <w:lang w:val="es-PE"/>
        </w:rPr>
        <w:tab/>
      </w:r>
      <w:r w:rsidR="00107DE6">
        <w:rPr>
          <w:b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A41DFE" wp14:editId="3A6F141C">
                <wp:simplePos x="0" y="0"/>
                <wp:positionH relativeFrom="page">
                  <wp:align>right</wp:align>
                </wp:positionH>
                <wp:positionV relativeFrom="paragraph">
                  <wp:posOffset>-447675</wp:posOffset>
                </wp:positionV>
                <wp:extent cx="7753350" cy="100203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0020300"/>
                        </a:xfrm>
                        <a:prstGeom prst="rect">
                          <a:avLst/>
                        </a:prstGeom>
                        <a:solidFill>
                          <a:srgbClr val="08984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FCD2D" w14:textId="77777777" w:rsidR="00C6718B" w:rsidRDefault="00C6718B" w:rsidP="00C671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41DFE" id="Rectángulo 4" o:spid="_x0000_s1026" style="position:absolute;margin-left:559.3pt;margin-top:-35.25pt;width:610.5pt;height:78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" fillcolor="#089841" strokecolor="#1f3763 [1604]" strokeweight="1pt">
                <v:textbox>
                  <w:txbxContent>
                    <w:p w14:paraId="52FFCD2D" w14:textId="77777777" w:rsidR="00C6718B" w:rsidRDefault="00C6718B" w:rsidP="00C6718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F3B1A1" w14:textId="65BAE7F3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47923A8B" w14:textId="2318A16B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626F790D" w14:textId="1C933956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011826CC" w14:textId="2DEFC0C8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6DA4CF9D" w14:textId="70898449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172A1D2F" w14:textId="5DC4AFB1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4D7F756A" w14:textId="56A6DD3C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77FFD8D1" w14:textId="207207AB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501D8C41" w14:textId="317FEADE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7AFAFBE6" w14:textId="77777777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sz w:val="48"/>
          <w:szCs w:val="56"/>
          <w:lang w:val="es-PE"/>
        </w:rPr>
      </w:pPr>
    </w:p>
    <w:p w14:paraId="1332CD1B" w14:textId="295AD3C2" w:rsidR="00107DE6" w:rsidRP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52"/>
          <w:szCs w:val="72"/>
          <w:lang w:val="es-PE"/>
        </w:rPr>
      </w:pPr>
      <w:r w:rsidRPr="00107DE6">
        <w:rPr>
          <w:b/>
          <w:color w:val="FFFFFF" w:themeColor="background1"/>
          <w:sz w:val="52"/>
          <w:szCs w:val="72"/>
          <w:lang w:val="es-PE"/>
        </w:rPr>
        <w:t>Subgerencia de Automatización y Performance</w:t>
      </w:r>
    </w:p>
    <w:p w14:paraId="1EF333CB" w14:textId="261B96E1" w:rsidR="00107DE6" w:rsidRPr="00C6718B" w:rsidRDefault="006246B9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4"/>
          <w:szCs w:val="72"/>
          <w:lang w:val="es-PE"/>
        </w:rPr>
      </w:pPr>
      <w:r w:rsidRPr="00C6718B">
        <w:rPr>
          <w:b/>
          <w:color w:val="FFFFFF" w:themeColor="background1"/>
          <w:sz w:val="44"/>
          <w:szCs w:val="72"/>
          <w:lang w:val="es-PE"/>
        </w:rPr>
        <w:t>{cliente}</w:t>
      </w:r>
    </w:p>
    <w:p w14:paraId="58895ED6" w14:textId="27288BEE" w:rsidR="00C6718B" w:rsidRPr="00C6718B" w:rsidRDefault="00C6718B" w:rsidP="00C6718B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4"/>
          <w:szCs w:val="72"/>
          <w:lang w:val="es-PE"/>
        </w:rPr>
      </w:pPr>
      <w:r>
        <w:rPr>
          <w:b/>
          <w:color w:val="FFFFFF" w:themeColor="background1"/>
          <w:sz w:val="40"/>
          <w:szCs w:val="72"/>
          <w:lang w:val="es-PE"/>
        </w:rPr>
        <w:t xml:space="preserve">MEMORIA TÉCNICA - </w:t>
      </w:r>
      <w:r w:rsidRPr="00C6718B">
        <w:rPr>
          <w:b/>
          <w:color w:val="FFFFFF" w:themeColor="background1"/>
          <w:sz w:val="44"/>
          <w:szCs w:val="72"/>
          <w:lang w:val="es-PE"/>
        </w:rPr>
        <w:t>{nombre_script}</w:t>
      </w:r>
    </w:p>
    <w:p w14:paraId="38B5DA32" w14:textId="52634B11" w:rsidR="00C6718B" w:rsidRPr="000B18EA" w:rsidRDefault="00C6718B" w:rsidP="00C6718B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4"/>
          <w:szCs w:val="72"/>
          <w:lang w:val="es-PE"/>
        </w:rPr>
      </w:pPr>
      <w:r>
        <w:rPr>
          <w:b/>
          <w:color w:val="FFFFFF" w:themeColor="background1"/>
          <w:sz w:val="40"/>
          <w:szCs w:val="72"/>
          <w:lang w:val="es-PE"/>
        </w:rPr>
        <w:t xml:space="preserve">PROYECTO - </w:t>
      </w:r>
      <w:r w:rsidRPr="000B18EA">
        <w:rPr>
          <w:b/>
          <w:color w:val="FFFFFF" w:themeColor="background1"/>
          <w:sz w:val="44"/>
          <w:szCs w:val="72"/>
          <w:lang w:val="es-PE"/>
        </w:rPr>
        <w:t>{nombre_proyecto}</w:t>
      </w:r>
    </w:p>
    <w:p w14:paraId="2AF64972" w14:textId="69D34166" w:rsidR="00C6718B" w:rsidRPr="000B18EA" w:rsidRDefault="00C6718B" w:rsidP="00C6718B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4"/>
          <w:szCs w:val="72"/>
          <w:lang w:val="es-PE"/>
        </w:rPr>
      </w:pPr>
      <w:r w:rsidRPr="000B18EA">
        <w:rPr>
          <w:b/>
          <w:color w:val="FFFFFF" w:themeColor="background1"/>
          <w:sz w:val="44"/>
          <w:szCs w:val="72"/>
          <w:lang w:val="es-PE"/>
        </w:rPr>
        <w:t>{framework}</w:t>
      </w:r>
    </w:p>
    <w:p w14:paraId="0B09E35D" w14:textId="1564147F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3B730379" w14:textId="4659050C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60237579" w14:textId="217161BF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0667476F" w14:textId="16776FC4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11AACADA" w14:textId="5AA426E2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  <w:r>
        <w:rPr>
          <w:b/>
          <w:color w:val="FFFFFF" w:themeColor="background1"/>
          <w:sz w:val="40"/>
          <w:szCs w:val="72"/>
          <w:lang w:val="es-PE"/>
        </w:rPr>
        <w:t>2023</w:t>
      </w:r>
    </w:p>
    <w:p w14:paraId="62C4D8AC" w14:textId="04355952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  <w:r>
        <w:rPr>
          <w:b/>
          <w:color w:val="FFFFFF" w:themeColor="background1"/>
          <w:sz w:val="40"/>
          <w:szCs w:val="72"/>
          <w:lang w:val="es-PE"/>
        </w:rPr>
        <w:t>LIMA-PERU</w:t>
      </w:r>
    </w:p>
    <w:p w14:paraId="0F36248D" w14:textId="6C48B00A" w:rsidR="00C6718B" w:rsidRDefault="00C6718B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3F375379" w14:textId="77777777" w:rsidR="00C6718B" w:rsidRDefault="00C6718B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242AC75D" w14:textId="19FE1322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5BD06E00" w14:textId="70B69859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64B2F131" w14:textId="55AF2C9C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70B3D721" w14:textId="5B80E29D" w:rsidR="00107DE6" w:rsidRDefault="00107DE6" w:rsidP="00107DE6">
      <w:pPr>
        <w:tabs>
          <w:tab w:val="left" w:pos="4395"/>
        </w:tabs>
        <w:spacing w:line="216" w:lineRule="auto"/>
        <w:jc w:val="right"/>
        <w:rPr>
          <w:b/>
          <w:color w:val="FFFFFF" w:themeColor="background1"/>
          <w:sz w:val="40"/>
          <w:szCs w:val="72"/>
          <w:lang w:val="es-PE"/>
        </w:rPr>
      </w:pPr>
    </w:p>
    <w:p w14:paraId="0C3F3622" w14:textId="578833F1" w:rsidR="00107DE6" w:rsidRPr="00107DE6" w:rsidRDefault="00107DE6" w:rsidP="00107DE6">
      <w:pPr>
        <w:tabs>
          <w:tab w:val="left" w:pos="4395"/>
        </w:tabs>
        <w:spacing w:line="216" w:lineRule="auto"/>
        <w:jc w:val="center"/>
        <w:rPr>
          <w:b/>
          <w:color w:val="FFFFFF" w:themeColor="background1"/>
          <w:sz w:val="40"/>
          <w:szCs w:val="72"/>
          <w:lang w:val="es-PE"/>
        </w:rPr>
      </w:pPr>
      <w:r w:rsidRPr="00107DE6">
        <w:rPr>
          <w:b/>
          <w:color w:val="FFFFFF" w:themeColor="background1"/>
          <w:sz w:val="40"/>
          <w:szCs w:val="72"/>
          <w:lang w:val="es-PE"/>
        </w:rPr>
        <w:t>www.mibanco.com.pe</w:t>
      </w:r>
    </w:p>
    <w:p w14:paraId="0843620D" w14:textId="2B24F5BD" w:rsidR="00D57DE8" w:rsidRDefault="00D57DE8">
      <w:pPr>
        <w:rPr>
          <w:color w:val="FFFFFF" w:themeColor="background1"/>
          <w:sz w:val="24"/>
          <w:szCs w:val="24"/>
        </w:rPr>
      </w:pPr>
    </w:p>
    <w:p w14:paraId="43F41632" w14:textId="06046165" w:rsidR="00C6718B" w:rsidRDefault="00C6718B">
      <w:pPr>
        <w:rPr>
          <w:color w:val="FFFFFF" w:themeColor="background1"/>
          <w:sz w:val="24"/>
          <w:szCs w:val="24"/>
        </w:rPr>
      </w:pPr>
    </w:p>
    <w:p w14:paraId="1E0F89B3" w14:textId="0904984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105285D5" w14:textId="77777777" w:rsidR="000B18EA" w:rsidRDefault="000B18EA" w:rsidP="00C6718B">
      <w:pPr>
        <w:spacing w:line="276" w:lineRule="auto"/>
        <w:rPr>
          <w:rFonts w:cs="Arial"/>
          <w:b/>
          <w:bCs/>
          <w:iCs/>
        </w:rPr>
      </w:pPr>
    </w:p>
    <w:p w14:paraId="552261FB" w14:textId="77777777" w:rsidR="00C6718B" w:rsidRDefault="00C6718B" w:rsidP="00C6718B">
      <w:pPr>
        <w:pStyle w:val="HojadeControl"/>
        <w:jc w:val="center"/>
      </w:pPr>
      <w:r>
        <w:t>HOJA DE CONTROL</w:t>
      </w:r>
    </w:p>
    <w:p w14:paraId="2315BEBD" w14:textId="02F9D534" w:rsidR="00C6718B" w:rsidRDefault="00C6718B" w:rsidP="000B18EA">
      <w:pPr>
        <w:pStyle w:val="Textbody"/>
        <w:ind w:left="567"/>
      </w:pPr>
    </w:p>
    <w:p w14:paraId="4574EDFA" w14:textId="31DA719B" w:rsidR="000B18EA" w:rsidRDefault="000B18EA" w:rsidP="000B18EA">
      <w:pPr>
        <w:pStyle w:val="Textbody"/>
        <w:ind w:left="567"/>
      </w:pPr>
    </w:p>
    <w:p w14:paraId="2445135D" w14:textId="77777777" w:rsidR="000B18EA" w:rsidRDefault="000B18EA" w:rsidP="000B18EA">
      <w:pPr>
        <w:pStyle w:val="Textbody"/>
        <w:ind w:left="567"/>
      </w:pPr>
    </w:p>
    <w:p w14:paraId="1443295C" w14:textId="77777777" w:rsidR="00C6718B" w:rsidRDefault="00C6718B" w:rsidP="00C6718B">
      <w:pPr>
        <w:pStyle w:val="Standard"/>
      </w:pPr>
    </w:p>
    <w:tbl>
      <w:tblPr>
        <w:tblW w:w="9075" w:type="dxa"/>
        <w:tblInd w:w="6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C6718B" w14:paraId="4812FF70" w14:textId="77777777" w:rsidTr="000B18EA"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9679F2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Cliente</w:t>
            </w:r>
          </w:p>
        </w:tc>
        <w:tc>
          <w:tcPr>
            <w:tcW w:w="686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D13CB6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t>{cliente}</w:t>
            </w:r>
          </w:p>
        </w:tc>
      </w:tr>
      <w:tr w:rsidR="00C6718B" w14:paraId="459A1DFF" w14:textId="77777777" w:rsidTr="000B18E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DE4621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Proyecto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351CAE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t>{nombre_proyecto}</w:t>
            </w:r>
          </w:p>
        </w:tc>
      </w:tr>
      <w:tr w:rsidR="00C6718B" w14:paraId="31258E3D" w14:textId="77777777" w:rsidTr="000B18E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47D90DC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02B1DDE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t xml:space="preserve">Memoria Técnica – {nombre_script} </w:t>
            </w:r>
          </w:p>
        </w:tc>
      </w:tr>
      <w:tr w:rsidR="00C6718B" w14:paraId="475494B6" w14:textId="77777777" w:rsidTr="000B18E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CE83AB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Autor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9DF1DD" w14:textId="77777777" w:rsidR="00C6718B" w:rsidRDefault="00C6718B">
            <w:pPr>
              <w:pStyle w:val="TableContents"/>
              <w:rPr>
                <w:highlight w:val="yellow"/>
                <w:lang w:eastAsia="es-AR"/>
              </w:rPr>
            </w:pPr>
            <w:r>
              <w:rPr>
                <w:lang w:eastAsia="es-AR"/>
              </w:rPr>
              <w:t>{automatizador}</w:t>
            </w:r>
          </w:p>
        </w:tc>
      </w:tr>
      <w:tr w:rsidR="00C6718B" w14:paraId="6DD5E789" w14:textId="77777777" w:rsidTr="000B18E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D9D37A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Versión/Edición</w:t>
            </w:r>
          </w:p>
        </w:tc>
        <w:tc>
          <w:tcPr>
            <w:tcW w:w="300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9929C21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fldChar w:fldCharType="begin"/>
            </w:r>
            <w:r>
              <w:rPr>
                <w:lang w:eastAsia="es-AR"/>
              </w:rPr>
              <w:instrText xml:space="preserve"> KEYWORDS </w:instrText>
            </w:r>
            <w:r>
              <w:rPr>
                <w:lang w:eastAsia="es-AR"/>
              </w:rPr>
              <w:fldChar w:fldCharType="separate"/>
            </w:r>
            <w:r>
              <w:rPr>
                <w:lang w:eastAsia="es-AR"/>
              </w:rPr>
              <w:t>01.00</w:t>
            </w:r>
            <w:r>
              <w:rPr>
                <w:lang w:eastAsia="es-AR"/>
              </w:rPr>
              <w:fldChar w:fldCharType="end"/>
            </w:r>
          </w:p>
        </w:tc>
        <w:tc>
          <w:tcPr>
            <w:tcW w:w="220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87C694B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Fecha Versión</w:t>
            </w:r>
          </w:p>
        </w:tc>
        <w:tc>
          <w:tcPr>
            <w:tcW w:w="16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E02AC6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  <w:r>
              <w:rPr>
                <w:lang w:eastAsia="es-AR"/>
              </w:rPr>
              <w:t>{fecha}</w:t>
            </w:r>
          </w:p>
        </w:tc>
      </w:tr>
    </w:tbl>
    <w:p w14:paraId="75D92FAC" w14:textId="6CDBD415" w:rsidR="00C6718B" w:rsidRDefault="00C6718B" w:rsidP="000B18EA">
      <w:pPr>
        <w:pStyle w:val="Standard"/>
        <w:ind w:left="648"/>
      </w:pPr>
    </w:p>
    <w:p w14:paraId="48641ED1" w14:textId="43FF1510" w:rsidR="00C6718B" w:rsidRDefault="00C6718B" w:rsidP="000B18EA">
      <w:pPr>
        <w:pStyle w:val="Standard"/>
        <w:ind w:left="648"/>
      </w:pPr>
    </w:p>
    <w:p w14:paraId="2BD7D830" w14:textId="128D66F5" w:rsidR="00C6718B" w:rsidRDefault="00C6718B" w:rsidP="000B18EA">
      <w:pPr>
        <w:pStyle w:val="Standard"/>
        <w:ind w:left="648"/>
      </w:pPr>
    </w:p>
    <w:p w14:paraId="2595B7D4" w14:textId="77777777" w:rsidR="00C6718B" w:rsidRDefault="00C6718B" w:rsidP="000B18EA">
      <w:pPr>
        <w:pStyle w:val="Standard"/>
        <w:ind w:left="648"/>
        <w:rPr>
          <w:sz w:val="24"/>
        </w:rPr>
      </w:pPr>
      <w:r>
        <w:rPr>
          <w:sz w:val="24"/>
        </w:rPr>
        <w:t>REGISTRO DE CAMBIOS</w:t>
      </w:r>
    </w:p>
    <w:p w14:paraId="7BBA197A" w14:textId="77777777" w:rsidR="00C6718B" w:rsidRDefault="00C6718B" w:rsidP="000B18EA">
      <w:pPr>
        <w:pStyle w:val="Standard"/>
        <w:ind w:left="648"/>
      </w:pPr>
    </w:p>
    <w:tbl>
      <w:tblPr>
        <w:tblW w:w="9075" w:type="dxa"/>
        <w:tblInd w:w="6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4"/>
        <w:gridCol w:w="3648"/>
        <w:gridCol w:w="1669"/>
      </w:tblGrid>
      <w:tr w:rsidR="00C6718B" w14:paraId="5AC9BA6C" w14:textId="77777777" w:rsidTr="000B18EA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7058E1" w14:textId="77777777" w:rsidR="00C6718B" w:rsidRDefault="00C6718B">
            <w:pPr>
              <w:pStyle w:val="TableContents"/>
              <w:jc w:val="center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Versión</w:t>
            </w:r>
          </w:p>
        </w:tc>
        <w:tc>
          <w:tcPr>
            <w:tcW w:w="2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0E7772" w14:textId="77777777" w:rsidR="00C6718B" w:rsidRDefault="00C6718B">
            <w:pPr>
              <w:pStyle w:val="TableContents"/>
              <w:jc w:val="center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Causa del Cambio</w:t>
            </w:r>
          </w:p>
        </w:tc>
        <w:tc>
          <w:tcPr>
            <w:tcW w:w="3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80923BC" w14:textId="77777777" w:rsidR="00C6718B" w:rsidRDefault="00C6718B">
            <w:pPr>
              <w:pStyle w:val="TableContents"/>
              <w:jc w:val="center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ACBC8A" w14:textId="77777777" w:rsidR="00C6718B" w:rsidRDefault="00C6718B">
            <w:pPr>
              <w:pStyle w:val="TableContents"/>
              <w:jc w:val="center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Fecha del Cambio</w:t>
            </w:r>
          </w:p>
        </w:tc>
      </w:tr>
      <w:tr w:rsidR="00C6718B" w14:paraId="726B1DAD" w14:textId="77777777" w:rsidTr="000B18EA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01953C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  <w:r>
              <w:rPr>
                <w:lang w:eastAsia="es-AR"/>
              </w:rPr>
              <w:t>01.00</w:t>
            </w:r>
          </w:p>
        </w:tc>
        <w:tc>
          <w:tcPr>
            <w:tcW w:w="286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FC6DAAA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  <w:r>
              <w:rPr>
                <w:lang w:eastAsia="es-AR"/>
              </w:rPr>
              <w:t>Versión inicial</w:t>
            </w:r>
          </w:p>
        </w:tc>
        <w:tc>
          <w:tcPr>
            <w:tcW w:w="364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BF8A9E" w14:textId="77777777" w:rsidR="00C6718B" w:rsidRDefault="00C6718B">
            <w:pPr>
              <w:pStyle w:val="TableContents"/>
              <w:jc w:val="center"/>
              <w:rPr>
                <w:highlight w:val="yellow"/>
                <w:lang w:eastAsia="es-AR"/>
              </w:rPr>
            </w:pPr>
            <w:r>
              <w:rPr>
                <w:lang w:eastAsia="es-AR"/>
              </w:rPr>
              <w:t>{automatizador}</w:t>
            </w:r>
          </w:p>
        </w:tc>
        <w:tc>
          <w:tcPr>
            <w:tcW w:w="16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35A797" w14:textId="77777777" w:rsidR="00C6718B" w:rsidRDefault="00C6718B">
            <w:pPr>
              <w:pStyle w:val="TableContents"/>
              <w:jc w:val="center"/>
              <w:rPr>
                <w:highlight w:val="yellow"/>
                <w:lang w:eastAsia="es-AR"/>
              </w:rPr>
            </w:pPr>
            <w:r>
              <w:rPr>
                <w:lang w:eastAsia="es-AR"/>
              </w:rPr>
              <w:t>{fecha}</w:t>
            </w:r>
          </w:p>
        </w:tc>
      </w:tr>
      <w:tr w:rsidR="00C6718B" w14:paraId="0BC6EC03" w14:textId="77777777" w:rsidTr="000B18EA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5E5D2D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286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294D68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364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8B6240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16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45186E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</w:tr>
      <w:tr w:rsidR="00C6718B" w14:paraId="54F468FC" w14:textId="77777777" w:rsidTr="000B18EA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58DD78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286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352F25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364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E5D28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  <w:tc>
          <w:tcPr>
            <w:tcW w:w="16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28A2A4" w14:textId="77777777" w:rsidR="00C6718B" w:rsidRDefault="00C6718B">
            <w:pPr>
              <w:pStyle w:val="TableContents"/>
              <w:jc w:val="center"/>
              <w:rPr>
                <w:lang w:eastAsia="es-AR"/>
              </w:rPr>
            </w:pPr>
          </w:p>
        </w:tc>
      </w:tr>
    </w:tbl>
    <w:p w14:paraId="3F6C6BAE" w14:textId="77777777" w:rsidR="00C6718B" w:rsidRDefault="00C6718B" w:rsidP="000B18EA">
      <w:pPr>
        <w:pStyle w:val="Standard"/>
        <w:ind w:left="648"/>
      </w:pPr>
    </w:p>
    <w:p w14:paraId="3D6BCDC6" w14:textId="77777777" w:rsidR="00C6718B" w:rsidRDefault="00C6718B" w:rsidP="000B18EA">
      <w:pPr>
        <w:pStyle w:val="Standard"/>
        <w:ind w:left="648"/>
        <w:rPr>
          <w:sz w:val="24"/>
        </w:rPr>
      </w:pPr>
    </w:p>
    <w:p w14:paraId="6BC1FD6B" w14:textId="77777777" w:rsidR="00C6718B" w:rsidRDefault="00C6718B" w:rsidP="000B18EA">
      <w:pPr>
        <w:pStyle w:val="Standard"/>
        <w:ind w:left="648"/>
        <w:rPr>
          <w:sz w:val="24"/>
        </w:rPr>
      </w:pPr>
      <w:r>
        <w:rPr>
          <w:sz w:val="24"/>
        </w:rPr>
        <w:t>CONTROL DE DISTRIBUCIÓN</w:t>
      </w:r>
    </w:p>
    <w:p w14:paraId="0C23DF92" w14:textId="77777777" w:rsidR="00C6718B" w:rsidRDefault="00C6718B" w:rsidP="000B18EA">
      <w:pPr>
        <w:pStyle w:val="Standard"/>
        <w:ind w:left="648"/>
      </w:pPr>
    </w:p>
    <w:tbl>
      <w:tblPr>
        <w:tblW w:w="9075" w:type="dxa"/>
        <w:tblInd w:w="6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5"/>
      </w:tblGrid>
      <w:tr w:rsidR="00C6718B" w14:paraId="7D0279CB" w14:textId="77777777" w:rsidTr="000B18EA">
        <w:tc>
          <w:tcPr>
            <w:tcW w:w="9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449484" w14:textId="77777777" w:rsidR="00C6718B" w:rsidRDefault="00C6718B">
            <w:pPr>
              <w:pStyle w:val="TableContents"/>
              <w:rPr>
                <w:b/>
                <w:bCs/>
                <w:lang w:eastAsia="es-AR"/>
              </w:rPr>
            </w:pPr>
            <w:r>
              <w:rPr>
                <w:b/>
                <w:bCs/>
                <w:lang w:eastAsia="es-AR"/>
              </w:rPr>
              <w:t>Nombre y Apellidos</w:t>
            </w:r>
          </w:p>
        </w:tc>
      </w:tr>
      <w:tr w:rsidR="00C6718B" w14:paraId="2EC2C925" w14:textId="77777777" w:rsidTr="000B18EA">
        <w:tc>
          <w:tcPr>
            <w:tcW w:w="90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076BE3" w14:textId="77777777" w:rsidR="00C6718B" w:rsidRDefault="00C6718B">
            <w:pPr>
              <w:pStyle w:val="TableContents"/>
              <w:rPr>
                <w:lang w:eastAsia="es-AR"/>
              </w:rPr>
            </w:pPr>
            <w:r>
              <w:rPr>
                <w:lang w:eastAsia="es-AR"/>
              </w:rPr>
              <w:t>{automatizador}</w:t>
            </w:r>
          </w:p>
        </w:tc>
      </w:tr>
      <w:tr w:rsidR="00C6718B" w14:paraId="25251FD8" w14:textId="77777777" w:rsidTr="000B18EA">
        <w:tc>
          <w:tcPr>
            <w:tcW w:w="90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AB5694" w14:textId="77777777" w:rsidR="00C6718B" w:rsidRDefault="00C6718B">
            <w:pPr>
              <w:pStyle w:val="TableContents"/>
              <w:rPr>
                <w:lang w:eastAsia="es-AR"/>
              </w:rPr>
            </w:pPr>
          </w:p>
        </w:tc>
      </w:tr>
      <w:tr w:rsidR="00C6718B" w14:paraId="5F8040AE" w14:textId="77777777" w:rsidTr="000B18EA">
        <w:tc>
          <w:tcPr>
            <w:tcW w:w="90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435E2A" w14:textId="77777777" w:rsidR="00C6718B" w:rsidRDefault="00C6718B">
            <w:pPr>
              <w:pStyle w:val="TableContents"/>
              <w:rPr>
                <w:lang w:eastAsia="es-AR"/>
              </w:rPr>
            </w:pPr>
          </w:p>
        </w:tc>
      </w:tr>
      <w:tr w:rsidR="00C6718B" w14:paraId="2D6C79B4" w14:textId="77777777" w:rsidTr="000B18EA">
        <w:tc>
          <w:tcPr>
            <w:tcW w:w="90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3E41BB" w14:textId="77777777" w:rsidR="00C6718B" w:rsidRDefault="00C6718B">
            <w:pPr>
              <w:pStyle w:val="TableContents"/>
              <w:rPr>
                <w:lang w:eastAsia="es-AR"/>
              </w:rPr>
            </w:pPr>
          </w:p>
        </w:tc>
      </w:tr>
      <w:tr w:rsidR="00C6718B" w14:paraId="6493BCD1" w14:textId="77777777" w:rsidTr="000B18EA">
        <w:tc>
          <w:tcPr>
            <w:tcW w:w="90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5AEE8" w14:textId="77777777" w:rsidR="00C6718B" w:rsidRDefault="00C6718B">
            <w:pPr>
              <w:pStyle w:val="TableContents"/>
              <w:rPr>
                <w:lang w:eastAsia="es-AR"/>
              </w:rPr>
            </w:pPr>
          </w:p>
        </w:tc>
      </w:tr>
    </w:tbl>
    <w:p w14:paraId="12BF8328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58175837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12A02926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25575140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21D4D1CE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7C817F3C" w14:textId="20900B2F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5109D71A" w14:textId="018DCFCC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3869864C" w14:textId="4351EC80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38EAB61A" w14:textId="1F58E7DA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30C358F5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0EFB11DE" w14:textId="77777777" w:rsidR="00C6718B" w:rsidRDefault="00C6718B" w:rsidP="00C6718B">
      <w:pPr>
        <w:spacing w:line="276" w:lineRule="auto"/>
        <w:rPr>
          <w:rFonts w:cs="Arial"/>
          <w:b/>
          <w:bCs/>
          <w:iCs/>
        </w:rPr>
      </w:pPr>
    </w:p>
    <w:p w14:paraId="5DA3AC24" w14:textId="77777777" w:rsidR="00C6718B" w:rsidRDefault="00C6718B" w:rsidP="00C6718B">
      <w:pPr>
        <w:pStyle w:val="Ttulo1"/>
        <w:numPr>
          <w:ilvl w:val="0"/>
          <w:numId w:val="1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0" w:name="_Toc372130292"/>
      <w:bookmarkStart w:id="1" w:name="_Toc113035450"/>
      <w:r>
        <w:rPr>
          <w:rFonts w:asciiTheme="minorHAnsi" w:hAnsiTheme="minorHAnsi"/>
          <w:bCs w:val="0"/>
          <w:kern w:val="0"/>
          <w:sz w:val="40"/>
          <w:szCs w:val="56"/>
        </w:rPr>
        <w:t>OBJETIVO</w:t>
      </w:r>
      <w:bookmarkEnd w:id="0"/>
      <w:r>
        <w:rPr>
          <w:rFonts w:asciiTheme="minorHAnsi" w:hAnsiTheme="minorHAnsi"/>
          <w:bCs w:val="0"/>
          <w:kern w:val="0"/>
          <w:sz w:val="40"/>
          <w:szCs w:val="56"/>
        </w:rPr>
        <w:t xml:space="preserve"> Y ALCANCE</w:t>
      </w:r>
      <w:bookmarkEnd w:id="1"/>
    </w:p>
    <w:p w14:paraId="6B0FCF4C" w14:textId="77777777" w:rsidR="00C6718B" w:rsidRDefault="00C6718B" w:rsidP="00C6718B"/>
    <w:p w14:paraId="589077DD" w14:textId="77777777" w:rsidR="00C6718B" w:rsidRDefault="00C6718B" w:rsidP="000B18EA">
      <w:pPr>
        <w:spacing w:line="36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objetivo es crear un script automatizado para el proyecto </w:t>
      </w:r>
      <w:r>
        <w:rPr>
          <w:rFonts w:asciiTheme="minorHAnsi" w:hAnsiTheme="minorHAnsi"/>
          <w:b/>
        </w:rPr>
        <w:t>{nombre_proyecto}</w:t>
      </w:r>
      <w:r>
        <w:rPr>
          <w:rFonts w:asciiTheme="minorHAnsi" w:hAnsiTheme="minorHAnsi"/>
        </w:rPr>
        <w:t xml:space="preserve"> que permita realizar la ejecución de casos E2E y Unitarios:</w:t>
      </w:r>
    </w:p>
    <w:p w14:paraId="395350CC" w14:textId="77777777" w:rsidR="00C6718B" w:rsidRDefault="00C6718B" w:rsidP="00C6718B">
      <w:pPr>
        <w:spacing w:line="360" w:lineRule="auto"/>
        <w:ind w:left="708" w:firstLine="372"/>
        <w:jc w:val="both"/>
        <w:rPr>
          <w:rFonts w:asciiTheme="minorHAnsi" w:hAnsiTheme="minorHAnsi"/>
        </w:rPr>
      </w:pPr>
    </w:p>
    <w:tbl>
      <w:tblPr>
        <w:tblStyle w:val="Tablaconcuadrcula"/>
        <w:tblW w:w="9562" w:type="dxa"/>
        <w:tblInd w:w="1129" w:type="dxa"/>
        <w:tblLook w:val="04A0" w:firstRow="1" w:lastRow="0" w:firstColumn="1" w:lastColumn="0" w:noHBand="0" w:noVBand="1"/>
      </w:tblPr>
      <w:tblGrid>
        <w:gridCol w:w="9562"/>
      </w:tblGrid>
      <w:tr w:rsidR="00C6718B" w14:paraId="1EB21DB4" w14:textId="77777777" w:rsidTr="000B18EA">
        <w:trPr>
          <w:trHeight w:val="354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C4F7115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C6718B" w14:paraId="52364389" w14:textId="77777777" w:rsidTr="000B18EA">
        <w:trPr>
          <w:trHeight w:val="1038"/>
        </w:trPr>
        <w:tc>
          <w:tcPr>
            <w:tcW w:w="9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4B86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{#alcances}</w:t>
            </w:r>
          </w:p>
          <w:p w14:paraId="1BA011F3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{CampoAlcance}</w:t>
            </w:r>
          </w:p>
          <w:p w14:paraId="66DD4894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cs="Calibri"/>
                <w:color w:val="000000"/>
                <w:lang w:val="es-PE" w:eastAsia="es-PE"/>
              </w:rPr>
              <w:t>{/alcances}</w:t>
            </w:r>
          </w:p>
        </w:tc>
      </w:tr>
    </w:tbl>
    <w:p w14:paraId="06C9BC95" w14:textId="77777777" w:rsidR="00C6718B" w:rsidRDefault="00C6718B" w:rsidP="00C6718B">
      <w:pPr>
        <w:spacing w:line="360" w:lineRule="auto"/>
        <w:ind w:left="1080"/>
        <w:jc w:val="both"/>
        <w:rPr>
          <w:rFonts w:asciiTheme="minorHAnsi" w:hAnsiTheme="minorHAnsi"/>
          <w:lang w:val="es-PE"/>
        </w:rPr>
      </w:pPr>
    </w:p>
    <w:p w14:paraId="0454637E" w14:textId="77777777" w:rsidR="00C6718B" w:rsidRDefault="00C6718B" w:rsidP="00C6718B">
      <w:pPr>
        <w:pStyle w:val="Ttulo1"/>
        <w:numPr>
          <w:ilvl w:val="0"/>
          <w:numId w:val="1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2" w:name="_Toc372130295"/>
      <w:bookmarkStart w:id="3" w:name="_Toc113035451"/>
      <w:r>
        <w:rPr>
          <w:rFonts w:asciiTheme="minorHAnsi" w:hAnsiTheme="minorHAnsi"/>
          <w:bCs w:val="0"/>
          <w:kern w:val="0"/>
          <w:sz w:val="40"/>
          <w:szCs w:val="56"/>
        </w:rPr>
        <w:t>PRE CONDICIONES</w:t>
      </w:r>
      <w:bookmarkEnd w:id="2"/>
      <w:bookmarkEnd w:id="3"/>
    </w:p>
    <w:p w14:paraId="34799790" w14:textId="77777777" w:rsidR="00C6718B" w:rsidRDefault="00C6718B" w:rsidP="00C6718B">
      <w:pPr>
        <w:ind w:left="1080"/>
        <w:jc w:val="both"/>
        <w:rPr>
          <w:rFonts w:asciiTheme="minorHAnsi" w:hAnsiTheme="minorHAnsi" w:cs="Arial"/>
        </w:rPr>
      </w:pPr>
    </w:p>
    <w:p w14:paraId="37B85165" w14:textId="77777777" w:rsidR="00C6718B" w:rsidRDefault="00C6718B" w:rsidP="00C6718B">
      <w:pPr>
        <w:spacing w:line="360" w:lineRule="auto"/>
        <w:ind w:left="108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 continuación, se enumeran las precondiciones que se deben tener en cuenta para la ejecución de los scripts de automatización:</w:t>
      </w:r>
    </w:p>
    <w:p w14:paraId="3517609D" w14:textId="77777777" w:rsidR="00C6718B" w:rsidRDefault="00C6718B" w:rsidP="00C6718B">
      <w:pPr>
        <w:spacing w:line="360" w:lineRule="auto"/>
        <w:ind w:left="1080"/>
        <w:jc w:val="both"/>
        <w:rPr>
          <w:rFonts w:asciiTheme="minorHAnsi" w:hAnsiTheme="minorHAnsi"/>
          <w:u w:val="single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9556"/>
      </w:tblGrid>
      <w:tr w:rsidR="00C6718B" w14:paraId="6FDC97AA" w14:textId="77777777" w:rsidTr="000B18EA">
        <w:trPr>
          <w:trHeight w:val="279"/>
        </w:trPr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CE24777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 - CONDICIONES</w:t>
            </w:r>
          </w:p>
        </w:tc>
      </w:tr>
      <w:tr w:rsidR="00C6718B" w14:paraId="4C26CDE8" w14:textId="77777777" w:rsidTr="000B18EA">
        <w:trPr>
          <w:trHeight w:val="817"/>
        </w:trPr>
        <w:tc>
          <w:tcPr>
            <w:tcW w:w="9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320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{#precondiciones}</w:t>
            </w:r>
          </w:p>
          <w:p w14:paraId="042311E6" w14:textId="77777777" w:rsidR="00C6718B" w:rsidRDefault="00C671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{CampoPrecondiciones}</w:t>
            </w:r>
          </w:p>
          <w:p w14:paraId="50724DFD" w14:textId="77777777" w:rsidR="00C6718B" w:rsidRDefault="00C6718B">
            <w:pPr>
              <w:rPr>
                <w:rFonts w:cs="Calibri"/>
                <w:color w:val="000000"/>
                <w:lang w:val="es-PE" w:eastAsia="es-PE"/>
              </w:rPr>
            </w:pPr>
            <w:r>
              <w:rPr>
                <w:rFonts w:asciiTheme="minorHAnsi" w:hAnsiTheme="minorHAnsi"/>
              </w:rPr>
              <w:t>{</w:t>
            </w:r>
            <w:r>
              <w:rPr>
                <w:rFonts w:cs="Calibri"/>
                <w:color w:val="000000"/>
                <w:lang w:val="es-PE" w:eastAsia="es-PE"/>
              </w:rPr>
              <w:t>/precondiciones</w:t>
            </w:r>
            <w:r>
              <w:rPr>
                <w:rFonts w:asciiTheme="minorHAnsi" w:hAnsiTheme="minorHAnsi"/>
              </w:rPr>
              <w:t>}</w:t>
            </w:r>
          </w:p>
        </w:tc>
      </w:tr>
    </w:tbl>
    <w:p w14:paraId="07B625CF" w14:textId="77777777" w:rsidR="00C6718B" w:rsidRDefault="00C6718B" w:rsidP="00C6718B">
      <w:pPr>
        <w:pStyle w:val="Prrafodelista"/>
        <w:spacing w:line="360" w:lineRule="auto"/>
        <w:ind w:left="1800"/>
        <w:jc w:val="both"/>
        <w:rPr>
          <w:rFonts w:cs="Times New Roman"/>
          <w:lang w:val="es-PE"/>
        </w:rPr>
      </w:pPr>
    </w:p>
    <w:p w14:paraId="71D53895" w14:textId="77777777" w:rsidR="00C6718B" w:rsidRDefault="00C6718B" w:rsidP="00C6718B">
      <w:pPr>
        <w:pStyle w:val="Ttulo1"/>
        <w:numPr>
          <w:ilvl w:val="0"/>
          <w:numId w:val="1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4" w:name="_Toc372130296"/>
      <w:bookmarkStart w:id="5" w:name="_Toc113035452"/>
      <w:r>
        <w:rPr>
          <w:rFonts w:asciiTheme="minorHAnsi" w:hAnsiTheme="minorHAnsi"/>
          <w:bCs w:val="0"/>
          <w:kern w:val="0"/>
          <w:sz w:val="40"/>
          <w:szCs w:val="56"/>
        </w:rPr>
        <w:t>CAMPOS DE ENTRADA</w:t>
      </w:r>
      <w:bookmarkEnd w:id="4"/>
      <w:r>
        <w:rPr>
          <w:rFonts w:asciiTheme="minorHAnsi" w:hAnsiTheme="minorHAnsi"/>
          <w:bCs w:val="0"/>
          <w:kern w:val="0"/>
          <w:sz w:val="40"/>
          <w:szCs w:val="56"/>
        </w:rPr>
        <w:t xml:space="preserve"> (INPUTS)</w:t>
      </w:r>
      <w:bookmarkEnd w:id="5"/>
    </w:p>
    <w:p w14:paraId="1BE8A9C9" w14:textId="77777777" w:rsidR="00C6718B" w:rsidRDefault="00C6718B" w:rsidP="00C6718B"/>
    <w:p w14:paraId="47C64F06" w14:textId="77777777" w:rsidR="00C6718B" w:rsidRDefault="00C6718B" w:rsidP="00C6718B">
      <w:pPr>
        <w:pStyle w:val="Prrafodelista"/>
        <w:ind w:left="1080"/>
      </w:pPr>
      <w:r>
        <w:t>A continuación, se enumeran los campos de entrada que se deben ingresar por pestaña en la Tabla de Datos (Data Table) del script de automatización para su correcta ejecución:</w:t>
      </w:r>
    </w:p>
    <w:p w14:paraId="1DD26C34" w14:textId="77777777" w:rsidR="00C6718B" w:rsidRDefault="00C6718B" w:rsidP="00C6718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2C8DC442" w14:textId="77777777" w:rsidR="00C6718B" w:rsidRDefault="00C6718B" w:rsidP="00C6718B">
      <w:pPr>
        <w:pStyle w:val="Prrafodelista"/>
        <w:ind w:left="1080"/>
        <w:rPr>
          <w:b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391"/>
        <w:gridCol w:w="4417"/>
        <w:gridCol w:w="2804"/>
      </w:tblGrid>
      <w:tr w:rsidR="00C6718B" w14:paraId="3BB45426" w14:textId="77777777" w:rsidTr="000B18EA">
        <w:trPr>
          <w:trHeight w:val="314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5AEE8C0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223E03F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55EAA34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C6718B" w14:paraId="4500C6DB" w14:textId="77777777" w:rsidTr="000B18EA">
        <w:trPr>
          <w:trHeight w:val="289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05AE" w14:textId="77777777" w:rsidR="00C6718B" w:rsidRDefault="00C6718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{#inputs}{CampoInput}</w:t>
            </w: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AFD0" w14:textId="77777777" w:rsidR="00C6718B" w:rsidRDefault="00C6718B">
            <w:pPr>
              <w:pStyle w:val="Prrafodelista"/>
              <w:ind w:left="0"/>
              <w:jc w:val="center"/>
            </w:pPr>
            <w:r>
              <w:t>{DescripcionInput}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A2F8" w14:textId="77777777" w:rsidR="00C6718B" w:rsidRDefault="00C6718B">
            <w:pPr>
              <w:jc w:val="center"/>
              <w:rPr>
                <w:rFonts w:cs="Calibri"/>
                <w:color w:val="000000"/>
                <w:lang w:val="es-PE" w:eastAsia="es-PE"/>
              </w:rPr>
            </w:pPr>
            <w:r>
              <w:rPr>
                <w:rFonts w:asciiTheme="minorHAnsi" w:hAnsiTheme="minorHAnsi"/>
              </w:rPr>
              <w:t>{EjemploInput}</w:t>
            </w:r>
            <w:r>
              <w:rPr>
                <w:rFonts w:cs="Calibri"/>
                <w:color w:val="000000"/>
                <w:lang w:val="es-PE" w:eastAsia="es-PE"/>
              </w:rPr>
              <w:t>{/inputs}</w:t>
            </w:r>
          </w:p>
        </w:tc>
      </w:tr>
    </w:tbl>
    <w:p w14:paraId="49D99354" w14:textId="77777777" w:rsidR="00C6718B" w:rsidRDefault="00C6718B" w:rsidP="00C6718B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AF5DA34" w14:textId="77777777" w:rsidR="00C6718B" w:rsidRDefault="00C6718B" w:rsidP="00C6718B">
      <w:pPr>
        <w:pStyle w:val="Ttulo1"/>
        <w:numPr>
          <w:ilvl w:val="0"/>
          <w:numId w:val="1"/>
        </w:numPr>
        <w:tabs>
          <w:tab w:val="num" w:pos="360"/>
        </w:tabs>
        <w:ind w:left="1134" w:hanging="708"/>
        <w:rPr>
          <w:rFonts w:asciiTheme="minorHAnsi" w:hAnsiTheme="minorHAnsi"/>
          <w:bCs w:val="0"/>
          <w:kern w:val="0"/>
          <w:sz w:val="40"/>
          <w:szCs w:val="56"/>
        </w:rPr>
      </w:pPr>
      <w:bookmarkStart w:id="6" w:name="_Toc372130297"/>
      <w:bookmarkStart w:id="7" w:name="_Toc113035453"/>
      <w:r>
        <w:rPr>
          <w:rFonts w:asciiTheme="minorHAnsi" w:hAnsiTheme="minorHAnsi"/>
          <w:bCs w:val="0"/>
          <w:kern w:val="0"/>
          <w:sz w:val="40"/>
          <w:szCs w:val="56"/>
        </w:rPr>
        <w:t>CAMPOS DE SALIDA</w:t>
      </w:r>
      <w:bookmarkEnd w:id="6"/>
      <w:r>
        <w:rPr>
          <w:rFonts w:asciiTheme="minorHAnsi" w:hAnsiTheme="minorHAnsi"/>
          <w:bCs w:val="0"/>
          <w:kern w:val="0"/>
          <w:sz w:val="40"/>
          <w:szCs w:val="56"/>
        </w:rPr>
        <w:t xml:space="preserve"> (OUTPUTS)</w:t>
      </w:r>
      <w:bookmarkEnd w:id="7"/>
    </w:p>
    <w:p w14:paraId="04C0CAD2" w14:textId="77777777" w:rsidR="00C6718B" w:rsidRDefault="00C6718B" w:rsidP="00C6718B">
      <w:pPr>
        <w:pStyle w:val="Prrafodelista"/>
        <w:ind w:left="1080"/>
        <w:rPr>
          <w:b/>
        </w:rPr>
      </w:pPr>
    </w:p>
    <w:p w14:paraId="73318A2A" w14:textId="77777777" w:rsidR="00C6718B" w:rsidRDefault="00C6718B" w:rsidP="00C6718B">
      <w:pPr>
        <w:pStyle w:val="Prrafodelista"/>
        <w:ind w:left="1080"/>
        <w:rPr>
          <w:b/>
          <w:highlight w:val="yellow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251"/>
        <w:gridCol w:w="6396"/>
      </w:tblGrid>
      <w:tr w:rsidR="00C6718B" w14:paraId="3728D670" w14:textId="77777777" w:rsidTr="000B18EA">
        <w:trPr>
          <w:trHeight w:val="315"/>
        </w:trPr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E8E7015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96EB52A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6718B" w14:paraId="7F0AC7B5" w14:textId="77777777" w:rsidTr="000B18EA">
        <w:trPr>
          <w:trHeight w:val="290"/>
        </w:trPr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59C9" w14:textId="77777777" w:rsidR="00C6718B" w:rsidRDefault="00C6718B">
            <w:pPr>
              <w:pStyle w:val="Prrafodelista"/>
              <w:ind w:left="0"/>
              <w:rPr>
                <w:b/>
              </w:rPr>
            </w:pPr>
            <w:r>
              <w:t>{#outputs}{CampoOutput}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C385A" w14:textId="77777777" w:rsidR="00C6718B" w:rsidRDefault="00C6718B">
            <w:pPr>
              <w:pStyle w:val="Prrafodelista"/>
              <w:ind w:left="0"/>
            </w:pPr>
            <w:r>
              <w:t>{DescripcionOutput}{/outputs}</w:t>
            </w:r>
          </w:p>
        </w:tc>
      </w:tr>
    </w:tbl>
    <w:p w14:paraId="5B9C6410" w14:textId="77777777" w:rsidR="00C6718B" w:rsidRDefault="00C6718B" w:rsidP="00C6718B">
      <w:pPr>
        <w:pStyle w:val="Prrafodelista"/>
        <w:ind w:left="1080"/>
        <w:rPr>
          <w:b/>
        </w:rPr>
      </w:pPr>
    </w:p>
    <w:p w14:paraId="71192260" w14:textId="77777777" w:rsidR="00C6718B" w:rsidRPr="00107DE6" w:rsidRDefault="00C6718B">
      <w:pPr>
        <w:rPr>
          <w:color w:val="FFFFFF" w:themeColor="background1"/>
          <w:sz w:val="24"/>
          <w:szCs w:val="24"/>
        </w:rPr>
      </w:pPr>
    </w:p>
    <w:sectPr w:rsidR="00C6718B" w:rsidRPr="00107DE6" w:rsidSect="00C6718B">
      <w:headerReference w:type="default" r:id="rId8"/>
      <w:footerReference w:type="default" r:id="rId9"/>
      <w:pgSz w:w="12240" w:h="15840"/>
      <w:pgMar w:top="720" w:right="720" w:bottom="720" w:left="72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D16C" w14:textId="77777777" w:rsidR="00912EED" w:rsidRDefault="00912EED" w:rsidP="00C6718B">
      <w:r>
        <w:separator/>
      </w:r>
    </w:p>
  </w:endnote>
  <w:endnote w:type="continuationSeparator" w:id="0">
    <w:p w14:paraId="12159EE1" w14:textId="77777777" w:rsidR="00912EED" w:rsidRDefault="00912EED" w:rsidP="00C6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EAF9" w14:textId="57741BAF" w:rsidR="00C6718B" w:rsidRDefault="00C6718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C6718B">
      <w:rPr>
        <w:noProof/>
      </w:rPr>
      <w:drawing>
        <wp:anchor distT="0" distB="0" distL="114300" distR="114300" simplePos="0" relativeHeight="251661312" behindDoc="1" locked="0" layoutInCell="1" allowOverlap="1" wp14:anchorId="310DDAA8" wp14:editId="6D84EB48">
          <wp:simplePos x="0" y="0"/>
          <wp:positionH relativeFrom="column">
            <wp:posOffset>-47625</wp:posOffset>
          </wp:positionH>
          <wp:positionV relativeFrom="paragraph">
            <wp:posOffset>-203200</wp:posOffset>
          </wp:positionV>
          <wp:extent cx="647700" cy="645160"/>
          <wp:effectExtent l="0" t="0" r="0" b="2540"/>
          <wp:wrapTight wrapText="bothSides">
            <wp:wrapPolygon edited="0">
              <wp:start x="0" y="0"/>
              <wp:lineTo x="0" y="21047"/>
              <wp:lineTo x="20965" y="21047"/>
              <wp:lineTo x="20965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5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718B">
      <w:rPr>
        <w:spacing w:val="60"/>
        <w:sz w:val="24"/>
        <w:szCs w:val="24"/>
        <w:lang w:val="es-MX"/>
      </w:rPr>
      <w:t>Página</w:t>
    </w:r>
    <w:r w:rsidRPr="00C6718B">
      <w:rPr>
        <w:sz w:val="24"/>
        <w:szCs w:val="24"/>
        <w:lang w:val="es-MX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MX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MX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MX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97B85C2" w14:textId="68B08891" w:rsidR="00C6718B" w:rsidRDefault="00C671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1CC1" w14:textId="77777777" w:rsidR="00912EED" w:rsidRDefault="00912EED" w:rsidP="00C6718B">
      <w:r>
        <w:separator/>
      </w:r>
    </w:p>
  </w:footnote>
  <w:footnote w:type="continuationSeparator" w:id="0">
    <w:p w14:paraId="7E079D76" w14:textId="77777777" w:rsidR="00912EED" w:rsidRDefault="00912EED" w:rsidP="00C67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F207" w14:textId="12187FAB" w:rsidR="00C6718B" w:rsidRDefault="00C6718B">
    <w:pPr>
      <w:pStyle w:val="Encabezado"/>
    </w:pPr>
    <w:r>
      <w:rPr>
        <w:rFonts w:ascii="Times New Roman" w:hAnsi="Times New Roman"/>
        <w:noProof/>
        <w:sz w:val="24"/>
        <w:szCs w:val="24"/>
        <w:lang w:val="es-PE" w:eastAsia="es-PE"/>
      </w:rPr>
      <w:drawing>
        <wp:anchor distT="0" distB="0" distL="114300" distR="114300" simplePos="0" relativeHeight="251660288" behindDoc="1" locked="0" layoutInCell="1" allowOverlap="1" wp14:anchorId="50E67120" wp14:editId="42A0F0EC">
          <wp:simplePos x="0" y="0"/>
          <wp:positionH relativeFrom="margin">
            <wp:align>right</wp:align>
          </wp:positionH>
          <wp:positionV relativeFrom="paragraph">
            <wp:posOffset>-354965</wp:posOffset>
          </wp:positionV>
          <wp:extent cx="1228725" cy="619249"/>
          <wp:effectExtent l="0" t="0" r="0" b="9525"/>
          <wp:wrapTight wrapText="bothSides">
            <wp:wrapPolygon edited="0">
              <wp:start x="2679" y="0"/>
              <wp:lineTo x="0" y="4652"/>
              <wp:lineTo x="0" y="15286"/>
              <wp:lineTo x="1674" y="21268"/>
              <wp:lineTo x="7367" y="21268"/>
              <wp:lineTo x="21098" y="15286"/>
              <wp:lineTo x="21098" y="9969"/>
              <wp:lineTo x="16409" y="5317"/>
              <wp:lineTo x="10047" y="0"/>
              <wp:lineTo x="267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1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noProof/>
        <w:sz w:val="24"/>
        <w:szCs w:val="24"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99A58C" wp14:editId="358A8684">
              <wp:simplePos x="0" y="0"/>
              <wp:positionH relativeFrom="margin">
                <wp:posOffset>-107950</wp:posOffset>
              </wp:positionH>
              <wp:positionV relativeFrom="paragraph">
                <wp:posOffset>-203835</wp:posOffset>
              </wp:positionV>
              <wp:extent cx="3283585" cy="542925"/>
              <wp:effectExtent l="0" t="0" r="0" b="0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3585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70D428" w14:textId="77777777" w:rsidR="00C6718B" w:rsidRDefault="00C6718B" w:rsidP="00C6718B">
                          <w:pPr>
                            <w:pStyle w:val="Encabez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{nombre_proyecto}</w:t>
                          </w:r>
                        </w:p>
                        <w:p w14:paraId="3E87FCBD" w14:textId="77777777" w:rsidR="00C6718B" w:rsidRDefault="00C6718B" w:rsidP="00C6718B">
                          <w:pPr>
                            <w:pStyle w:val="Encabezado"/>
                            <w:tabs>
                              <w:tab w:val="left" w:pos="1859"/>
                            </w:tabs>
                            <w:rPr>
                              <w:bCs/>
                              <w:sz w:val="16"/>
                              <w:szCs w:val="16"/>
                              <w:lang w:val="es-PE"/>
                            </w:rPr>
                          </w:pPr>
                          <w:r>
                            <w:rPr>
                              <w:bCs/>
                              <w:sz w:val="16"/>
                              <w:szCs w:val="16"/>
                            </w:rPr>
                            <w:t>Memoria Técnica – Automatización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99A58C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-8.5pt;margin-top:-16.05pt;width:258.5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" filled="f" stroked="f">
              <v:textbox>
                <w:txbxContent>
                  <w:p w14:paraId="7770D428" w14:textId="77777777" w:rsidR="00C6718B" w:rsidRDefault="00C6718B" w:rsidP="00C6718B">
                    <w:pPr>
                      <w:pStyle w:val="Encabez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{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nombre_proyecto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>}</w:t>
                    </w:r>
                  </w:p>
                  <w:p w14:paraId="3E87FCBD" w14:textId="77777777" w:rsidR="00C6718B" w:rsidRDefault="00C6718B" w:rsidP="00C6718B">
                    <w:pPr>
                      <w:pStyle w:val="Encabezado"/>
                      <w:tabs>
                        <w:tab w:val="left" w:pos="1859"/>
                      </w:tabs>
                      <w:rPr>
                        <w:bCs/>
                        <w:sz w:val="16"/>
                        <w:szCs w:val="16"/>
                        <w:lang w:val="es-PE"/>
                      </w:rPr>
                    </w:pPr>
                    <w:r>
                      <w:rPr>
                        <w:bCs/>
                        <w:sz w:val="16"/>
                        <w:szCs w:val="16"/>
                      </w:rPr>
                      <w:t>Memoria Técnica – Automatización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1D23BA9" w14:textId="77777777" w:rsidR="00C6718B" w:rsidRDefault="00C671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484D"/>
    <w:multiLevelType w:val="hybridMultilevel"/>
    <w:tmpl w:val="A11C4518"/>
    <w:lvl w:ilvl="0" w:tplc="021E960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E6"/>
    <w:rsid w:val="000B18EA"/>
    <w:rsid w:val="00107DE6"/>
    <w:rsid w:val="006246B9"/>
    <w:rsid w:val="00912EED"/>
    <w:rsid w:val="00A605A6"/>
    <w:rsid w:val="00C6718B"/>
    <w:rsid w:val="00CC453D"/>
    <w:rsid w:val="00D5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F08ED3"/>
  <w15:chartTrackingRefBased/>
  <w15:docId w15:val="{9C9ECB25-50E1-4064-A0CC-F2DE4EF5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E6"/>
    <w:pPr>
      <w:spacing w:after="0" w:line="240" w:lineRule="auto"/>
    </w:pPr>
    <w:rPr>
      <w:rFonts w:ascii="Calibri" w:eastAsia="Calibri" w:hAnsi="Calibri" w:cs="Times New Roman"/>
      <w:lang w:val="es-ES" w:eastAsia="es-ES"/>
    </w:rPr>
  </w:style>
  <w:style w:type="paragraph" w:styleId="Ttulo1">
    <w:name w:val="heading 1"/>
    <w:next w:val="Normal"/>
    <w:link w:val="Ttulo1Car"/>
    <w:qFormat/>
    <w:rsid w:val="00C6718B"/>
    <w:pPr>
      <w:keepNext/>
      <w:spacing w:after="0" w:line="240" w:lineRule="auto"/>
      <w:outlineLvl w:val="0"/>
    </w:pPr>
    <w:rPr>
      <w:rFonts w:ascii="Calibri" w:eastAsia="Times New Roman" w:hAnsi="Calibri" w:cs="Arial"/>
      <w:b/>
      <w:bCs/>
      <w:kern w:val="32"/>
      <w:sz w:val="56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6718B"/>
    <w:rPr>
      <w:rFonts w:ascii="Calibri" w:eastAsia="Times New Roman" w:hAnsi="Calibri" w:cs="Arial"/>
      <w:b/>
      <w:bCs/>
      <w:kern w:val="32"/>
      <w:sz w:val="56"/>
      <w:szCs w:val="32"/>
      <w:lang w:val="es-ES" w:eastAsia="es-ES"/>
    </w:rPr>
  </w:style>
  <w:style w:type="character" w:customStyle="1" w:styleId="PrrafodelistaCar">
    <w:name w:val="Párrafo de lista Car"/>
    <w:aliases w:val="Use Case List Paragraph Car,Bullet 1 Car,lp1 Car,List Paragraph1 Car,List Paragraph11 Car,Bullet Number Car,Bullet List Car,FooterText Car,lp11 Car,numbered Car,Paragraphe de liste1 Car,Bulletr List Paragraph Car,列出段落 Car,列出段落1 Car"/>
    <w:link w:val="Prrafodelista"/>
    <w:uiPriority w:val="34"/>
    <w:qFormat/>
    <w:locked/>
    <w:rsid w:val="00C6718B"/>
    <w:rPr>
      <w:lang w:val="es-ES" w:eastAsia="es-ES"/>
    </w:rPr>
  </w:style>
  <w:style w:type="paragraph" w:styleId="Prrafodelista">
    <w:name w:val="List Paragraph"/>
    <w:aliases w:val="Use Case List Paragraph,Bullet 1,lp1,List Paragraph1,List Paragraph11,Bullet Number,Bullet List,FooterText,lp11,numbered,Paragraphe de liste1,Bulletr List Paragraph,列出段落,列出段落1,Titulo parrafo,Punto,Titulo de Fígura,TITULO A,AB List 1,Ref"/>
    <w:basedOn w:val="Normal"/>
    <w:link w:val="PrrafodelistaCar"/>
    <w:uiPriority w:val="34"/>
    <w:qFormat/>
    <w:rsid w:val="00C6718B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tandard">
    <w:name w:val="Standard"/>
    <w:rsid w:val="00C6718B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PE"/>
    </w:rPr>
  </w:style>
  <w:style w:type="paragraph" w:customStyle="1" w:styleId="Textbody">
    <w:name w:val="Text body"/>
    <w:basedOn w:val="Standard"/>
    <w:rsid w:val="00C6718B"/>
  </w:style>
  <w:style w:type="paragraph" w:customStyle="1" w:styleId="TableContents">
    <w:name w:val="Table Contents"/>
    <w:basedOn w:val="Standard"/>
    <w:rsid w:val="00C6718B"/>
  </w:style>
  <w:style w:type="paragraph" w:customStyle="1" w:styleId="HojadeControl">
    <w:name w:val="Hoja de Control"/>
    <w:basedOn w:val="Textbody"/>
    <w:rsid w:val="00C6718B"/>
    <w:pPr>
      <w:spacing w:after="120"/>
      <w:jc w:val="both"/>
    </w:pPr>
    <w:rPr>
      <w:rFonts w:ascii="Eras Md BT" w:hAnsi="Eras Md BT"/>
      <w:b/>
      <w:sz w:val="28"/>
    </w:rPr>
  </w:style>
  <w:style w:type="paragraph" w:customStyle="1" w:styleId="TableText">
    <w:name w:val="Table Text"/>
    <w:basedOn w:val="Normal"/>
    <w:rsid w:val="00C6718B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table" w:styleId="Tablaconcuadrcula">
    <w:name w:val="Table Grid"/>
    <w:basedOn w:val="Tablanormal"/>
    <w:rsid w:val="00C6718B"/>
    <w:pPr>
      <w:spacing w:after="0" w:line="240" w:lineRule="auto"/>
    </w:pPr>
    <w:rPr>
      <w:rFonts w:ascii="Calibri" w:eastAsia="Calibri" w:hAnsi="Calibri" w:cs="Times New Roman"/>
      <w:sz w:val="20"/>
      <w:szCs w:val="20"/>
      <w:lang w:val="es-AR" w:eastAsia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71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718B"/>
    <w:rPr>
      <w:rFonts w:ascii="Calibri" w:eastAsia="Calibri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671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18B"/>
    <w:rPr>
      <w:rFonts w:ascii="Calibri" w:eastAsia="Calibri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Alexander Rivera Rivadeneyra</dc:creator>
  <cp:keywords/>
  <dc:description/>
  <cp:lastModifiedBy>Abraham Alexander Rivera Rivadeneyra</cp:lastModifiedBy>
  <cp:revision>4</cp:revision>
  <dcterms:created xsi:type="dcterms:W3CDTF">2023-11-11T03:12:00Z</dcterms:created>
  <dcterms:modified xsi:type="dcterms:W3CDTF">2023-11-11T03:39:00Z</dcterms:modified>
</cp:coreProperties>
</file>