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INITIAL PROJECT PLANNING</w:t>
      </w:r>
    </w:p>
    <w:tbl>
      <w:tblPr>
        <w:tblStyle w:val="TableGrid"/>
        <w:tblW w:w="1065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328"/>
        <w:gridCol w:w="5328"/>
      </w:tblGrid>
      <w:tr>
        <w:trPr/>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Date</w:t>
            </w:r>
          </w:p>
        </w:tc>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 September 2026</w:t>
            </w:r>
          </w:p>
        </w:tc>
      </w:tr>
      <w:tr>
        <w:trPr/>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Team ID</w:t>
            </w:r>
          </w:p>
        </w:tc>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SWTID-2026-9680</w:t>
            </w:r>
          </w:p>
        </w:tc>
      </w:tr>
      <w:tr>
        <w:trPr/>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Project Name</w:t>
            </w:r>
          </w:p>
        </w:tc>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PocketSmart AI: Your Smart Budget &amp; Recommendation Assistant</w:t>
            </w:r>
          </w:p>
        </w:tc>
      </w:tr>
      <w:tr>
        <w:trPr/>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Maximum Marks</w:t>
            </w:r>
          </w:p>
        </w:tc>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 Marks</w:t>
            </w:r>
          </w:p>
        </w:tc>
      </w:tr>
      <w:tr>
        <w:trPr/>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Planning Area</w:t>
            </w:r>
          </w:p>
        </w:tc>
        <w:tc>
          <w:tcPr>
            <w:tcW w:w="53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Product Backlog, Sprint Schedule, and Estimation</w:t>
            </w:r>
          </w:p>
        </w:tc>
      </w:tr>
    </w:tbl>
    <w:p>
      <w:pPr>
        <w:pStyle w:val="Normal"/>
        <w:rPr/>
      </w:pPr>
      <w:r>
        <w:rPr/>
      </w:r>
    </w:p>
    <w:p>
      <w:pPr>
        <w:pStyle w:val="Normal"/>
        <w:rPr/>
      </w:pPr>
      <w:r>
        <w:rPr>
          <w:b/>
        </w:rPr>
        <w:t>Product Backlog, Sprint Schedule, and Estimation</w:t>
      </w:r>
      <w:r>
        <w:rPr/>
        <w:t xml:space="preserve"> (4 Marks)</w:t>
      </w:r>
    </w:p>
    <w:p>
      <w:pPr>
        <w:pStyle w:val="Normal"/>
        <w:rPr/>
      </w:pPr>
      <w:r>
        <w:rPr/>
        <w:t>The following product backlog and sprint schedule are prepared based on the PocketSmart AI project requirements, workflow, milestones, and activities described in the project document. The project covers Gemini AI integration, core planner functionality, FastAPI backend, UI development, and testing/optimization. fileciteturn0file1L65-L100</w:t>
      </w:r>
    </w:p>
    <w:tbl>
      <w:tblPr>
        <w:tblStyle w:val="TableGrid"/>
        <w:tblW w:w="1065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183"/>
        <w:gridCol w:w="1184"/>
        <w:gridCol w:w="1184"/>
        <w:gridCol w:w="1184"/>
        <w:gridCol w:w="1185"/>
        <w:gridCol w:w="1184"/>
        <w:gridCol w:w="1184"/>
        <w:gridCol w:w="1184"/>
        <w:gridCol w:w="1184"/>
      </w:tblGrid>
      <w:tr>
        <w:trPr/>
        <w:tc>
          <w:tcPr>
            <w:tcW w:w="118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Sprint</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Functional Requirement (Epic)</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User Story Number</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User Story / Task Story</w:t>
            </w:r>
          </w:p>
        </w:tc>
        <w:tc>
          <w:tcPr>
            <w:tcW w:w="118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Points</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Priority</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Team Members</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Sprint Start Date</w:t>
            </w:r>
          </w:p>
        </w:tc>
        <w:tc>
          <w:tcPr>
            <w:tcW w:w="118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Sprint End Date (Planned)</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Sprint-1</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Gemini AI Setup</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configure Google Cloud access and enable Gemini API access for the application.</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29-09-2026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30-09-2026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Sprint-1</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Gemini AI Setup</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configure API keys, usage limits, and test text and image integration.</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29-09-2026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30-09-2026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Sprint-1</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Gemini AI Setup</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validate Gemini API connectivity using sample text and image prompts.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29-09-2026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01-10-2026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Core Functionality</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USN-4</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use the Home Planner to receive budget-based home interior recommendations.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02-10-2026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04-10-2026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Core Functionality</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USN-5</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use the Party Planner to receive venue, food, and decoration recommendations.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02-10-2026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05-10-2026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Core Functionality</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use the Jewelry Planner with occasion, style, budget, and optional outfit image inputs.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04-10-2026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06-10-2026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Backend &amp; Authentication</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USN-7</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register, log in, and log out securely from the application.</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07-10-2026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08-10-2026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Backend &amp; Authentication</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USN-8</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access session information and personalized recommendation data.</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Medium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07-10-2026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09-10-2026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Backend &amp; Authentication</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USN-9</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implement modular FastAPI routes for Home, Party, Jewelry, authentication, and session handling.</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08-10-2026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10-10-2026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Sprint-4</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UI Development</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USN-10</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enter budgets and preferences through responsive planner forms.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11-10-2026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12-10-2026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Sprint-4</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UI Development</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USN-11</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view AI recommendations in structured layouts with product details and prices.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11-10-2026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13-10-2026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Sprint-4</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UI Development</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user, I can use the Home, Party, Jewelry, Dashboard, and History pages.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Medium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13-10-2026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15-10-2026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Sprint-5</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Testing &amp; Optimization</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test the planners using real-world budgets and preferences across all domains.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16-10-2026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17-10-2026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Sprint-5</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Testing &amp; Optimization</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USN-14</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validate budget adherence, recommendation quality, and platform accuracy.</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16-10-2026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18-10-2026</w:t>
            </w:r>
          </w:p>
        </w:tc>
      </w:tr>
      <w:tr>
        <w:trPr/>
        <w:tc>
          <w:tcPr>
            <w:tcW w:w="1183"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Sprint-5</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Testing &amp; Optimization</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USN-15</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As a developer, I can optimize prompts, validate edge cases, and provide fallback recommendations.</w:t>
            </w:r>
          </w:p>
        </w:tc>
        <w:tc>
          <w:tcPr>
            <w:tcW w:w="118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3</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High</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Team</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18-10-2026</w:t>
            </w:r>
          </w:p>
        </w:tc>
        <w:tc>
          <w:tcPr>
            <w:tcW w:w="118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6"/>
                <w:szCs w:val="22"/>
                <w:lang w:val="en-US" w:eastAsia="en-US" w:bidi="ar-SA"/>
              </w:rPr>
              <w:t>20-10-2026</w:t>
            </w:r>
          </w:p>
        </w:tc>
      </w:tr>
    </w:tbl>
    <w:p>
      <w:pPr>
        <w:pStyle w:val="Normal"/>
        <w:rPr/>
      </w:pPr>
      <w:r>
        <w:rPr/>
      </w:r>
    </w:p>
    <w:p>
      <w:pPr>
        <w:pStyle w:val="Normal"/>
        <w:rPr/>
      </w:pPr>
      <w:r>
        <w:rPr>
          <w:b/>
        </w:rPr>
        <w:t>Project Planning Basis</w:t>
      </w:r>
    </w:p>
    <w:p>
      <w:pPr>
        <w:pStyle w:val="Normal"/>
        <w:widowControl/>
        <w:bidi w:val="0"/>
        <w:spacing w:lineRule="auto" w:line="276" w:before="0" w:after="200"/>
        <w:jc w:val="start"/>
        <w:rPr/>
      </w:pPr>
      <w:r>
        <w:rPr/>
        <w:t>The PocketSmart AI project document identifies five main work areas: Gemini AI setup and initialization, core functionality development, backend FastAPI integration, UI development, and testing &amp; optimization. fileciteturn0file1L65-L100 The planners cover Home Interior, Party, and Jewelry recommendations, with authentication, session handling, recommendation history, and responsive frontend support. fileciteturn0file1L185-L217</w:t>
      </w:r>
    </w:p>
    <w:sectPr>
      <w:type w:val="nextPage"/>
      <w:pgSz w:w="12240" w:h="15840"/>
      <w:pgMar w:left="792" w:right="792"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3</Pages>
  <Words>544</Words>
  <Characters>3171</Characters>
  <CharactersWithSpaces>3538</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2026-09-30T13:53:06Z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