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No. of Functional Features Included in the Solution</w:t>
      </w:r>
    </w:p>
    <w:tbl>
      <w:tblPr>
        <w:tblStyle w:val="TableGrid"/>
        <w:tblW w:w="109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472"/>
        <w:gridCol w:w="5472"/>
      </w:tblGrid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15 March 2026</w:t>
            </w:r>
          </w:p>
        </w:tc>
      </w:tr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SWTID-2026-9680</w:t>
            </w:r>
          </w:p>
        </w:tc>
      </w:tr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PocketSmart AI: Your Smart Budget &amp; Recommendation Assistant</w:t>
            </w:r>
          </w:p>
        </w:tc>
      </w:tr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 Marks</w:t>
            </w:r>
          </w:p>
        </w:tc>
      </w:tr>
    </w:tbl>
    <w:p>
      <w:pPr>
        <w:pStyle w:val="Normal"/>
        <w:jc w:val="center"/>
        <w:rPr/>
      </w:pPr>
      <w:r>
        <w:rPr>
          <w:b/>
          <w:sz w:val="26"/>
        </w:rPr>
        <w:t>Functional Features Overview</w:t>
      </w:r>
    </w:p>
    <w:p>
      <w:pPr>
        <w:pStyle w:val="Normal"/>
        <w:rPr/>
      </w:pPr>
      <w:r>
        <w:rPr/>
        <w:t>This document lists the functional features included in the PocketSmart AI solution. The features cover user interaction, budget-based planning, Gemini AI recommendations, authentication/session management, recommendation history, and integrations described in the project.</w:t>
      </w:r>
    </w:p>
    <w:tbl>
      <w:tblPr>
        <w:tblStyle w:val="TableGrid"/>
        <w:tblW w:w="109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63"/>
        <w:gridCol w:w="1562"/>
        <w:gridCol w:w="1564"/>
        <w:gridCol w:w="1562"/>
        <w:gridCol w:w="1564"/>
        <w:gridCol w:w="1562"/>
        <w:gridCol w:w="1564"/>
      </w:tblGrid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S.No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Feature Name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Feature Description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Module / Component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Status</w:t>
              <w:br/>
              <w:t>(Done / In Progress / Pending)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Marks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Contribution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User Registration &amp; Login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Allows users to register, log in, log out and access personalized features.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Authentication / Session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Done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0.5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Provides controlled access and personalization.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Home Interior Budget Planner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Accepts home budget, room details and item quantities and generates budget-aware suggestions.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Home Planner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Done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0.5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Helps users plan home interiors within budget.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Party Budget Planner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Uses budget, guest count, event type and venue details to suggest catering, venue and decoration options.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Party Planner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Done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0.5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Supports practical event planning without financial guesswork.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Jewelry Budget Planner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Accepts budget, occasion and style preferences, with optional outfit image input for matching recommendations.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Jewelry Planner / Gemini AI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Done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0.5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Provides occasion- and outfit-aware jewelry suggestions.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5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AI Recommendation Engine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Processes budgets, preferences, context and optional images using Gemini 1.5 Flash Pro to generate recommendations.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Gemini AI Layer / gemini_utils.py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Done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1.0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Core intelligence that powers personalized recommendations.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Recommendation History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Displays previous recommendation queries and results for review and reuse.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History / User Dashboard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Done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0.5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Allows users to revisit earlier planning decisions.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7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Platform/Product Integration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Uses or simulates sourcing from platforms such as Amazon, Flipkart, IKEA, Swiggy, Zomato and OYO.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Third-party Integration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Done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0.5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Connects recommendations with real-world product/service sources.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8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Authentication, Session &amp; Protected Access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Provides login/session handling, JWT token support and session-specific data for personalization.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FastAPI Backend / Security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Done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0.5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Supports secure, personalized interaction with protected routes.</w:t>
            </w:r>
          </w:p>
        </w:tc>
      </w:tr>
    </w:tbl>
    <w:p>
      <w:pPr>
        <w:pStyle w:val="Normal"/>
        <w:rPr/>
      </w:pPr>
      <w:r>
        <w:rPr>
          <w:b/>
          <w:sz w:val="26"/>
        </w:rPr>
        <w:t>Feature Summary</w:t>
      </w:r>
    </w:p>
    <w:tbl>
      <w:tblPr>
        <w:tblStyle w:val="TableGrid"/>
        <w:tblW w:w="109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472"/>
        <w:gridCol w:w="5472"/>
      </w:tblGrid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Count / Value</w:t>
            </w:r>
          </w:p>
        </w:tc>
      </w:tr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Total Features Planned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Total Features Implemented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Core / Must-Have Features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Additional / Nice-to-Have Features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Features Tested &amp; Verified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Testing is described for Home, Party and Jewelry planners; exact verified-count is not specified in the project document.</w:t>
            </w:r>
          </w:p>
        </w:tc>
      </w:tr>
    </w:tbl>
    <w:p>
      <w:pPr>
        <w:pStyle w:val="Normal"/>
        <w:rPr/>
      </w:pPr>
      <w:r>
        <w:rPr>
          <w:b/>
          <w:sz w:val="26"/>
        </w:rPr>
        <w:t>Feature Category Breakdown</w:t>
      </w:r>
    </w:p>
    <w:tbl>
      <w:tblPr>
        <w:tblStyle w:val="TableGrid"/>
        <w:tblW w:w="109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36"/>
        <w:gridCol w:w="2736"/>
        <w:gridCol w:w="2736"/>
        <w:gridCol w:w="2736"/>
      </w:tblGrid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S.No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Features in Category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Example Features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User Interface (UI)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Home page, planner forms, recommendation pages, dashboard, login/register pages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Responsive HTML/CSS/JS forms and structured AI result display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Backend / Logic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Home/Party/Jewelry routes, recommendation logic, budget processing, fallback handling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FastAPI routes, services and planner modules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Database / Storage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User/session data and recommendation history are described; exact database technology is not specified in the source.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Session-specific data and recommendation history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API / Integration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Gemini 1.5 Flash Pro and third-party platforms such as Amazon, Flipkart, IKEA, Swiggy, Zomato and OYO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Gemini AI plus product/service platform sourcing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Security / Authentication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Registration, login, logout, JWT token, session information and protected access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Register, login, logout, JWT and session control</w:t>
            </w:r>
          </w:p>
        </w:tc>
      </w:tr>
    </w:tbl>
    <w:sectPr>
      <w:type w:val="nextPage"/>
      <w:pgSz w:w="12240" w:h="15840"/>
      <w:pgMar w:left="648" w:right="648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7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2</Pages>
  <Words>481</Words>
  <Characters>3070</Characters>
  <CharactersWithSpaces>3439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2026-09-30T13:55:18Z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