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sz w:val="28"/>
        </w:rPr>
        <w:t>Project Demo Planning</w:t>
      </w:r>
    </w:p>
    <w:p>
      <w:pPr>
        <w:pStyle w:val="Normal"/>
        <w:spacing w:before="0" w:after="0"/>
        <w:rPr/>
      </w:pPr>
      <w:r>
        <w:rPr>
          <w:b/>
          <w:sz w:val="18"/>
        </w:rPr>
        <w:t>Date</w:t>
      </w:r>
      <w:r>
        <w:rPr>
          <w:sz w:val="18"/>
        </w:rPr>
        <w:t xml:space="preserve"> 29 September 2026</w:t>
      </w:r>
    </w:p>
    <w:p>
      <w:pPr>
        <w:pStyle w:val="Normal"/>
        <w:spacing w:before="0" w:after="0"/>
        <w:rPr/>
      </w:pPr>
      <w:r>
        <w:rPr>
          <w:b/>
          <w:sz w:val="18"/>
        </w:rPr>
        <w:t>Team ID</w:t>
      </w:r>
      <w:r>
        <w:rPr>
          <w:sz w:val="18"/>
        </w:rPr>
        <w:t xml:space="preserve"> </w:t>
      </w:r>
      <w:r>
        <w:rPr>
          <w:sz w:val="18"/>
          <w:lang w:val="en-IN"/>
        </w:rPr>
        <w:t>SWTID-2026-9680</w:t>
      </w:r>
    </w:p>
    <w:p>
      <w:pPr>
        <w:pStyle w:val="Normal"/>
        <w:spacing w:before="0" w:after="0"/>
        <w:rPr/>
      </w:pPr>
      <w:r>
        <w:rPr>
          <w:b/>
          <w:sz w:val="18"/>
        </w:rPr>
        <w:t>Project Name</w:t>
      </w:r>
      <w:r>
        <w:rPr>
          <w:sz w:val="18"/>
        </w:rPr>
        <w:t xml:space="preserve"> PocketSmart AI: Your Smart Budget &amp; Recommendation Assistant</w:t>
      </w:r>
    </w:p>
    <w:p>
      <w:pPr>
        <w:pStyle w:val="Normal"/>
        <w:spacing w:before="0" w:after="0"/>
        <w:rPr/>
      </w:pPr>
      <w:r>
        <w:rPr>
          <w:b/>
          <w:sz w:val="18"/>
        </w:rPr>
        <w:t>Maximum Marks</w:t>
      </w:r>
      <w:r>
        <w:rPr>
          <w:sz w:val="18"/>
        </w:rPr>
        <w:t xml:space="preserve"> 1 Mark</w:t>
      </w:r>
    </w:p>
    <w:p>
      <w:pPr>
        <w:pStyle w:val="Normal"/>
        <w:spacing w:before="0" w:after="20"/>
        <w:rPr/>
      </w:pPr>
      <w:r>
        <w:rPr>
          <w:b/>
          <w:sz w:val="20"/>
        </w:rPr>
        <w:t>Project Demo Planning:</w:t>
      </w:r>
    </w:p>
    <w:p>
      <w:pPr>
        <w:pStyle w:val="Normal"/>
        <w:spacing w:before="0" w:after="60"/>
        <w:rPr/>
      </w:pPr>
      <w:r>
        <w:rPr>
          <w:b w:val="false"/>
          <w:sz w:val="17"/>
        </w:rPr>
        <w:t>A well-structured demo plan ensures that the team presents PocketSmart AI effectively, covering its budget-based recommendation workflow, Gemini 1.5 Flash Pro integration, planner modules, authentication, and recommendation history in a clear and organized manner.</w:t>
      </w:r>
    </w:p>
    <w:tbl>
      <w:tblPr>
        <w:tblStyle w:val="TableGrid"/>
        <w:tblW w:w="106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31"/>
        <w:gridCol w:w="2131"/>
        <w:gridCol w:w="2131"/>
        <w:gridCol w:w="2131"/>
        <w:gridCol w:w="2131"/>
      </w:tblGrid>
      <w:tr>
        <w:trPr/>
        <w:tc>
          <w:tcPr>
            <w:tcW w:w="213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S.No</w:t>
            </w:r>
          </w:p>
        </w:tc>
        <w:tc>
          <w:tcPr>
            <w:tcW w:w="213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Demo Section</w:t>
            </w:r>
          </w:p>
        </w:tc>
        <w:tc>
          <w:tcPr>
            <w:tcW w:w="213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13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Duration</w:t>
              <w:br/>
              <w:t>(mins)</w:t>
            </w:r>
          </w:p>
        </w:tc>
        <w:tc>
          <w:tcPr>
            <w:tcW w:w="213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Responsible</w:t>
              <w:br/>
              <w:t>Member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Introduction &amp; Problem Statement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Explain the challenge of managing budgets across home decor, event planning, and jewelry shopping.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Team Member 1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Solution Overview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Introduce PocketSmart AI, its GenAI-powered recommendation system, Gemini 1.5 Flash Pro, and budget-aware recommendations.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Team Member 1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Home Interior Planner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Demonstrate budget, room type, and item quantity inputs and AI-generated furniture, decor, and lighting suggestions.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4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Team Member 2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4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Party &amp; Jewelry Planners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Demonstrate party planning using budget, guests and event details, and jewelry planning using occasion, style, budget, and optional outfit image.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5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Team Member 3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5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Authentication &amp; Recommendation History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Demonstrate registration, login, session handling, dashboard access, and review of previous recommendation queries and results.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Team Member 2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6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Q&amp;A / Conclusion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Answer questions and summarize how PocketSmart AI uses AI and web technologies to provide budget-friendly, personalized recommendations.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All Members</w:t>
            </w:r>
          </w:p>
        </w:tc>
      </w:tr>
    </w:tbl>
    <w:p>
      <w:pPr>
        <w:pStyle w:val="Normal"/>
        <w:spacing w:before="0" w:after="20"/>
        <w:rPr/>
      </w:pPr>
      <w:r>
        <w:rPr>
          <w:b/>
          <w:sz w:val="20"/>
        </w:rPr>
        <w:t>Demo Flow Summary: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552"/>
        <w:gridCol w:w="3552"/>
        <w:gridCol w:w="3552"/>
      </w:tblGrid>
      <w:tr>
        <w:trPr/>
        <w:tc>
          <w:tcPr>
            <w:tcW w:w="355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Step</w:t>
            </w:r>
          </w:p>
        </w:tc>
        <w:tc>
          <w:tcPr>
            <w:tcW w:w="355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Activity</w:t>
            </w:r>
          </w:p>
        </w:tc>
        <w:tc>
          <w:tcPr>
            <w:tcW w:w="355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Introduction &amp; Problem Statement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Present the budgeting problem and introduce PocketSmart AI as a GenAI-powered, budget-based recommendation system.</w:t>
            </w:r>
          </w:p>
        </w:tc>
      </w:tr>
      <w:tr>
        <w:trPr/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Solution Overview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Explain Gemini 1.5 Flash Pro, the FastAPI/backend architecture, frontend, and Home, Party, and Jewelry planner modules.</w:t>
            </w:r>
          </w:p>
        </w:tc>
      </w:tr>
      <w:tr>
        <w:trPr/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Live Feature Demonstration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Show planner inputs and generated recommendations, including optional image input for Jewelry Planner, plus authentication and history.</w:t>
            </w:r>
          </w:p>
        </w:tc>
      </w:tr>
      <w:tr>
        <w:trPr/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4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Q&amp;A Session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Answer questions about the project workflow, AI integration, planner features, and user experience.</w:t>
            </w:r>
          </w:p>
        </w:tc>
      </w:tr>
    </w:tbl>
    <w:sectPr>
      <w:type w:val="nextPage"/>
      <w:pgSz w:w="12240" w:h="15840"/>
      <w:pgMar w:left="792" w:right="792" w:gutter="0" w:header="0" w:top="648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294</Words>
  <Characters>1842</Characters>
  <CharactersWithSpaces>2078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2026-09-30T14:03:35Z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