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68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96"/>
        <w:gridCol w:w="7372"/>
        <w:tblGridChange w:id="0">
          <w:tblGrid>
            <w:gridCol w:w="3396"/>
            <w:gridCol w:w="7372"/>
          </w:tblGrid>
        </w:tblGridChange>
      </w:tblGrid>
      <w:tr>
        <w:tc>
          <w:tcPr>
            <w:shd w:fill="f2f2f2" w:val="clear"/>
          </w:tcPr>
          <w:p w:rsidR="00000000" w:rsidDel="00000000" w:rsidP="00000000" w:rsidRDefault="00000000" w:rsidRPr="00000000" w14:paraId="00000002">
            <w:pPr>
              <w:spacing w:after="120" w:before="120" w:lineRule="auto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Vladimir Gashovski </w:t>
            </w:r>
          </w:p>
          <w:p w:rsidR="00000000" w:rsidDel="00000000" w:rsidP="00000000" w:rsidRDefault="00000000" w:rsidRPr="00000000" w14:paraId="00000003">
            <w:pPr>
              <w:spacing w:after="120" w:before="12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/>
              <w:drawing>
                <wp:inline distB="0" distT="0" distL="0" distR="0">
                  <wp:extent cx="1615440" cy="268224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26822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4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Professional in the field of sales and customer service with over 7 years of experience in hospitality and tourism internationally.</w:t>
            </w:r>
          </w:p>
          <w:p w:rsidR="00000000" w:rsidDel="00000000" w:rsidP="00000000" w:rsidRDefault="00000000" w:rsidRPr="00000000" w14:paraId="0000000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Ability to quickly establish credibility with suppliers with a strong commitment to business value for sales, work and customer relationships.</w:t>
            </w:r>
          </w:p>
          <w:p w:rsidR="00000000" w:rsidDel="00000000" w:rsidP="00000000" w:rsidRDefault="00000000" w:rsidRPr="00000000" w14:paraId="00000006">
            <w:pPr>
              <w:spacing w:after="120" w:before="12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after="120" w:before="12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08">
            <w:pPr>
              <w:spacing w:after="60" w:before="6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spacing w:after="60" w:before="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Professional experience</w:t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date of birth:</w:t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16/01/1985</w:t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Address: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32 Cane Vasilev Street, Bitola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R. Macedonia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Telephone: +389 78 300 146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color w:val="000000"/>
              </w:rPr>
            </w:pPr>
            <w:r w:rsidDel="00000000" w:rsidR="00000000" w:rsidRPr="00000000">
              <w:rPr>
                <w:u w:val="single"/>
                <w:rtl w:val="0"/>
              </w:rPr>
              <w:t xml:space="preserve">email:</w:t>
            </w:r>
            <w:r w:rsidDel="00000000" w:rsidR="00000000" w:rsidRPr="00000000">
              <w:rPr>
                <w:rtl w:val="0"/>
              </w:rPr>
              <w:t xml:space="preserve"> vladimirgashovski@gmail.com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driving licence: B-category ( in proccess )</w:t>
            </w:r>
          </w:p>
          <w:p w:rsidR="00000000" w:rsidDel="00000000" w:rsidP="00000000" w:rsidRDefault="00000000" w:rsidRPr="00000000" w14:paraId="00000016">
            <w:pPr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Marital status: unmarried</w:t>
            </w:r>
          </w:p>
          <w:p w:rsidR="00000000" w:rsidDel="00000000" w:rsidP="00000000" w:rsidRDefault="00000000" w:rsidRPr="00000000" w14:paraId="00000018">
            <w:pPr>
              <w:spacing w:after="12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12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Personal skills: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• Financial analysis and warehousing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• Sales and customer relations.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Areas with the highest contribution:</w:t>
            </w:r>
          </w:p>
          <w:p w:rsidR="00000000" w:rsidDel="00000000" w:rsidP="00000000" w:rsidRDefault="00000000" w:rsidRPr="00000000" w14:paraId="00000022">
            <w:pPr>
              <w:rPr>
                <w:b w:val="1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• Keeping up-to-date records of financial cards and coordinating procurement and sales.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• Proactivity in the area of planning and projection analysis for the future period.</w:t>
            </w:r>
          </w:p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• Setting up and monitoring KPIs.</w:t>
            </w:r>
          </w:p>
          <w:p w:rsidR="00000000" w:rsidDel="00000000" w:rsidP="00000000" w:rsidRDefault="00000000" w:rsidRPr="00000000" w14:paraId="00000026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4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spacing w:before="120" w:lineRule="auto"/>
              <w:rPr>
                <w:b w:val="1"/>
                <w:u w:val="single"/>
              </w:rPr>
            </w:pPr>
            <w:r w:rsidDel="00000000" w:rsidR="00000000" w:rsidRPr="00000000">
              <w:rPr>
                <w:b w:val="1"/>
                <w:u w:val="single"/>
                <w:rtl w:val="0"/>
              </w:rPr>
              <w:t xml:space="preserve">Computer skills and training:</w:t>
            </w:r>
          </w:p>
          <w:p w:rsidR="00000000" w:rsidDel="00000000" w:rsidP="00000000" w:rsidRDefault="00000000" w:rsidRPr="00000000" w14:paraId="0000002A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Advanced knowledge of MS Office suite,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Excel MS Excel for financial management</w:t>
            </w:r>
          </w:p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  11/2018-    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Administrative worker (dispatcher) </w:t>
            </w:r>
          </w:p>
          <w:p w:rsidR="00000000" w:rsidDel="00000000" w:rsidP="00000000" w:rsidRDefault="00000000" w:rsidRPr="00000000" w14:paraId="00000030">
            <w:pPr>
              <w:rPr>
                <w:b w:val="1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  <w:t xml:space="preserve">05/2019</w:t>
            </w:r>
            <w:r w:rsidDel="00000000" w:rsidR="00000000" w:rsidRPr="00000000">
              <w:rPr>
                <w:b w:val="1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Kliknijadi Skopje, R. Macedonia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Receiving orders by phone and online and forwarding to restaurants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Organizing delivery vehicles to get food to customers as soon as possible</w:t>
            </w:r>
          </w:p>
          <w:p w:rsidR="00000000" w:rsidDel="00000000" w:rsidP="00000000" w:rsidRDefault="00000000" w:rsidRPr="00000000" w14:paraId="000000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Constant following and monitoring of the ordering system and communication with customers in any form (telephone, electronic)</w:t>
            </w:r>
          </w:p>
          <w:p w:rsidR="00000000" w:rsidDel="00000000" w:rsidP="00000000" w:rsidRDefault="00000000" w:rsidRPr="00000000" w14:paraId="00000036">
            <w:pPr>
              <w:ind w:left="36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•       Reading the suppliers at the end of the shift and arranging the cash registers</w:t>
            </w:r>
          </w:p>
          <w:p w:rsidR="00000000" w:rsidDel="00000000" w:rsidP="00000000" w:rsidRDefault="00000000" w:rsidRPr="00000000" w14:paraId="00000037">
            <w:pPr>
              <w:ind w:left="360" w:firstLine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7258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1273"/>
              <w:gridCol w:w="5985"/>
              <w:tblGridChange w:id="0">
                <w:tblGrid>
                  <w:gridCol w:w="1273"/>
                  <w:gridCol w:w="5985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038">
                  <w:pPr>
                    <w:spacing w:after="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05/2018 –11/2018</w:t>
                  </w:r>
                </w:p>
              </w:tc>
              <w:tc>
                <w:tcPr/>
                <w:p w:rsidR="00000000" w:rsidDel="00000000" w:rsidP="00000000" w:rsidRDefault="00000000" w:rsidRPr="00000000" w14:paraId="00000039">
                  <w:pPr>
                    <w:spacing w:after="60" w:lineRule="auto"/>
                    <w:jc w:val="center"/>
                    <w:rPr>
                      <w:i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Main Waiter (shift manager in the absence of the main Supervisor) </w:t>
                  </w:r>
                  <w:r w:rsidDel="00000000" w:rsidR="00000000" w:rsidRPr="00000000">
                    <w:rPr>
                      <w:rFonts w:ascii="Calibri" w:cs="Calibri" w:eastAsia="Calibri" w:hAnsi="Calibri"/>
                      <w:i w:val="1"/>
                      <w:color w:val="000000"/>
                      <w:sz w:val="24"/>
                      <w:szCs w:val="24"/>
                      <w:rtl w:val="0"/>
                    </w:rPr>
                    <w:t xml:space="preserve">Hotel</w:t>
                  </w:r>
                  <w:r w:rsidDel="00000000" w:rsidR="00000000" w:rsidRPr="00000000">
                    <w:rPr>
                      <w:i w:val="1"/>
                      <w:sz w:val="24"/>
                      <w:szCs w:val="24"/>
                      <w:rtl w:val="0"/>
                    </w:rPr>
                    <w:t xml:space="preserve"> Epinal  Bitola R. Macedonia</w:t>
                  </w:r>
                </w:p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59" w:lineRule="auto"/>
                    <w:ind w:left="720" w:right="0" w:hanging="360"/>
                    <w:jc w:val="center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Establishing, maintaining and monitoring the relationship with the suppliers and setting up the system for monitoring the entry / exit of material records of renewal of goods,</w:t>
                  </w:r>
                </w:p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59" w:lineRule="auto"/>
                    <w:ind w:left="720" w:right="0" w:hanging="360"/>
                    <w:jc w:val="center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Supervision and evaluation of the work allowed and performance of the management for fulfillment of the set goals</w:t>
                  </w:r>
                </w:p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59" w:lineRule="auto"/>
                    <w:ind w:left="720" w:right="0" w:hanging="360"/>
                    <w:jc w:val="center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Delegating and coordinating line staff with the organization of accounts,</w:t>
                  </w:r>
                </w:p>
                <w:p w:rsidR="00000000" w:rsidDel="00000000" w:rsidP="00000000" w:rsidRDefault="00000000" w:rsidRPr="00000000" w14:paraId="0000003D">
                  <w:pPr>
                    <w:keepNext w:val="0"/>
                    <w:keepLines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59" w:lineRule="auto"/>
                    <w:ind w:left="720" w:right="0" w:hanging="360"/>
                    <w:jc w:val="center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Supply and demand monitoring and offers and cooperation with suppliers,</w:t>
                  </w:r>
                </w:p>
                <w:p w:rsidR="00000000" w:rsidDel="00000000" w:rsidP="00000000" w:rsidRDefault="00000000" w:rsidRPr="00000000" w14:paraId="0000003E">
                  <w:pPr>
                    <w:keepNext w:val="0"/>
                    <w:keepLines w:val="0"/>
                    <w:widowControl w:val="1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60" w:before="0" w:line="259" w:lineRule="auto"/>
                    <w:ind w:left="720" w:right="0" w:hanging="360"/>
                    <w:jc w:val="center"/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Holding training sessions for employee production can be accomplished in order to meet the set standards.</w:t>
                  </w:r>
                </w:p>
                <w:p w:rsidR="00000000" w:rsidDel="00000000" w:rsidP="00000000" w:rsidRDefault="00000000" w:rsidRPr="00000000" w14:paraId="0000003F">
                  <w:pPr>
                    <w:spacing w:after="60" w:lineRule="auto"/>
                    <w:ind w:left="37" w:firstLine="0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40">
                  <w:pPr>
                    <w:spacing w:after="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08/2012 – 05/2013</w:t>
                  </w:r>
                </w:p>
              </w:tc>
              <w:tc>
                <w:tcPr/>
                <w:p w:rsidR="00000000" w:rsidDel="00000000" w:rsidP="00000000" w:rsidRDefault="00000000" w:rsidRPr="00000000" w14:paraId="00000041">
                  <w:pPr>
                    <w:spacing w:after="60" w:lineRule="auto"/>
                    <w:jc w:val="center"/>
                    <w:rPr>
                      <w:rFonts w:ascii="Calibri" w:cs="Calibri" w:eastAsia="Calibri" w:hAnsi="Calibri"/>
                      <w:b w:val="1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Warehouse worker</w:t>
                  </w:r>
                </w:p>
                <w:p w:rsidR="00000000" w:rsidDel="00000000" w:rsidP="00000000" w:rsidRDefault="00000000" w:rsidRPr="00000000" w14:paraId="00000042">
                  <w:pPr>
                    <w:spacing w:after="60" w:lineRule="auto"/>
                    <w:jc w:val="center"/>
                    <w:rPr>
                      <w:rFonts w:ascii="Calibri" w:cs="Calibri" w:eastAsia="Calibri" w:hAnsi="Calibri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24"/>
                      <w:szCs w:val="24"/>
                      <w:rtl w:val="0"/>
                    </w:rPr>
                    <w:t xml:space="preserve">Veropolus DOO - Bitola, Republic of Macedonia</w:t>
                  </w:r>
                </w:p>
                <w:p w:rsidR="00000000" w:rsidDel="00000000" w:rsidP="00000000" w:rsidRDefault="00000000" w:rsidRPr="00000000" w14:paraId="00000043">
                  <w:pPr>
                    <w:spacing w:after="60" w:lineRule="auto"/>
                    <w:jc w:val="center"/>
                    <w:rPr>
                      <w:rFonts w:ascii="Calibri" w:cs="Calibri" w:eastAsia="Calibri" w:hAnsi="Calibri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24"/>
                      <w:szCs w:val="24"/>
                      <w:rtl w:val="0"/>
                    </w:rPr>
                    <w:t xml:space="preserve"> Monitoring of material bookkeeping by entering invoices in the accounting system,</w:t>
                  </w:r>
                </w:p>
                <w:p w:rsidR="00000000" w:rsidDel="00000000" w:rsidP="00000000" w:rsidRDefault="00000000" w:rsidRPr="00000000" w14:paraId="00000044">
                  <w:pPr>
                    <w:spacing w:after="60" w:lineRule="auto"/>
                    <w:jc w:val="center"/>
                    <w:rPr>
                      <w:rFonts w:ascii="Calibri" w:cs="Calibri" w:eastAsia="Calibri" w:hAnsi="Calibri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24"/>
                      <w:szCs w:val="24"/>
                      <w:rtl w:val="0"/>
                    </w:rPr>
                    <w:t xml:space="preserve">Analysis of output factors and targeting of regions for item sales,</w:t>
                  </w:r>
                </w:p>
                <w:p w:rsidR="00000000" w:rsidDel="00000000" w:rsidP="00000000" w:rsidRDefault="00000000" w:rsidRPr="00000000" w14:paraId="00000045">
                  <w:pPr>
                    <w:spacing w:after="60" w:lineRule="auto"/>
                    <w:jc w:val="center"/>
                    <w:rPr>
                      <w:rFonts w:ascii="Calibri" w:cs="Calibri" w:eastAsia="Calibri" w:hAnsi="Calibri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sz w:val="24"/>
                      <w:szCs w:val="24"/>
                      <w:rtl w:val="0"/>
                    </w:rPr>
                    <w:t xml:space="preserve">Active involvement in a monthly physical description together with the head of the warehouse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46">
                  <w:pPr>
                    <w:spacing w:after="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7">
                  <w:pPr>
                    <w:spacing w:after="60" w:lineRule="auto"/>
                    <w:jc w:val="center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48">
                  <w:pPr>
                    <w:spacing w:after="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09/2011 – 09/2012</w:t>
                  </w:r>
                </w:p>
              </w:tc>
              <w:tc>
                <w:tcPr/>
                <w:p w:rsidR="00000000" w:rsidDel="00000000" w:rsidP="00000000" w:rsidRDefault="00000000" w:rsidRPr="00000000" w14:paraId="00000049">
                  <w:pPr>
                    <w:spacing w:after="60" w:lineRule="auto"/>
                    <w:jc w:val="center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b w:val="1"/>
                      <w:sz w:val="24"/>
                      <w:szCs w:val="24"/>
                      <w:rtl w:val="0"/>
                    </w:rPr>
                    <w:t xml:space="preserve">Operator of FLEXO machine</w:t>
                  </w:r>
                </w:p>
                <w:p w:rsidR="00000000" w:rsidDel="00000000" w:rsidP="00000000" w:rsidRDefault="00000000" w:rsidRPr="00000000" w14:paraId="0000004A">
                  <w:pPr>
                    <w:spacing w:after="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Kiro Dandaro AD Bitola, R. Macedonia</w:t>
                  </w:r>
                </w:p>
                <w:p w:rsidR="00000000" w:rsidDel="00000000" w:rsidP="00000000" w:rsidRDefault="00000000" w:rsidRPr="00000000" w14:paraId="0000004B">
                  <w:pPr>
                    <w:spacing w:after="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Complete knowledge and operation of the FLEXO machine Monitoring the quality of the manufacturer and repairing errors in the work process.</w:t>
                  </w:r>
                </w:p>
                <w:p w:rsidR="00000000" w:rsidDel="00000000" w:rsidP="00000000" w:rsidRDefault="00000000" w:rsidRPr="00000000" w14:paraId="0000004C">
                  <w:pPr>
                    <w:spacing w:after="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Holding training sessions for the production of new activities for managing the FLEXO machine.</w:t>
                  </w:r>
                </w:p>
                <w:p w:rsidR="00000000" w:rsidDel="00000000" w:rsidP="00000000" w:rsidRDefault="00000000" w:rsidRPr="00000000" w14:paraId="0000004D">
                  <w:pPr>
                    <w:spacing w:after="60" w:lineRule="auto"/>
                    <w:jc w:val="center"/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E">
                  <w:pPr>
                    <w:keepNext w:val="0"/>
                    <w:keepLines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60" w:before="0" w:line="259" w:lineRule="auto"/>
                    <w:ind w:left="37" w:right="0" w:firstLine="0"/>
                    <w:jc w:val="center"/>
                    <w:rPr>
                      <w:rFonts w:ascii="Calibri" w:cs="Calibri" w:eastAsia="Calibri" w:hAnsi="Calibri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F">
            <w:pPr>
              <w:spacing w:after="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04/2010-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Insurance policy sales agent.</w:t>
            </w:r>
          </w:p>
          <w:p w:rsidR="00000000" w:rsidDel="00000000" w:rsidP="00000000" w:rsidRDefault="00000000" w:rsidRPr="00000000" w14:paraId="00000050">
            <w:pPr>
              <w:spacing w:after="60" w:lineRule="auto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02/2011       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Eurolink Insurance. AD Bitola, R. Macedonia</w:t>
            </w:r>
          </w:p>
          <w:p w:rsidR="00000000" w:rsidDel="00000000" w:rsidP="00000000" w:rsidRDefault="00000000" w:rsidRPr="00000000" w14:paraId="00000051">
            <w:pPr>
              <w:spacing w:after="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• Sale of insurance policies.</w:t>
            </w:r>
          </w:p>
          <w:p w:rsidR="00000000" w:rsidDel="00000000" w:rsidP="00000000" w:rsidRDefault="00000000" w:rsidRPr="00000000" w14:paraId="00000052">
            <w:pPr>
              <w:spacing w:after="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• Upgrading the policies of existing clients.</w:t>
            </w:r>
          </w:p>
          <w:p w:rsidR="00000000" w:rsidDel="00000000" w:rsidP="00000000" w:rsidRDefault="00000000" w:rsidRPr="00000000" w14:paraId="00000053">
            <w:pPr>
              <w:spacing w:after="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    • Thorough presentation of the package policies of  individuals and legal entities in the most professional way.</w:t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054">
            <w:pPr>
              <w:spacing w:after="60" w:before="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60" w:before="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Languages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60" w:before="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spacing w:after="60" w:before="6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Education</w:t>
            </w:r>
          </w:p>
        </w:tc>
      </w:tr>
      <w:tr>
        <w:tc>
          <w:tcPr>
            <w:shd w:fill="f2f2f2" w:val="clear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Macedonian (native)</w:t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English (advanced professional level)</w:t>
            </w:r>
          </w:p>
          <w:p w:rsidR="00000000" w:rsidDel="00000000" w:rsidP="00000000" w:rsidRDefault="00000000" w:rsidRPr="00000000" w14:paraId="0000005A">
            <w:pPr>
              <w:spacing w:after="240" w:lineRule="auto"/>
              <w:rPr/>
            </w:pPr>
            <w:r w:rsidDel="00000000" w:rsidR="00000000" w:rsidRPr="00000000">
              <w:rPr>
                <w:rtl w:val="0"/>
              </w:rPr>
              <w:t xml:space="preserve">Serbian (advanced professional level)                            Romanian(basic communication level)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7248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1208"/>
              <w:gridCol w:w="6040"/>
              <w:tblGridChange w:id="0">
                <w:tblGrid>
                  <w:gridCol w:w="1208"/>
                  <w:gridCol w:w="6040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05C">
                  <w:pPr>
                    <w:spacing w:after="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2000 -2004</w:t>
                  </w:r>
                </w:p>
              </w:tc>
              <w:tc>
                <w:tcPr/>
                <w:p w:rsidR="00000000" w:rsidDel="00000000" w:rsidP="00000000" w:rsidRDefault="00000000" w:rsidRPr="00000000" w14:paraId="0000005D">
                  <w:pPr>
                    <w:spacing w:after="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•</w:t>
                  </w: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Mechanical Technician, DSEMU "Gjorgi Naumov" - Bitola, Republic of Macedonia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5E">
                  <w:pPr>
                    <w:spacing w:after="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2004 – 2008</w:t>
                  </w:r>
                </w:p>
              </w:tc>
              <w:tc>
                <w:tcPr/>
                <w:p w:rsidR="00000000" w:rsidDel="00000000" w:rsidP="00000000" w:rsidRDefault="00000000" w:rsidRPr="00000000" w14:paraId="0000005F">
                  <w:pPr>
                    <w:spacing w:after="60" w:lineRule="auto"/>
                    <w:jc w:val="center"/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• </w:t>
                  </w:r>
                  <w:r w:rsidDel="00000000" w:rsidR="00000000" w:rsidRPr="00000000">
                    <w:rPr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sz w:val="24"/>
                      <w:szCs w:val="24"/>
                      <w:rtl w:val="0"/>
                    </w:rPr>
                    <w:t xml:space="preserve">Road traffic and transport, Technical Faculty, St. Kliment Ohridski ”- Bitola (undergraduate thesis in process)</w:t>
                  </w:r>
                </w:p>
              </w:tc>
            </w:tr>
          </w:tbl>
          <w:p w:rsidR="00000000" w:rsidDel="00000000" w:rsidP="00000000" w:rsidRDefault="00000000" w:rsidRPr="00000000" w14:paraId="00000060">
            <w:pPr>
              <w:spacing w:after="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mk-MK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57.0" w:type="dxa"/>
        <w:bottom w:w="0.0" w:type="dxa"/>
        <w:right w:w="57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57.0" w:type="dxa"/>
        <w:bottom w:w="0.0" w:type="dxa"/>
        <w:right w:w="57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