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6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8716"/>
      </w:tblGrid>
      <w:tr w:rsidR="00762237" w14:paraId="60D9831C" w14:textId="77777777" w:rsidTr="00F231AE">
        <w:trPr>
          <w:trHeight w:val="2500"/>
        </w:trPr>
        <w:tc>
          <w:tcPr>
            <w:tcW w:w="8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1562ED" w14:textId="77777777" w:rsidR="00762237" w:rsidRDefault="00762237" w:rsidP="00DE427C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 </w:t>
            </w:r>
            <w:r w:rsidR="00CF0940">
              <w:rPr>
                <w:rFonts w:ascii="Tahoma" w:hAnsi="Tahoma" w:cs="Tahoma"/>
                <w:b/>
                <w:sz w:val="28"/>
                <w:szCs w:val="28"/>
                <w:bdr w:val="none" w:sz="0" w:space="0" w:color="auto" w:frame="1"/>
              </w:rPr>
              <w:t>Sashko J</w:t>
            </w:r>
            <w:r>
              <w:rPr>
                <w:rFonts w:ascii="Tahoma" w:hAnsi="Tahoma" w:cs="Tahoma"/>
                <w:b/>
                <w:sz w:val="28"/>
                <w:szCs w:val="28"/>
                <w:bdr w:val="none" w:sz="0" w:space="0" w:color="auto" w:frame="1"/>
              </w:rPr>
              <w:t xml:space="preserve">urukov </w:t>
            </w:r>
          </w:p>
          <w:p w14:paraId="16812007" w14:textId="77777777" w:rsidR="00762237" w:rsidRDefault="00762237" w:rsidP="00DE427C">
            <w:pPr>
              <w:ind w:right="252"/>
              <w:jc w:val="right"/>
              <w:rPr>
                <w:rFonts w:ascii="Tahoma" w:hAnsi="Tahoma" w:cs="Tahoma"/>
                <w:b/>
                <w:i/>
                <w:bdr w:val="none" w:sz="0" w:space="0" w:color="auto" w:frame="1"/>
              </w:rPr>
            </w:pPr>
            <w:r>
              <w:rPr>
                <w:rFonts w:ascii="Tahoma" w:hAnsi="Tahoma" w:cs="Tahoma"/>
                <w:b/>
                <w:i/>
                <w:bdr w:val="none" w:sz="0" w:space="0" w:color="auto" w:frame="1"/>
              </w:rPr>
              <w:t xml:space="preserve">Contact Information </w:t>
            </w:r>
          </w:p>
          <w:p w14:paraId="72B65ED1" w14:textId="77777777" w:rsidR="00762237" w:rsidRPr="00363A29" w:rsidRDefault="00CF0940" w:rsidP="00DE427C">
            <w:pPr>
              <w:ind w:right="252"/>
              <w:jc w:val="righ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bdr w:val="none" w:sz="0" w:space="0" w:color="auto" w:frame="1"/>
              </w:rPr>
              <w:t>Address:Bul.Avnoj</w:t>
            </w:r>
            <w:proofErr w:type="spellEnd"/>
            <w:r>
              <w:rPr>
                <w:rFonts w:ascii="Tahoma" w:hAnsi="Tahoma" w:cs="Tahoma"/>
                <w:bdr w:val="none" w:sz="0" w:space="0" w:color="auto" w:frame="1"/>
              </w:rPr>
              <w:t xml:space="preserve"> 4</w:t>
            </w:r>
          </w:p>
          <w:p w14:paraId="5960738E" w14:textId="77777777" w:rsidR="00762237" w:rsidRDefault="00762237" w:rsidP="00DE427C">
            <w:pPr>
              <w:ind w:right="252"/>
              <w:jc w:val="right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bdr w:val="none" w:sz="0" w:space="0" w:color="auto" w:frame="1"/>
                <w:lang w:val="it-IT"/>
              </w:rPr>
              <w:t>Mobile: +</w:t>
            </w:r>
            <w:r w:rsidR="00CF0940">
              <w:rPr>
                <w:rFonts w:ascii="Tahoma" w:hAnsi="Tahoma" w:cs="Tahoma"/>
                <w:bdr w:val="none" w:sz="0" w:space="0" w:color="auto" w:frame="1"/>
                <w:lang w:val="it-IT"/>
              </w:rPr>
              <w:t>38970777377</w:t>
            </w:r>
          </w:p>
          <w:p w14:paraId="643E03B2" w14:textId="2FB53790" w:rsidR="00762237" w:rsidRDefault="00762237" w:rsidP="00DE427C">
            <w:pPr>
              <w:ind w:right="252"/>
              <w:jc w:val="right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bdr w:val="none" w:sz="0" w:space="0" w:color="auto" w:frame="1"/>
                <w:lang w:val="it-IT"/>
              </w:rPr>
              <w:t xml:space="preserve">E-mail: </w:t>
            </w:r>
            <w:r w:rsidR="00D95F3C">
              <w:rPr>
                <w:rFonts w:ascii="Tahoma" w:hAnsi="Tahoma" w:cs="Tahoma"/>
                <w:bdr w:val="none" w:sz="0" w:space="0" w:color="auto" w:frame="1"/>
                <w:lang w:val="it-IT"/>
              </w:rPr>
              <w:t>Skopje1208</w:t>
            </w:r>
            <w:r>
              <w:rPr>
                <w:rFonts w:ascii="Tahoma" w:hAnsi="Tahoma" w:cs="Tahoma"/>
                <w:bdr w:val="none" w:sz="0" w:space="0" w:color="auto" w:frame="1"/>
                <w:lang w:val="it-IT"/>
              </w:rPr>
              <w:t>@yahoo.com</w:t>
            </w:r>
          </w:p>
          <w:p w14:paraId="3A20C032" w14:textId="77777777" w:rsidR="00762237" w:rsidRDefault="00762237" w:rsidP="00DE427C">
            <w:pPr>
              <w:rPr>
                <w:rFonts w:ascii="Tahoma" w:hAnsi="Tahoma" w:cs="Tahoma"/>
                <w:lang w:val="en-US"/>
              </w:rPr>
            </w:pPr>
          </w:p>
          <w:p w14:paraId="157A13A9" w14:textId="77777777" w:rsidR="00762237" w:rsidRDefault="00762237" w:rsidP="00DE427C">
            <w:pPr>
              <w:rPr>
                <w:rFonts w:ascii="Tahoma" w:hAnsi="Tahoma" w:cs="Tahoma"/>
                <w:b/>
                <w:i/>
                <w:lang w:val="en-US"/>
              </w:rPr>
            </w:pPr>
            <w:r>
              <w:rPr>
                <w:rFonts w:ascii="Tahoma" w:hAnsi="Tahoma" w:cs="Tahoma"/>
                <w:b/>
                <w:i/>
                <w:lang w:val="en-US"/>
              </w:rPr>
              <w:t xml:space="preserve">Personal Information </w:t>
            </w:r>
          </w:p>
          <w:p w14:paraId="0750F78A" w14:textId="1CF50079" w:rsidR="00762237" w:rsidRDefault="00D778BD" w:rsidP="00DE427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Date of birth: 12.08.1980</w:t>
            </w:r>
          </w:p>
          <w:p w14:paraId="48352500" w14:textId="77777777" w:rsidR="00762237" w:rsidRDefault="00762237" w:rsidP="00DE427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Nationality: Macedonian </w:t>
            </w:r>
          </w:p>
          <w:p w14:paraId="39D94FDC" w14:textId="58C77B44" w:rsidR="00762237" w:rsidRDefault="00762237" w:rsidP="00DE427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1387C15C" w14:textId="77777777" w:rsidR="00762237" w:rsidRDefault="00762237" w:rsidP="00762237">
      <w:pPr>
        <w:rPr>
          <w:rFonts w:ascii="Tahoma" w:hAnsi="Tahoma" w:cs="Tahoma"/>
          <w:vanish/>
          <w:color w:val="000000"/>
          <w:bdr w:val="none" w:sz="0" w:space="0" w:color="auto" w:frame="1"/>
          <w:lang w:val="en-US"/>
        </w:rPr>
      </w:pPr>
    </w:p>
    <w:tbl>
      <w:tblPr>
        <w:tblW w:w="8740" w:type="dxa"/>
        <w:tblInd w:w="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7348"/>
      </w:tblGrid>
      <w:tr w:rsidR="00762237" w14:paraId="0EF75BB7" w14:textId="77777777" w:rsidTr="00F231AE">
        <w:trPr>
          <w:trHeight w:val="6390"/>
        </w:trPr>
        <w:tc>
          <w:tcPr>
            <w:tcW w:w="1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180" w:type="dxa"/>
              <w:right w:w="120" w:type="dxa"/>
            </w:tcMar>
          </w:tcPr>
          <w:p w14:paraId="5A11A762" w14:textId="77777777" w:rsidR="00762237" w:rsidRDefault="00762237" w:rsidP="00DE427C">
            <w:pPr>
              <w:rPr>
                <w:bdr w:val="none" w:sz="0" w:space="0" w:color="auto" w:frame="1"/>
                <w:lang w:val="en-US"/>
              </w:rPr>
            </w:pPr>
          </w:p>
          <w:p w14:paraId="724F46F2" w14:textId="77777777" w:rsidR="00762237" w:rsidRDefault="00762237" w:rsidP="00DE427C">
            <w:pPr>
              <w:rPr>
                <w:b/>
                <w:bdr w:val="none" w:sz="0" w:space="0" w:color="auto" w:frame="1"/>
              </w:rPr>
            </w:pPr>
            <w:r>
              <w:rPr>
                <w:b/>
                <w:bdr w:val="none" w:sz="0" w:space="0" w:color="auto" w:frame="1"/>
              </w:rPr>
              <w:t xml:space="preserve">Objective </w:t>
            </w:r>
          </w:p>
          <w:p w14:paraId="6661A4C7" w14:textId="77777777" w:rsidR="00762237" w:rsidRDefault="00762237" w:rsidP="00DE427C">
            <w:pPr>
              <w:rPr>
                <w:bdr w:val="none" w:sz="0" w:space="0" w:color="auto" w:frame="1"/>
              </w:rPr>
            </w:pPr>
          </w:p>
        </w:tc>
        <w:tc>
          <w:tcPr>
            <w:tcW w:w="7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225" w:type="dxa"/>
              <w:bottom w:w="180" w:type="dxa"/>
              <w:right w:w="0" w:type="dxa"/>
            </w:tcMar>
          </w:tcPr>
          <w:p w14:paraId="4AFB51AA" w14:textId="77777777" w:rsidR="00762237" w:rsidRPr="0013027D" w:rsidRDefault="00762237" w:rsidP="00DE427C">
            <w:pPr>
              <w:rPr>
                <w:sz w:val="32"/>
                <w:szCs w:val="32"/>
                <w:bdr w:val="none" w:sz="0" w:space="0" w:color="auto" w:frame="1"/>
              </w:rPr>
            </w:pPr>
          </w:p>
          <w:p w14:paraId="2678CBC3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bdr w:val="none" w:sz="0" w:space="0" w:color="auto" w:frame="1"/>
              </w:rPr>
              <w:t>My objective is personal and professional development. My ambition is to reach higher managerial positions for which I am willing to invest my personal resources and commit my time. My previous professional record shows an upper line of progression. In my current job I was able to reach a very high level of achievement of the given tasks and duties. In the course of fulfilling the tasks and duties I have upgraded my knowledge and skills which increased my self-esteem and motivated me for higher goals.     </w:t>
            </w:r>
          </w:p>
          <w:p w14:paraId="032DCBFD" w14:textId="77777777" w:rsidR="00762237" w:rsidRDefault="00762237" w:rsidP="00DE427C">
            <w:pPr>
              <w:rPr>
                <w:bdr w:val="none" w:sz="0" w:space="0" w:color="auto" w:frame="1"/>
              </w:rPr>
            </w:pPr>
          </w:p>
        </w:tc>
      </w:tr>
      <w:tr w:rsidR="00762237" w14:paraId="443AE2C2" w14:textId="77777777" w:rsidTr="00F231AE">
        <w:trPr>
          <w:trHeight w:val="7440"/>
        </w:trPr>
        <w:tc>
          <w:tcPr>
            <w:tcW w:w="1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180" w:type="dxa"/>
              <w:right w:w="120" w:type="dxa"/>
            </w:tcMar>
          </w:tcPr>
          <w:p w14:paraId="428634CE" w14:textId="77777777" w:rsidR="00762237" w:rsidRDefault="00762237" w:rsidP="00DE427C">
            <w:pPr>
              <w:rPr>
                <w:b/>
                <w:bdr w:val="none" w:sz="0" w:space="0" w:color="auto" w:frame="1"/>
              </w:rPr>
            </w:pPr>
          </w:p>
          <w:p w14:paraId="31A48B98" w14:textId="77777777" w:rsidR="00762237" w:rsidRDefault="00762237" w:rsidP="00DE427C">
            <w:r>
              <w:rPr>
                <w:b/>
                <w:bdr w:val="none" w:sz="0" w:space="0" w:color="auto" w:frame="1"/>
              </w:rPr>
              <w:t>Work Experience</w:t>
            </w:r>
            <w:r>
              <w:rPr>
                <w:bdr w:val="none" w:sz="0" w:space="0" w:color="auto" w:frame="1"/>
              </w:rPr>
              <w:t xml:space="preserve"> </w:t>
            </w:r>
          </w:p>
        </w:tc>
        <w:tc>
          <w:tcPr>
            <w:tcW w:w="7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225" w:type="dxa"/>
              <w:bottom w:w="180" w:type="dxa"/>
              <w:right w:w="0" w:type="dxa"/>
            </w:tcMar>
          </w:tcPr>
          <w:p w14:paraId="49E37146" w14:textId="03DD061B" w:rsidR="00DE427C" w:rsidRDefault="005D0DFA" w:rsidP="00DE427C">
            <w:pPr>
              <w:rPr>
                <w:sz w:val="32"/>
                <w:szCs w:val="32"/>
                <w:bdr w:val="none" w:sz="0" w:space="0" w:color="auto" w:frame="1"/>
                <w:lang w:val="it-IT"/>
              </w:rPr>
            </w:pPr>
            <w:r>
              <w:rPr>
                <w:sz w:val="32"/>
                <w:szCs w:val="32"/>
                <w:bdr w:val="none" w:sz="0" w:space="0" w:color="auto" w:frame="1"/>
                <w:lang w:val="it-IT"/>
              </w:rPr>
              <w:t>Car sa</w:t>
            </w:r>
            <w:r w:rsidR="008811A6">
              <w:rPr>
                <w:sz w:val="32"/>
                <w:szCs w:val="32"/>
                <w:bdr w:val="none" w:sz="0" w:space="0" w:color="auto" w:frame="1"/>
                <w:lang w:val="it-IT"/>
              </w:rPr>
              <w:t xml:space="preserve">les Enterprise USA (04.1999 – </w:t>
            </w:r>
            <w:r w:rsidR="00D242DF">
              <w:rPr>
                <w:sz w:val="32"/>
                <w:szCs w:val="32"/>
                <w:bdr w:val="none" w:sz="0" w:space="0" w:color="auto" w:frame="1"/>
                <w:lang w:val="it-IT"/>
              </w:rPr>
              <w:t>11.</w:t>
            </w:r>
            <w:r w:rsidR="008A1797">
              <w:rPr>
                <w:sz w:val="32"/>
                <w:szCs w:val="32"/>
                <w:bdr w:val="none" w:sz="0" w:space="0" w:color="auto" w:frame="1"/>
                <w:lang w:val="it-IT"/>
              </w:rPr>
              <w:t>2003</w:t>
            </w:r>
            <w:r>
              <w:rPr>
                <w:sz w:val="32"/>
                <w:szCs w:val="32"/>
                <w:bdr w:val="none" w:sz="0" w:space="0" w:color="auto" w:frame="1"/>
                <w:lang w:val="it-IT"/>
              </w:rPr>
              <w:t>)</w:t>
            </w:r>
          </w:p>
          <w:p w14:paraId="701E20BD" w14:textId="28907AE0" w:rsidR="005D0DFA" w:rsidRDefault="00D778BD" w:rsidP="00DE427C">
            <w:pPr>
              <w:rPr>
                <w:sz w:val="32"/>
                <w:szCs w:val="32"/>
                <w:bdr w:val="none" w:sz="0" w:space="0" w:color="auto" w:frame="1"/>
                <w:lang w:val="it-IT"/>
              </w:rPr>
            </w:pPr>
            <w:r>
              <w:rPr>
                <w:sz w:val="32"/>
                <w:szCs w:val="32"/>
                <w:bdr w:val="none" w:sz="0" w:space="0" w:color="auto" w:frame="1"/>
                <w:lang w:val="it-IT"/>
              </w:rPr>
              <w:t xml:space="preserve">Sales of Use and New </w:t>
            </w:r>
            <w:proofErr w:type="spellStart"/>
            <w:r w:rsidR="005D0DFA">
              <w:rPr>
                <w:sz w:val="32"/>
                <w:szCs w:val="32"/>
                <w:bdr w:val="none" w:sz="0" w:space="0" w:color="auto" w:frame="1"/>
                <w:lang w:val="it-IT"/>
              </w:rPr>
              <w:t>Vehicles</w:t>
            </w:r>
            <w:proofErr w:type="spellEnd"/>
            <w:r w:rsidR="005D0DFA">
              <w:rPr>
                <w:sz w:val="32"/>
                <w:szCs w:val="32"/>
                <w:bdr w:val="none" w:sz="0" w:space="0" w:color="auto" w:frame="1"/>
                <w:lang w:val="it-IT"/>
              </w:rPr>
              <w:t xml:space="preserve"> </w:t>
            </w:r>
          </w:p>
          <w:p w14:paraId="248B2ED2" w14:textId="77777777" w:rsidR="005D0DFA" w:rsidRDefault="005D0DFA" w:rsidP="00DE427C">
            <w:pPr>
              <w:rPr>
                <w:bdr w:val="none" w:sz="0" w:space="0" w:color="auto" w:frame="1"/>
                <w:lang w:val="it-IT"/>
              </w:rPr>
            </w:pPr>
          </w:p>
          <w:p w14:paraId="19D9906D" w14:textId="5DB68731" w:rsidR="001B2940" w:rsidRDefault="008A1797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T-Mobile (02.2004</w:t>
            </w:r>
            <w:r w:rsidR="00D778BD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-02-2015</w:t>
            </w:r>
            <w:r w:rsidR="001B2940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) Sales</w:t>
            </w:r>
            <w:r w:rsidR="00E946B6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 Marketing</w:t>
            </w:r>
            <w:r w:rsidR="001B2940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 and Customer Services </w:t>
            </w:r>
          </w:p>
          <w:p w14:paraId="4A866AFB" w14:textId="3BFA35DF" w:rsidR="001B2940" w:rsidRDefault="004F6654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Coordination and Logistics</w:t>
            </w:r>
            <w:r w:rsidR="00DA4A3F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 of Medical Sup</w:t>
            </w:r>
            <w:r w:rsidR="00D41669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plies</w:t>
            </w:r>
            <w:r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 </w:t>
            </w:r>
            <w:r w:rsidR="00BD3A24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 </w:t>
            </w:r>
            <w:r w:rsidR="00BD3A24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TOLL </w:t>
            </w:r>
            <w:r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Company Sydney NSW                          </w:t>
            </w:r>
            <w:r w:rsidR="00D778BD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 </w:t>
            </w:r>
            <w:r w:rsidR="00034CD2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(</w:t>
            </w:r>
            <w:r w:rsidR="00D778BD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04.2015 </w:t>
            </w:r>
            <w:r w:rsidR="00E946B6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-12</w:t>
            </w:r>
            <w:r w:rsidR="001B2940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.201</w:t>
            </w:r>
            <w:r w:rsidR="001340BB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6</w:t>
            </w:r>
            <w:r w:rsidR="00E946B6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) </w:t>
            </w:r>
          </w:p>
          <w:p w14:paraId="0536D996" w14:textId="3803EB0A" w:rsidR="00BB2A3B" w:rsidRDefault="00FC45BD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Braga Freight </w:t>
            </w:r>
            <w:r w:rsidR="00BB2A3B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IMT Services</w:t>
            </w:r>
            <w:r w:rsidR="00233916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 Sydney NSW</w:t>
            </w:r>
          </w:p>
          <w:p w14:paraId="021A2589" w14:textId="095CB8C6" w:rsidR="004F6654" w:rsidRDefault="004F6654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 xml:space="preserve">Coordination and Logistic on all main activities with ISO standards   </w:t>
            </w:r>
          </w:p>
          <w:p w14:paraId="45294B1D" w14:textId="61E7C9DE" w:rsidR="00E4547C" w:rsidRDefault="00E4547C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(01.2017 – 11.</w:t>
            </w:r>
            <w:r w:rsidR="006A16BF">
              <w:rPr>
                <w:rFonts w:eastAsiaTheme="minorHAnsi"/>
                <w:color w:val="000000"/>
                <w:sz w:val="32"/>
                <w:szCs w:val="32"/>
                <w:lang w:val="en-US" w:eastAsia="en-US"/>
              </w:rPr>
              <w:t>2017)</w:t>
            </w:r>
          </w:p>
          <w:p w14:paraId="081587CB" w14:textId="0437458B" w:rsidR="001B2940" w:rsidRDefault="001B2940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</w:pPr>
            <w:r w:rsidRPr="001B2940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Car Leasing Company </w:t>
            </w:r>
            <w:r w:rsidR="00D778BD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Skopje (01.</w:t>
            </w:r>
            <w:r w:rsidR="00E946B6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2018</w:t>
            </w:r>
            <w:r w:rsidR="00D778BD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 – 02.</w:t>
            </w:r>
            <w:r w:rsidRPr="001B2940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2019</w:t>
            </w:r>
            <w:r w:rsidR="00D778BD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 </w:t>
            </w:r>
            <w:r w:rsidRPr="001B2940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) Customer Service Specialist</w:t>
            </w:r>
          </w:p>
          <w:p w14:paraId="1EC42073" w14:textId="734CB241" w:rsidR="0028344E" w:rsidRDefault="008811A6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Swiss Company </w:t>
            </w:r>
            <w:r w:rsidR="00020AE1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SCENIC</w:t>
            </w:r>
            <w:r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 ( 03.2019 – </w:t>
            </w:r>
            <w:r w:rsidR="000B6DA5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05</w:t>
            </w:r>
            <w:r w:rsidR="0028344E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.20</w:t>
            </w:r>
            <w:r w:rsidR="000B6DA5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20</w:t>
            </w:r>
            <w:r w:rsidR="0028344E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 )</w:t>
            </w:r>
          </w:p>
          <w:p w14:paraId="3C85E5D5" w14:textId="6AC04924" w:rsidR="0028344E" w:rsidRDefault="008811A6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Customer Service Specialist Coordinator</w:t>
            </w:r>
            <w:r w:rsidR="00FB354E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 and Reception Act</w:t>
            </w:r>
            <w:r w:rsidR="00D24F4A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ivities ( Opera &amp; </w:t>
            </w:r>
            <w:r w:rsidR="00F87B80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Fidelio)</w:t>
            </w:r>
          </w:p>
          <w:p w14:paraId="24AD7805" w14:textId="1D35C881" w:rsidR="008A1797" w:rsidRDefault="008A1797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Truck </w:t>
            </w:r>
            <w:r w:rsidR="00432274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Dispatch</w:t>
            </w:r>
            <w:r w:rsidR="00002D9E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 </w:t>
            </w:r>
            <w:r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 &amp; S</w:t>
            </w:r>
            <w:r w:rsidR="00002D9E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afety </w:t>
            </w:r>
            <w:r w:rsidR="006A16BF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USA</w:t>
            </w:r>
          </w:p>
          <w:p w14:paraId="2DE20EAA" w14:textId="57A7F96F" w:rsidR="008A1797" w:rsidRDefault="008A1797" w:rsidP="001B294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Safety </w:t>
            </w:r>
            <w:r w:rsidR="00432274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Cl</w:t>
            </w:r>
            <w:r w:rsidR="009E64E8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erk</w:t>
            </w:r>
            <w:r w:rsidR="00432274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 </w:t>
            </w:r>
            <w:r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 xml:space="preserve"> (</w:t>
            </w:r>
            <w:r w:rsidR="00FB354E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10</w:t>
            </w:r>
            <w:r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.2020 –</w:t>
            </w:r>
            <w:r w:rsidR="000029DC"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…</w:t>
            </w:r>
            <w:r>
              <w:rPr>
                <w:rFonts w:ascii="Times" w:eastAsiaTheme="minorHAnsi" w:hAnsi="Times" w:cs="Times"/>
                <w:color w:val="000000"/>
                <w:sz w:val="32"/>
                <w:szCs w:val="32"/>
                <w:lang w:val="en-US" w:eastAsia="en-US"/>
              </w:rPr>
              <w:t>)</w:t>
            </w:r>
          </w:p>
          <w:p w14:paraId="4E91A384" w14:textId="234BB16F" w:rsidR="0025000E" w:rsidRDefault="0025000E" w:rsidP="0028344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dr w:val="none" w:sz="0" w:space="0" w:color="auto" w:frame="1"/>
              </w:rPr>
            </w:pPr>
          </w:p>
        </w:tc>
      </w:tr>
    </w:tbl>
    <w:p w14:paraId="221A0438" w14:textId="54596819" w:rsidR="00762237" w:rsidRDefault="00762237" w:rsidP="00762237">
      <w:pPr>
        <w:ind w:hanging="1560"/>
        <w:rPr>
          <w:color w:val="000000"/>
          <w:bdr w:val="none" w:sz="0" w:space="0" w:color="auto" w:frame="1"/>
        </w:rPr>
      </w:pPr>
    </w:p>
    <w:tbl>
      <w:tblPr>
        <w:tblpPr w:leftFromText="180" w:rightFromText="180" w:vertAnchor="text" w:horzAnchor="margin" w:tblpXSpec="center" w:tblpY="-193"/>
        <w:tblW w:w="8520" w:type="dxa"/>
        <w:tblLook w:val="04A0" w:firstRow="1" w:lastRow="0" w:firstColumn="1" w:lastColumn="0" w:noHBand="0" w:noVBand="1"/>
      </w:tblPr>
      <w:tblGrid>
        <w:gridCol w:w="8520"/>
      </w:tblGrid>
      <w:tr w:rsidR="00762237" w:rsidRPr="0013027D" w14:paraId="7CF5F8AF" w14:textId="77777777" w:rsidTr="00DE427C">
        <w:trPr>
          <w:trHeight w:val="425"/>
        </w:trPr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20A6B8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0EA8BA89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7A08DD80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41267F7F" w14:textId="226E52F9" w:rsidR="00762237" w:rsidRPr="0013027D" w:rsidRDefault="00DE427C" w:rsidP="0025000E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 xml:space="preserve">From </w:t>
            </w:r>
            <w:r w:rsidR="008A1797">
              <w:rPr>
                <w:sz w:val="32"/>
                <w:szCs w:val="32"/>
              </w:rPr>
              <w:t>02.2004</w:t>
            </w:r>
            <w:r w:rsidR="00D778BD">
              <w:rPr>
                <w:sz w:val="32"/>
                <w:szCs w:val="32"/>
              </w:rPr>
              <w:t xml:space="preserve"> till.02.2015</w:t>
            </w:r>
          </w:p>
        </w:tc>
      </w:tr>
      <w:tr w:rsidR="00762237" w:rsidRPr="0013027D" w14:paraId="4AF1E70F" w14:textId="77777777" w:rsidTr="00DE427C">
        <w:trPr>
          <w:trHeight w:val="353"/>
        </w:trPr>
        <w:tc>
          <w:tcPr>
            <w:tcW w:w="8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5251B5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rStyle w:val="Strong"/>
                <w:sz w:val="32"/>
                <w:szCs w:val="32"/>
              </w:rPr>
              <w:t>Company name:</w:t>
            </w:r>
            <w:r w:rsidRPr="0013027D">
              <w:rPr>
                <w:sz w:val="32"/>
                <w:szCs w:val="32"/>
              </w:rPr>
              <w:t xml:space="preserve"> Т-Mobile Macedonia,  </w:t>
            </w:r>
            <w:proofErr w:type="spellStart"/>
            <w:r w:rsidRPr="0013027D">
              <w:rPr>
                <w:sz w:val="32"/>
                <w:szCs w:val="32"/>
              </w:rPr>
              <w:t>gr</w:t>
            </w:r>
            <w:r w:rsidR="00CF0940" w:rsidRPr="0013027D">
              <w:rPr>
                <w:sz w:val="32"/>
                <w:szCs w:val="32"/>
              </w:rPr>
              <w:t>o</w:t>
            </w:r>
            <w:r w:rsidRPr="0013027D">
              <w:rPr>
                <w:sz w:val="32"/>
                <w:szCs w:val="32"/>
              </w:rPr>
              <w:t>upation</w:t>
            </w:r>
            <w:proofErr w:type="spellEnd"/>
            <w:r w:rsidRPr="0013027D">
              <w:rPr>
                <w:sz w:val="32"/>
                <w:szCs w:val="32"/>
              </w:rPr>
              <w:t xml:space="preserve"> of Deutsche Telekom Group</w:t>
            </w:r>
            <w:r w:rsidRPr="0013027D">
              <w:rPr>
                <w:rStyle w:val="Hyperlink"/>
                <w:rFonts w:ascii="Arial" w:hAnsi="Arial" w:cs="Arial"/>
                <w:b/>
                <w:bCs/>
                <w:i/>
                <w:iCs/>
                <w:color w:val="545454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0815313F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Joint stock company for mobile communications, Skopje</w:t>
            </w:r>
          </w:p>
          <w:p w14:paraId="300F02F9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rStyle w:val="Strong"/>
                <w:sz w:val="32"/>
                <w:szCs w:val="32"/>
              </w:rPr>
              <w:t xml:space="preserve">Address: </w:t>
            </w:r>
            <w:r w:rsidRPr="0013027D">
              <w:rPr>
                <w:sz w:val="32"/>
                <w:szCs w:val="32"/>
              </w:rPr>
              <w:t>“</w:t>
            </w:r>
            <w:proofErr w:type="spellStart"/>
            <w:r w:rsidRPr="0013027D">
              <w:rPr>
                <w:sz w:val="32"/>
                <w:szCs w:val="32"/>
              </w:rPr>
              <w:t>Kej</w:t>
            </w:r>
            <w:proofErr w:type="spellEnd"/>
            <w:r w:rsidRPr="0013027D">
              <w:rPr>
                <w:sz w:val="32"/>
                <w:szCs w:val="32"/>
              </w:rPr>
              <w:t xml:space="preserve"> 13 </w:t>
            </w:r>
            <w:proofErr w:type="spellStart"/>
            <w:r w:rsidRPr="0013027D">
              <w:rPr>
                <w:sz w:val="32"/>
                <w:szCs w:val="32"/>
              </w:rPr>
              <w:t>Noemvri</w:t>
            </w:r>
            <w:proofErr w:type="spellEnd"/>
            <w:r w:rsidRPr="0013027D">
              <w:rPr>
                <w:sz w:val="32"/>
                <w:szCs w:val="32"/>
              </w:rPr>
              <w:t>“ bb, 1000 Skopje, R. Macedonia</w:t>
            </w:r>
            <w:r w:rsidRPr="0013027D">
              <w:rPr>
                <w:sz w:val="32"/>
                <w:szCs w:val="32"/>
              </w:rPr>
              <w:br/>
            </w:r>
            <w:r w:rsidRPr="0013027D">
              <w:rPr>
                <w:rStyle w:val="Strong"/>
                <w:sz w:val="32"/>
                <w:szCs w:val="32"/>
              </w:rPr>
              <w:t>Fax</w:t>
            </w:r>
            <w:r w:rsidRPr="0013027D">
              <w:rPr>
                <w:sz w:val="32"/>
                <w:szCs w:val="32"/>
              </w:rPr>
              <w:t>: + 389 2 3 201 267</w:t>
            </w:r>
          </w:p>
        </w:tc>
      </w:tr>
      <w:tr w:rsidR="00762237" w:rsidRPr="0013027D" w14:paraId="394B7BDD" w14:textId="77777777" w:rsidTr="00DE427C">
        <w:trPr>
          <w:trHeight w:val="300"/>
        </w:trPr>
        <w:tc>
          <w:tcPr>
            <w:tcW w:w="8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3A0886" w14:textId="77777777" w:rsidR="00762237" w:rsidRPr="0013027D" w:rsidRDefault="00762237" w:rsidP="00DE427C">
            <w:pPr>
              <w:rPr>
                <w:rStyle w:val="hps"/>
                <w:rFonts w:ascii="Calibri" w:hAnsi="Calibri" w:cs="Calibri"/>
                <w:color w:val="222222"/>
                <w:sz w:val="32"/>
                <w:szCs w:val="32"/>
              </w:rPr>
            </w:pPr>
            <w:r w:rsidRPr="0013027D">
              <w:rPr>
                <w:rStyle w:val="hps"/>
                <w:rFonts w:ascii="Calibri" w:hAnsi="Calibri" w:cs="Calibri"/>
                <w:color w:val="222222"/>
                <w:sz w:val="32"/>
                <w:szCs w:val="32"/>
              </w:rPr>
              <w:t>Department</w:t>
            </w:r>
            <w:r w:rsidRPr="0013027D">
              <w:rPr>
                <w:rStyle w:val="shorttext"/>
                <w:rFonts w:ascii="Calibri" w:hAnsi="Calibri" w:cs="Calibri"/>
                <w:color w:val="222222"/>
                <w:sz w:val="32"/>
                <w:szCs w:val="32"/>
              </w:rPr>
              <w:t xml:space="preserve"> </w:t>
            </w:r>
            <w:r w:rsidRPr="0013027D">
              <w:rPr>
                <w:rStyle w:val="hps"/>
                <w:rFonts w:ascii="Calibri" w:hAnsi="Calibri" w:cs="Calibri"/>
                <w:color w:val="222222"/>
                <w:sz w:val="32"/>
                <w:szCs w:val="32"/>
              </w:rPr>
              <w:t>of Sales/Residential customers/</w:t>
            </w:r>
          </w:p>
          <w:p w14:paraId="7665C535" w14:textId="7B9C3486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color w:val="222222"/>
                <w:sz w:val="32"/>
                <w:szCs w:val="32"/>
              </w:rPr>
              <w:t>Sales Specialist/Sales Representative</w:t>
            </w:r>
            <w:r w:rsidR="0025000E" w:rsidRPr="0013027D">
              <w:rPr>
                <w:color w:val="222222"/>
                <w:sz w:val="32"/>
                <w:szCs w:val="32"/>
              </w:rPr>
              <w:t xml:space="preserve"> and marketing</w:t>
            </w:r>
          </w:p>
        </w:tc>
      </w:tr>
      <w:tr w:rsidR="00762237" w:rsidRPr="0013027D" w14:paraId="4787D53B" w14:textId="77777777" w:rsidTr="00DE427C">
        <w:trPr>
          <w:trHeight w:val="270"/>
        </w:trPr>
        <w:tc>
          <w:tcPr>
            <w:tcW w:w="8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DB9FA2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*main activates and responsibilities</w:t>
            </w:r>
          </w:p>
        </w:tc>
      </w:tr>
      <w:tr w:rsidR="00762237" w:rsidRPr="0013027D" w14:paraId="05992AF4" w14:textId="77777777" w:rsidTr="00DE427C">
        <w:trPr>
          <w:trHeight w:val="1328"/>
        </w:trPr>
        <w:tc>
          <w:tcPr>
            <w:tcW w:w="8520" w:type="dxa"/>
            <w:noWrap/>
            <w:vAlign w:val="bottom"/>
            <w:hideMark/>
          </w:tcPr>
          <w:p w14:paraId="410C07EF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Establishes, develops and maintains business relationships with current customers and prospective customers in the assigned territory/market segment to generate new business for the organization’s products/services.</w:t>
            </w:r>
          </w:p>
        </w:tc>
      </w:tr>
      <w:tr w:rsidR="00762237" w:rsidRPr="0013027D" w14:paraId="014C6BE9" w14:textId="77777777" w:rsidTr="00DE427C">
        <w:trPr>
          <w:trHeight w:val="270"/>
        </w:trPr>
        <w:tc>
          <w:tcPr>
            <w:tcW w:w="8520" w:type="dxa"/>
            <w:noWrap/>
            <w:vAlign w:val="bottom"/>
          </w:tcPr>
          <w:p w14:paraId="60117EEC" w14:textId="48148074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Makes telephone calls and in-person visits and presentations to existing and prospective customers.</w:t>
            </w:r>
          </w:p>
          <w:p w14:paraId="1A3F0AFD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7F954AEC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1D6836B9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lang w:val="en-US"/>
              </w:rPr>
              <w:t>Researches sources for developing prospective customers and for information to determine their potential.</w:t>
            </w:r>
          </w:p>
          <w:p w14:paraId="42081BC4" w14:textId="77777777" w:rsidR="00762237" w:rsidRPr="0013027D" w:rsidRDefault="00762237" w:rsidP="00DE427C">
            <w:pPr>
              <w:rPr>
                <w:sz w:val="32"/>
                <w:szCs w:val="32"/>
                <w:lang w:val="en-US"/>
              </w:rPr>
            </w:pPr>
            <w:r w:rsidRPr="0013027D">
              <w:rPr>
                <w:sz w:val="32"/>
                <w:szCs w:val="32"/>
                <w:lang w:val="en-US"/>
              </w:rPr>
              <w:t>Develops clear and effective written proposals/quotations for current and prospective customers.</w:t>
            </w:r>
          </w:p>
          <w:p w14:paraId="4C1E0FC2" w14:textId="77777777" w:rsidR="00762237" w:rsidRPr="0013027D" w:rsidRDefault="00762237" w:rsidP="00DE427C">
            <w:pPr>
              <w:rPr>
                <w:sz w:val="32"/>
                <w:szCs w:val="32"/>
                <w:lang w:val="en-US"/>
              </w:rPr>
            </w:pPr>
            <w:r w:rsidRPr="0013027D">
              <w:rPr>
                <w:sz w:val="32"/>
                <w:szCs w:val="32"/>
                <w:lang w:val="en-US"/>
              </w:rPr>
              <w:t>Expedites the resolution of customer problems and complaints.</w:t>
            </w:r>
          </w:p>
          <w:p w14:paraId="384F7259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Coordinates sales effort with marketing, sales management, accounting, logistic and technical service groups.</w:t>
            </w:r>
          </w:p>
          <w:p w14:paraId="5AE2973F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Analyses the territory/market’s potential and determines the value of existing and prospective customer’s value to the organization.</w:t>
            </w:r>
          </w:p>
          <w:p w14:paraId="41D140B3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Creates and manages a costumer value plan for existing costumers highlighting profile, share and value opportunities.</w:t>
            </w:r>
          </w:p>
          <w:p w14:paraId="13ABF3B0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Identifies advantages and compares organization’s products/services.</w:t>
            </w:r>
          </w:p>
          <w:p w14:paraId="46B0668D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Provides sales vs. Projection results by preparing and forwarding sales tracking reports.</w:t>
            </w:r>
          </w:p>
          <w:p w14:paraId="785B113A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 xml:space="preserve">Forwards samples by entering request; arranging shipment; notifying customers. </w:t>
            </w:r>
          </w:p>
          <w:p w14:paraId="58B0CE63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lang w:val="en-US"/>
              </w:rPr>
              <w:t>Plans and organizes personal sales strategy by maximizing the Return of Time Investment for the territory/segment.</w:t>
            </w:r>
          </w:p>
          <w:p w14:paraId="11EA9099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lang w:val="en-US"/>
              </w:rPr>
              <w:t>Supplies management with oral and written reports on customer needs, problems, interests competitive activates and potential for new products and services.</w:t>
            </w:r>
          </w:p>
          <w:p w14:paraId="6EB9EEE2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lang w:val="en-US"/>
              </w:rPr>
              <w:t>Contributes to day-to-day smooth running of the process.</w:t>
            </w:r>
          </w:p>
          <w:p w14:paraId="6E0E41DE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lang w:val="en-US"/>
              </w:rPr>
              <w:t>Keeps abreast of product applications, technical  services, market conditions, competitive activities, advertising and promotional trends through the reading of pertinent literature  and consulting with marketing and technical service areas.</w:t>
            </w:r>
          </w:p>
          <w:p w14:paraId="3401E5E6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lang w:val="en-US"/>
              </w:rPr>
              <w:t>Resolves promotional allowance, rebate, and pricing discrepancies by researching promotion details and regular and special prices, forwarding resolution to manager’s.</w:t>
            </w:r>
          </w:p>
          <w:p w14:paraId="47DD72F5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Participates in trade shows and conventions.</w:t>
            </w:r>
          </w:p>
          <w:p w14:paraId="15900902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51B649B2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593625CD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0D551825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148C01C9" w14:textId="77777777" w:rsidR="00762237" w:rsidRPr="0013027D" w:rsidRDefault="00762237" w:rsidP="00DE427C">
            <w:pPr>
              <w:rPr>
                <w:b/>
                <w:i/>
                <w:sz w:val="32"/>
                <w:szCs w:val="32"/>
              </w:rPr>
            </w:pPr>
            <w:r w:rsidRPr="0013027D">
              <w:rPr>
                <w:b/>
                <w:i/>
                <w:sz w:val="32"/>
                <w:szCs w:val="32"/>
              </w:rPr>
              <w:t xml:space="preserve">SKILLS HIGHLIGHT </w:t>
            </w:r>
          </w:p>
          <w:p w14:paraId="5A2D344A" w14:textId="5FE4FB57" w:rsidR="00762237" w:rsidRPr="0013027D" w:rsidRDefault="00E946B6" w:rsidP="00DE42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811A6">
              <w:rPr>
                <w:sz w:val="32"/>
                <w:szCs w:val="32"/>
              </w:rPr>
              <w:t>4</w:t>
            </w:r>
            <w:r w:rsidR="00762237" w:rsidRPr="0013027D">
              <w:rPr>
                <w:sz w:val="32"/>
                <w:szCs w:val="32"/>
              </w:rPr>
              <w:t xml:space="preserve"> years of experience in providing services for customers, clients, collaborators</w:t>
            </w:r>
          </w:p>
          <w:p w14:paraId="7BBB1396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Excellent Interpersonal and communication skills</w:t>
            </w:r>
          </w:p>
          <w:p w14:paraId="52EB6E0F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Responsible, efficient and organized worker</w:t>
            </w:r>
          </w:p>
          <w:p w14:paraId="2CEA0600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Enthusiastic and outgoing individual eager to learn and gain new experiences</w:t>
            </w:r>
          </w:p>
          <w:p w14:paraId="28F4EB98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 xml:space="preserve">Dedicated team player </w:t>
            </w:r>
          </w:p>
          <w:p w14:paraId="56FEE588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Possess strong character and self-motivation</w:t>
            </w:r>
          </w:p>
          <w:p w14:paraId="0BB87EE8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Committed to hard work</w:t>
            </w:r>
          </w:p>
          <w:p w14:paraId="3FE93E5B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Possesses good organizational and administration skills</w:t>
            </w:r>
          </w:p>
          <w:p w14:paraId="720A0C1C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Comfortable working under pressure</w:t>
            </w:r>
          </w:p>
          <w:p w14:paraId="067F9353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Great communication skills, both directly and over the phone</w:t>
            </w:r>
          </w:p>
          <w:p w14:paraId="67438216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Excellent negotiating, coordinating, managing abilities, proactive, effective, disciplined, innovative</w:t>
            </w:r>
          </w:p>
          <w:p w14:paraId="23E262E8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</w:rPr>
              <w:t>Committed to the success of the company and personal growth</w:t>
            </w:r>
          </w:p>
          <w:p w14:paraId="3EF91AC0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758401A0" w14:textId="77777777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</w:rPr>
              <w:t>Trainings</w:t>
            </w:r>
          </w:p>
          <w:p w14:paraId="643F5B12" w14:textId="77777777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</w:rPr>
              <w:t xml:space="preserve">Business English course </w:t>
            </w:r>
          </w:p>
          <w:p w14:paraId="6D95BCCB" w14:textId="77777777" w:rsidR="00762237" w:rsidRPr="0013027D" w:rsidRDefault="00762237" w:rsidP="00DE427C">
            <w:pPr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</w:pPr>
            <w:r w:rsidRPr="0013027D"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  <w:t xml:space="preserve">Team Building </w:t>
            </w:r>
          </w:p>
          <w:p w14:paraId="2478B03C" w14:textId="77777777" w:rsidR="00762237" w:rsidRPr="0013027D" w:rsidRDefault="00762237" w:rsidP="00DE427C">
            <w:pPr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</w:pPr>
            <w:r w:rsidRPr="0013027D"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  <w:t xml:space="preserve">Time Management and Organizational Skills </w:t>
            </w:r>
          </w:p>
          <w:p w14:paraId="450DA445" w14:textId="77777777" w:rsidR="00762237" w:rsidRPr="0013027D" w:rsidRDefault="00762237" w:rsidP="00DE427C">
            <w:pPr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</w:pPr>
            <w:r w:rsidRPr="0013027D"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  <w:t xml:space="preserve">Safety and Health at Work </w:t>
            </w:r>
          </w:p>
          <w:p w14:paraId="3763C6EE" w14:textId="77777777" w:rsidR="00762237" w:rsidRPr="0013027D" w:rsidRDefault="00762237" w:rsidP="00DE427C">
            <w:pPr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</w:pPr>
            <w:r w:rsidRPr="0013027D"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  <w:t xml:space="preserve">Presentation skills </w:t>
            </w:r>
          </w:p>
          <w:p w14:paraId="09D36677" w14:textId="77777777" w:rsidR="00762237" w:rsidRPr="0013027D" w:rsidRDefault="004C78C5" w:rsidP="00DE427C">
            <w:pPr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</w:pPr>
            <w:r w:rsidRPr="0013027D"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  <w:t>Fire and Safety</w:t>
            </w:r>
          </w:p>
          <w:p w14:paraId="0E0E9A15" w14:textId="77777777" w:rsidR="00762237" w:rsidRPr="0013027D" w:rsidRDefault="00762237" w:rsidP="00DE427C">
            <w:pPr>
              <w:rPr>
                <w:rStyle w:val="spanempty"/>
                <w:rFonts w:cs="Arial"/>
                <w:color w:val="000000"/>
                <w:sz w:val="32"/>
                <w:szCs w:val="32"/>
              </w:rPr>
            </w:pPr>
          </w:p>
          <w:p w14:paraId="6139C99B" w14:textId="77777777" w:rsidR="00762237" w:rsidRPr="0013027D" w:rsidRDefault="00762237" w:rsidP="00DE427C">
            <w:pPr>
              <w:rPr>
                <w:rStyle w:val="spanempty"/>
                <w:rFonts w:cs="Arial"/>
                <w:b/>
                <w:color w:val="000000"/>
                <w:sz w:val="32"/>
                <w:szCs w:val="32"/>
              </w:rPr>
            </w:pPr>
          </w:p>
          <w:p w14:paraId="00F81F12" w14:textId="77777777" w:rsidR="00762237" w:rsidRPr="0013027D" w:rsidRDefault="00762237" w:rsidP="00DE427C">
            <w:pPr>
              <w:rPr>
                <w:i/>
                <w:sz w:val="32"/>
                <w:szCs w:val="32"/>
              </w:rPr>
            </w:pPr>
            <w:r w:rsidRPr="0013027D">
              <w:rPr>
                <w:b/>
                <w:i/>
                <w:sz w:val="32"/>
                <w:szCs w:val="32"/>
              </w:rPr>
              <w:t>PROFESSIONAL FIELDS OF INTEREST</w:t>
            </w:r>
          </w:p>
          <w:p w14:paraId="49CCAE42" w14:textId="77777777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</w:rPr>
              <w:t>Customer care and service</w:t>
            </w:r>
          </w:p>
          <w:p w14:paraId="4C460713" w14:textId="77777777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</w:rPr>
              <w:t>Small and medium enterprises management</w:t>
            </w:r>
          </w:p>
          <w:p w14:paraId="358A34D3" w14:textId="77777777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</w:rPr>
              <w:t>Development of private sector and services</w:t>
            </w:r>
          </w:p>
          <w:p w14:paraId="12196317" w14:textId="77777777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</w:rPr>
              <w:t xml:space="preserve">Organization and promotion of sales </w:t>
            </w:r>
          </w:p>
          <w:p w14:paraId="72FB1410" w14:textId="77777777" w:rsidR="00762237" w:rsidRPr="0013027D" w:rsidRDefault="00762237" w:rsidP="00DE427C">
            <w:pPr>
              <w:rPr>
                <w:rStyle w:val="spanempty"/>
                <w:rFonts w:cs="Arial"/>
                <w:color w:val="000000"/>
                <w:sz w:val="32"/>
                <w:szCs w:val="32"/>
              </w:rPr>
            </w:pPr>
          </w:p>
          <w:p w14:paraId="253D982F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47040BFB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</w:tc>
      </w:tr>
    </w:tbl>
    <w:p w14:paraId="6BD4874F" w14:textId="77777777" w:rsidR="00762237" w:rsidRDefault="00762237" w:rsidP="00762237">
      <w:pPr>
        <w:rPr>
          <w:color w:val="000000"/>
          <w:bdr w:val="none" w:sz="0" w:space="0" w:color="auto" w:frame="1"/>
        </w:rPr>
      </w:pPr>
    </w:p>
    <w:p w14:paraId="5357CE58" w14:textId="77777777" w:rsidR="00762237" w:rsidRDefault="00762237" w:rsidP="00762237">
      <w:pPr>
        <w:rPr>
          <w:color w:val="000000"/>
          <w:bdr w:val="none" w:sz="0" w:space="0" w:color="auto" w:frame="1"/>
        </w:rPr>
      </w:pPr>
    </w:p>
    <w:p w14:paraId="6A93F9E1" w14:textId="77777777" w:rsidR="00762237" w:rsidRDefault="00762237" w:rsidP="00762237">
      <w:pPr>
        <w:rPr>
          <w:vanish/>
          <w:color w:val="000000"/>
          <w:bdr w:val="none" w:sz="0" w:space="0" w:color="auto" w:frame="1"/>
        </w:rPr>
      </w:pPr>
    </w:p>
    <w:p w14:paraId="49E62CDE" w14:textId="77777777" w:rsidR="00762237" w:rsidRDefault="00762237" w:rsidP="00762237"/>
    <w:tbl>
      <w:tblPr>
        <w:tblW w:w="8257" w:type="dxa"/>
        <w:tblInd w:w="4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6732"/>
      </w:tblGrid>
      <w:tr w:rsidR="00762237" w14:paraId="3F24142D" w14:textId="77777777" w:rsidTr="00EB19F5">
        <w:trPr>
          <w:trHeight w:val="2213"/>
        </w:trPr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180" w:type="dxa"/>
              <w:right w:w="120" w:type="dxa"/>
            </w:tcMar>
          </w:tcPr>
          <w:p w14:paraId="1E540B5B" w14:textId="77777777" w:rsidR="00762237" w:rsidRDefault="00762237" w:rsidP="00DE427C">
            <w:pPr>
              <w:rPr>
                <w:bdr w:val="none" w:sz="0" w:space="0" w:color="auto" w:frame="1"/>
              </w:rPr>
            </w:pPr>
          </w:p>
          <w:p w14:paraId="19445935" w14:textId="77777777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 xml:space="preserve">Education and Training  </w:t>
            </w:r>
          </w:p>
        </w:tc>
        <w:tc>
          <w:tcPr>
            <w:tcW w:w="6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225" w:type="dxa"/>
              <w:bottom w:w="180" w:type="dxa"/>
              <w:right w:w="0" w:type="dxa"/>
            </w:tcMar>
          </w:tcPr>
          <w:p w14:paraId="6E1F141A" w14:textId="77777777" w:rsidR="00762237" w:rsidRPr="0013027D" w:rsidRDefault="00762237" w:rsidP="00DE427C">
            <w:pPr>
              <w:rPr>
                <w:sz w:val="32"/>
                <w:szCs w:val="32"/>
                <w:bdr w:val="none" w:sz="0" w:space="0" w:color="auto" w:frame="1"/>
              </w:rPr>
            </w:pPr>
          </w:p>
          <w:p w14:paraId="39531F15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bdr w:val="none" w:sz="0" w:space="0" w:color="auto" w:frame="1"/>
              </w:rPr>
              <w:t>High School “Dimitar Vlahov"-Skopje, Macedonia</w:t>
            </w:r>
          </w:p>
          <w:p w14:paraId="44DC495D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bdr w:val="none" w:sz="0" w:space="0" w:color="auto" w:frame="1"/>
              </w:rPr>
              <w:t xml:space="preserve"> (1994-1998)</w:t>
            </w:r>
          </w:p>
          <w:p w14:paraId="51F73B5E" w14:textId="3FE895CC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</w:rPr>
              <w:t xml:space="preserve">  </w:t>
            </w:r>
            <w:r w:rsidR="00D778BD">
              <w:rPr>
                <w:b/>
                <w:sz w:val="32"/>
                <w:szCs w:val="32"/>
              </w:rPr>
              <w:t>SCBIT (2015</w:t>
            </w:r>
            <w:r w:rsidR="00B21139" w:rsidRPr="0013027D">
              <w:rPr>
                <w:b/>
                <w:sz w:val="32"/>
                <w:szCs w:val="32"/>
              </w:rPr>
              <w:t>-2017) – Sydney College of Business Management and Information Technology</w:t>
            </w:r>
          </w:p>
          <w:p w14:paraId="23B2409E" w14:textId="77777777" w:rsidR="00762237" w:rsidRPr="0013027D" w:rsidRDefault="00762237" w:rsidP="00DE427C">
            <w:pPr>
              <w:rPr>
                <w:b/>
                <w:sz w:val="32"/>
                <w:szCs w:val="32"/>
                <w:bdr w:val="none" w:sz="0" w:space="0" w:color="auto" w:frame="1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 xml:space="preserve">Development of different managerial and hospitality skills within the Professional Development Program </w:t>
            </w:r>
          </w:p>
          <w:p w14:paraId="0865A97F" w14:textId="77777777" w:rsidR="00762237" w:rsidRDefault="00762237" w:rsidP="00DE427C"/>
        </w:tc>
      </w:tr>
    </w:tbl>
    <w:p w14:paraId="6626CE2C" w14:textId="77777777" w:rsidR="00762237" w:rsidRDefault="00762237" w:rsidP="00762237">
      <w:pPr>
        <w:rPr>
          <w:vanish/>
          <w:color w:val="000000"/>
          <w:bdr w:val="none" w:sz="0" w:space="0" w:color="auto" w:frame="1"/>
        </w:rPr>
      </w:pPr>
    </w:p>
    <w:p w14:paraId="79C0674A" w14:textId="77777777" w:rsidR="00762237" w:rsidRDefault="00762237" w:rsidP="00762237">
      <w:pPr>
        <w:rPr>
          <w:vanish/>
          <w:color w:val="000000"/>
          <w:bdr w:val="none" w:sz="0" w:space="0" w:color="auto" w:frame="1"/>
        </w:rPr>
      </w:pPr>
    </w:p>
    <w:p w14:paraId="65478501" w14:textId="77777777" w:rsidR="00762237" w:rsidRDefault="00762237" w:rsidP="00762237"/>
    <w:tbl>
      <w:tblPr>
        <w:tblW w:w="8209" w:type="dxa"/>
        <w:tblInd w:w="4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6792"/>
      </w:tblGrid>
      <w:tr w:rsidR="00762237" w14:paraId="313FE9F4" w14:textId="77777777" w:rsidTr="00DE427C"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180" w:type="dxa"/>
              <w:right w:w="120" w:type="dxa"/>
            </w:tcMar>
            <w:hideMark/>
          </w:tcPr>
          <w:p w14:paraId="03C672C6" w14:textId="77777777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 xml:space="preserve">Skills </w:t>
            </w:r>
          </w:p>
        </w:tc>
        <w:tc>
          <w:tcPr>
            <w:tcW w:w="6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225" w:type="dxa"/>
              <w:bottom w:w="180" w:type="dxa"/>
              <w:right w:w="0" w:type="dxa"/>
            </w:tcMar>
          </w:tcPr>
          <w:p w14:paraId="6F2DCF9F" w14:textId="77777777" w:rsidR="00762237" w:rsidRPr="0013027D" w:rsidRDefault="00762237" w:rsidP="00DE427C">
            <w:pPr>
              <w:rPr>
                <w:b/>
                <w:sz w:val="32"/>
                <w:szCs w:val="32"/>
                <w:bdr w:val="none" w:sz="0" w:space="0" w:color="auto" w:frame="1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 xml:space="preserve">Merchandising skills </w:t>
            </w:r>
          </w:p>
          <w:p w14:paraId="4B8301B8" w14:textId="77777777" w:rsidR="00762237" w:rsidRPr="0013027D" w:rsidRDefault="00762237" w:rsidP="00DE427C">
            <w:pPr>
              <w:rPr>
                <w:b/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 xml:space="preserve">Interpersonal skills </w:t>
            </w:r>
          </w:p>
          <w:p w14:paraId="7BE5CC87" w14:textId="77777777" w:rsidR="00762237" w:rsidRPr="0013027D" w:rsidRDefault="00762237" w:rsidP="00DE427C">
            <w:pPr>
              <w:rPr>
                <w:sz w:val="32"/>
                <w:szCs w:val="32"/>
                <w:bdr w:val="none" w:sz="0" w:space="0" w:color="auto" w:frame="1"/>
              </w:rPr>
            </w:pPr>
          </w:p>
          <w:p w14:paraId="39E44B55" w14:textId="77777777" w:rsidR="00762237" w:rsidRPr="0013027D" w:rsidRDefault="00762237" w:rsidP="00DE427C">
            <w:pPr>
              <w:rPr>
                <w:sz w:val="32"/>
                <w:szCs w:val="32"/>
                <w:bdr w:val="none" w:sz="0" w:space="0" w:color="auto" w:frame="1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>Language Skills</w:t>
            </w:r>
            <w:r w:rsidRPr="0013027D">
              <w:rPr>
                <w:sz w:val="32"/>
                <w:szCs w:val="32"/>
                <w:bdr w:val="none" w:sz="0" w:space="0" w:color="auto" w:frame="1"/>
              </w:rPr>
              <w:t xml:space="preserve">: </w:t>
            </w:r>
          </w:p>
          <w:p w14:paraId="062AD220" w14:textId="4EF03A4F" w:rsidR="00762237" w:rsidRPr="0013027D" w:rsidRDefault="00762237" w:rsidP="00DE427C">
            <w:pPr>
              <w:rPr>
                <w:b/>
                <w:sz w:val="32"/>
                <w:szCs w:val="32"/>
                <w:bdr w:val="none" w:sz="0" w:space="0" w:color="auto" w:frame="1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>English Langua</w:t>
            </w:r>
            <w:r w:rsidR="00E45D35" w:rsidRPr="0013027D">
              <w:rPr>
                <w:b/>
                <w:sz w:val="32"/>
                <w:szCs w:val="32"/>
                <w:bdr w:val="none" w:sz="0" w:space="0" w:color="auto" w:frame="1"/>
              </w:rPr>
              <w:t>ge - fluent speaking, reading and</w:t>
            </w: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 xml:space="preserve"> writing </w:t>
            </w:r>
          </w:p>
          <w:p w14:paraId="7E8ACD54" w14:textId="2DF4078D" w:rsidR="004C78C5" w:rsidRPr="0013027D" w:rsidRDefault="00762237" w:rsidP="00DE427C">
            <w:pPr>
              <w:rPr>
                <w:b/>
                <w:sz w:val="32"/>
                <w:szCs w:val="32"/>
                <w:bdr w:val="none" w:sz="0" w:space="0" w:color="auto" w:frame="1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>Serbian Language - excellent sp</w:t>
            </w:r>
            <w:r w:rsidR="00E45D35" w:rsidRPr="0013027D">
              <w:rPr>
                <w:b/>
                <w:sz w:val="32"/>
                <w:szCs w:val="32"/>
                <w:bdr w:val="none" w:sz="0" w:space="0" w:color="auto" w:frame="1"/>
              </w:rPr>
              <w:t>eaking and reading and</w:t>
            </w: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 xml:space="preserve"> writing</w:t>
            </w:r>
          </w:p>
          <w:p w14:paraId="2C535798" w14:textId="77777777" w:rsidR="00762237" w:rsidRPr="0013027D" w:rsidRDefault="00762237" w:rsidP="00DE427C">
            <w:pPr>
              <w:rPr>
                <w:b/>
                <w:sz w:val="32"/>
                <w:szCs w:val="32"/>
                <w:bdr w:val="none" w:sz="0" w:space="0" w:color="auto" w:frame="1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 xml:space="preserve">French Knowledge </w:t>
            </w:r>
          </w:p>
          <w:p w14:paraId="14541E77" w14:textId="77777777" w:rsidR="00762237" w:rsidRPr="0013027D" w:rsidRDefault="00762237" w:rsidP="00DE427C">
            <w:pPr>
              <w:rPr>
                <w:sz w:val="32"/>
                <w:szCs w:val="32"/>
                <w:bdr w:val="none" w:sz="0" w:space="0" w:color="auto" w:frame="1"/>
              </w:rPr>
            </w:pPr>
          </w:p>
          <w:p w14:paraId="7A217034" w14:textId="77777777" w:rsidR="00762237" w:rsidRPr="0013027D" w:rsidRDefault="00762237" w:rsidP="00DE427C">
            <w:pPr>
              <w:rPr>
                <w:sz w:val="32"/>
                <w:szCs w:val="32"/>
                <w:bdr w:val="none" w:sz="0" w:space="0" w:color="auto" w:frame="1"/>
              </w:rPr>
            </w:pPr>
            <w:r w:rsidRPr="0013027D">
              <w:rPr>
                <w:sz w:val="32"/>
                <w:szCs w:val="32"/>
                <w:bdr w:val="none" w:sz="0" w:space="0" w:color="auto" w:frame="1"/>
              </w:rPr>
              <w:t xml:space="preserve">IT Skills: Microsoft Office (Word, Excel, Power Point, Internet Explorer), Corel Draw  </w:t>
            </w:r>
          </w:p>
          <w:p w14:paraId="6FDA64D6" w14:textId="77777777" w:rsidR="00762237" w:rsidRPr="0013027D" w:rsidRDefault="00762237" w:rsidP="00DE427C">
            <w:pPr>
              <w:rPr>
                <w:sz w:val="32"/>
                <w:szCs w:val="32"/>
              </w:rPr>
            </w:pPr>
          </w:p>
          <w:p w14:paraId="286F0F5C" w14:textId="77777777" w:rsidR="00CF4C74" w:rsidRPr="00CF4C74" w:rsidRDefault="00CF4C74" w:rsidP="00DE427C">
            <w:pPr>
              <w:rPr>
                <w:b/>
                <w:sz w:val="32"/>
                <w:szCs w:val="32"/>
                <w:bdr w:val="none" w:sz="0" w:space="0" w:color="auto" w:frame="1"/>
              </w:rPr>
            </w:pPr>
          </w:p>
          <w:p w14:paraId="547CD102" w14:textId="77777777" w:rsidR="00762237" w:rsidRPr="0013027D" w:rsidRDefault="00762237" w:rsidP="00DE427C">
            <w:pPr>
              <w:rPr>
                <w:b/>
                <w:sz w:val="32"/>
                <w:szCs w:val="32"/>
                <w:bdr w:val="none" w:sz="0" w:space="0" w:color="auto" w:frame="1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>National driving licence since 1998 and clear record</w:t>
            </w:r>
          </w:p>
          <w:p w14:paraId="536B0A80" w14:textId="62E2CC43" w:rsidR="00762237" w:rsidRPr="0013027D" w:rsidRDefault="0025000E" w:rsidP="00DE427C">
            <w:pPr>
              <w:rPr>
                <w:b/>
                <w:sz w:val="32"/>
                <w:szCs w:val="32"/>
                <w:bdr w:val="none" w:sz="0" w:space="0" w:color="auto" w:frame="1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>USA driving licence since 2000</w:t>
            </w:r>
            <w:r w:rsidR="00762237" w:rsidRPr="0013027D">
              <w:rPr>
                <w:b/>
                <w:sz w:val="32"/>
                <w:szCs w:val="32"/>
                <w:bdr w:val="none" w:sz="0" w:space="0" w:color="auto" w:frame="1"/>
              </w:rPr>
              <w:t xml:space="preserve"> and clear record </w:t>
            </w:r>
          </w:p>
          <w:p w14:paraId="4C7EA2FF" w14:textId="77777777" w:rsidR="00CF0940" w:rsidRPr="0013027D" w:rsidRDefault="00CF0940" w:rsidP="00DE427C">
            <w:pPr>
              <w:rPr>
                <w:sz w:val="32"/>
                <w:szCs w:val="32"/>
              </w:rPr>
            </w:pP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>Australian Driving licence since 2016 and clear record</w:t>
            </w:r>
          </w:p>
        </w:tc>
      </w:tr>
    </w:tbl>
    <w:p w14:paraId="7BFEFCE5" w14:textId="77777777" w:rsidR="00762237" w:rsidRDefault="00762237" w:rsidP="00762237">
      <w:pPr>
        <w:rPr>
          <w:vanish/>
          <w:color w:val="000000"/>
          <w:bdr w:val="none" w:sz="0" w:space="0" w:color="auto" w:frame="1"/>
        </w:rPr>
      </w:pPr>
    </w:p>
    <w:tbl>
      <w:tblPr>
        <w:tblW w:w="8209" w:type="dxa"/>
        <w:tblInd w:w="4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6792"/>
      </w:tblGrid>
      <w:tr w:rsidR="00762237" w14:paraId="5AB9AE75" w14:textId="77777777" w:rsidTr="00DE427C"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180" w:type="dxa"/>
              <w:right w:w="120" w:type="dxa"/>
            </w:tcMar>
            <w:hideMark/>
          </w:tcPr>
          <w:p w14:paraId="0038D36F" w14:textId="77777777" w:rsidR="00762237" w:rsidRDefault="00762237" w:rsidP="00DE427C">
            <w:pPr>
              <w:rPr>
                <w:b/>
              </w:rPr>
            </w:pPr>
            <w:r>
              <w:rPr>
                <w:b/>
                <w:bdr w:val="none" w:sz="0" w:space="0" w:color="auto" w:frame="1"/>
              </w:rPr>
              <w:t>I</w:t>
            </w:r>
            <w:r w:rsidRPr="0013027D">
              <w:rPr>
                <w:b/>
                <w:sz w:val="32"/>
                <w:szCs w:val="32"/>
                <w:bdr w:val="none" w:sz="0" w:space="0" w:color="auto" w:frame="1"/>
              </w:rPr>
              <w:t>nterests</w:t>
            </w:r>
          </w:p>
        </w:tc>
        <w:tc>
          <w:tcPr>
            <w:tcW w:w="6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0" w:type="dxa"/>
              <w:left w:w="225" w:type="dxa"/>
              <w:bottom w:w="180" w:type="dxa"/>
              <w:right w:w="0" w:type="dxa"/>
            </w:tcMar>
            <w:hideMark/>
          </w:tcPr>
          <w:p w14:paraId="1F13EEB7" w14:textId="77777777" w:rsidR="00762237" w:rsidRPr="0013027D" w:rsidRDefault="00762237" w:rsidP="00DE427C">
            <w:pPr>
              <w:rPr>
                <w:sz w:val="32"/>
                <w:szCs w:val="32"/>
              </w:rPr>
            </w:pPr>
            <w:r w:rsidRPr="0013027D">
              <w:rPr>
                <w:sz w:val="32"/>
                <w:szCs w:val="32"/>
                <w:bdr w:val="none" w:sz="0" w:space="0" w:color="auto" w:frame="1"/>
              </w:rPr>
              <w:t xml:space="preserve">Travel, Sports, </w:t>
            </w:r>
            <w:proofErr w:type="spellStart"/>
            <w:r w:rsidRPr="0013027D">
              <w:rPr>
                <w:sz w:val="32"/>
                <w:szCs w:val="32"/>
                <w:bdr w:val="none" w:sz="0" w:space="0" w:color="auto" w:frame="1"/>
                <w:lang w:val="en-US"/>
              </w:rPr>
              <w:t>Cynologyque</w:t>
            </w:r>
            <w:proofErr w:type="spellEnd"/>
          </w:p>
        </w:tc>
      </w:tr>
    </w:tbl>
    <w:p w14:paraId="2066ADC6" w14:textId="77777777" w:rsidR="00762237" w:rsidRDefault="00762237" w:rsidP="00762237">
      <w:pPr>
        <w:rPr>
          <w:vanish/>
          <w:color w:val="000000"/>
          <w:bdr w:val="none" w:sz="0" w:space="0" w:color="auto" w:frame="1"/>
        </w:rPr>
      </w:pPr>
    </w:p>
    <w:p w14:paraId="1E2554A8" w14:textId="77777777" w:rsidR="00762237" w:rsidRDefault="00762237" w:rsidP="00762237"/>
    <w:p w14:paraId="192D6EB3" w14:textId="77777777" w:rsidR="002B4094" w:rsidRDefault="002B4094"/>
    <w:sectPr w:rsidR="002B4094" w:rsidSect="0028344E">
      <w:pgSz w:w="11906" w:h="16838"/>
      <w:pgMar w:top="1440" w:right="1440" w:bottom="40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26DB0"/>
    <w:multiLevelType w:val="hybridMultilevel"/>
    <w:tmpl w:val="BE28B8F4"/>
    <w:lvl w:ilvl="0" w:tplc="FA2CF19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237"/>
    <w:rsid w:val="000029DC"/>
    <w:rsid w:val="00002D9E"/>
    <w:rsid w:val="00020AE1"/>
    <w:rsid w:val="00034CD2"/>
    <w:rsid w:val="00085B2C"/>
    <w:rsid w:val="000B6DA5"/>
    <w:rsid w:val="000D5DDA"/>
    <w:rsid w:val="0013027D"/>
    <w:rsid w:val="001340BB"/>
    <w:rsid w:val="001B2940"/>
    <w:rsid w:val="00227396"/>
    <w:rsid w:val="00233916"/>
    <w:rsid w:val="0025000E"/>
    <w:rsid w:val="002638C7"/>
    <w:rsid w:val="0028344E"/>
    <w:rsid w:val="002B4094"/>
    <w:rsid w:val="00305F30"/>
    <w:rsid w:val="00370DAE"/>
    <w:rsid w:val="003E6037"/>
    <w:rsid w:val="004231B1"/>
    <w:rsid w:val="00432274"/>
    <w:rsid w:val="004C78C5"/>
    <w:rsid w:val="004F6654"/>
    <w:rsid w:val="00562570"/>
    <w:rsid w:val="005B0A15"/>
    <w:rsid w:val="005D0DFA"/>
    <w:rsid w:val="006A16BF"/>
    <w:rsid w:val="006C2CDD"/>
    <w:rsid w:val="00762237"/>
    <w:rsid w:val="007C2795"/>
    <w:rsid w:val="007D673A"/>
    <w:rsid w:val="008811A6"/>
    <w:rsid w:val="008A1797"/>
    <w:rsid w:val="008E63C9"/>
    <w:rsid w:val="00986745"/>
    <w:rsid w:val="009E64E8"/>
    <w:rsid w:val="00A51666"/>
    <w:rsid w:val="00A8027D"/>
    <w:rsid w:val="00B05770"/>
    <w:rsid w:val="00B21139"/>
    <w:rsid w:val="00BB2A3B"/>
    <w:rsid w:val="00BC2299"/>
    <w:rsid w:val="00BD3A24"/>
    <w:rsid w:val="00BF2814"/>
    <w:rsid w:val="00C86DEF"/>
    <w:rsid w:val="00CD2361"/>
    <w:rsid w:val="00CF0940"/>
    <w:rsid w:val="00CF4C74"/>
    <w:rsid w:val="00D11546"/>
    <w:rsid w:val="00D242DF"/>
    <w:rsid w:val="00D24F4A"/>
    <w:rsid w:val="00D3406C"/>
    <w:rsid w:val="00D41669"/>
    <w:rsid w:val="00D778BD"/>
    <w:rsid w:val="00D95F3C"/>
    <w:rsid w:val="00DA4A3F"/>
    <w:rsid w:val="00DC119A"/>
    <w:rsid w:val="00DE427C"/>
    <w:rsid w:val="00DF5022"/>
    <w:rsid w:val="00E4547C"/>
    <w:rsid w:val="00E45D35"/>
    <w:rsid w:val="00E946B6"/>
    <w:rsid w:val="00EB19F5"/>
    <w:rsid w:val="00EF5092"/>
    <w:rsid w:val="00F231AE"/>
    <w:rsid w:val="00F6082E"/>
    <w:rsid w:val="00F87B80"/>
    <w:rsid w:val="00F931B5"/>
    <w:rsid w:val="00FB354E"/>
    <w:rsid w:val="00FC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12B213"/>
  <w15:docId w15:val="{FCD57DDD-8967-B640-B27E-164D0610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62237"/>
    <w:rPr>
      <w:color w:val="0000FF"/>
      <w:u w:val="single"/>
    </w:rPr>
  </w:style>
  <w:style w:type="character" w:customStyle="1" w:styleId="shorttext">
    <w:name w:val="short_text"/>
    <w:basedOn w:val="DefaultParagraphFont"/>
    <w:rsid w:val="00762237"/>
  </w:style>
  <w:style w:type="character" w:customStyle="1" w:styleId="hps">
    <w:name w:val="hps"/>
    <w:basedOn w:val="DefaultParagraphFont"/>
    <w:rsid w:val="00762237"/>
  </w:style>
  <w:style w:type="character" w:customStyle="1" w:styleId="spanempty">
    <w:name w:val="span_empty"/>
    <w:basedOn w:val="DefaultParagraphFont"/>
    <w:rsid w:val="00762237"/>
  </w:style>
  <w:style w:type="character" w:styleId="Strong">
    <w:name w:val="Strong"/>
    <w:basedOn w:val="DefaultParagraphFont"/>
    <w:uiPriority w:val="22"/>
    <w:qFormat/>
    <w:rsid w:val="00762237"/>
    <w:rPr>
      <w:b/>
      <w:bCs/>
    </w:rPr>
  </w:style>
  <w:style w:type="paragraph" w:styleId="ListParagraph">
    <w:name w:val="List Paragraph"/>
    <w:basedOn w:val="Normal"/>
    <w:uiPriority w:val="34"/>
    <w:qFormat/>
    <w:rsid w:val="00DC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 Jones</cp:lastModifiedBy>
  <cp:revision>46</cp:revision>
  <dcterms:created xsi:type="dcterms:W3CDTF">2018-01-15T21:05:00Z</dcterms:created>
  <dcterms:modified xsi:type="dcterms:W3CDTF">2021-12-15T13:56:00Z</dcterms:modified>
</cp:coreProperties>
</file>