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0B" w:rsidRDefault="002A6E2C" w:rsidP="00C5683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 w:rsidRPr="002A6E2C">
        <w:rPr>
          <w:b/>
          <w:sz w:val="28"/>
          <w:szCs w:val="28"/>
        </w:rPr>
        <w:t>Curriculum Vitae (CV)</w:t>
      </w:r>
    </w:p>
    <w:p w:rsidR="00C56830" w:rsidRDefault="00C56830" w:rsidP="00C5683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:rsidR="001C150B" w:rsidRDefault="000B2F01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4692650</wp:posOffset>
            </wp:positionH>
            <wp:positionV relativeFrom="paragraph">
              <wp:posOffset>40640</wp:posOffset>
            </wp:positionV>
            <wp:extent cx="1581150" cy="2222500"/>
            <wp:effectExtent l="19050" t="0" r="0" b="0"/>
            <wp:wrapTight wrapText="bothSides">
              <wp:wrapPolygon edited="0">
                <wp:start x="-260" y="0"/>
                <wp:lineTo x="-260" y="21477"/>
                <wp:lineTo x="21600" y="21477"/>
                <wp:lineTo x="21600" y="0"/>
                <wp:lineTo x="-260" y="0"/>
              </wp:wrapPolygon>
            </wp:wrapTight>
            <wp:docPr id="1" name="Picture 0" descr="IMG_20201030_085432_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1030_085432_10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E2C">
        <w:rPr>
          <w:b/>
          <w:sz w:val="28"/>
          <w:szCs w:val="28"/>
        </w:rPr>
        <w:t>Personal information</w:t>
      </w:r>
      <w:r w:rsidR="008249B6">
        <w:rPr>
          <w:b/>
          <w:sz w:val="28"/>
          <w:szCs w:val="28"/>
        </w:rPr>
        <w:t xml:space="preserve">: </w:t>
      </w:r>
    </w:p>
    <w:p w:rsidR="001C150B" w:rsidRDefault="002A6E2C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b/>
        </w:rPr>
        <w:t>Name</w:t>
      </w:r>
      <w:r w:rsidR="008249B6">
        <w:rPr>
          <w:b/>
        </w:rPr>
        <w:t xml:space="preserve">: </w:t>
      </w:r>
      <w:proofErr w:type="spellStart"/>
      <w:r>
        <w:t>Aleksandar</w:t>
      </w:r>
      <w:proofErr w:type="spellEnd"/>
      <w:r>
        <w:t xml:space="preserve"> </w:t>
      </w:r>
      <w:proofErr w:type="spellStart"/>
      <w:r>
        <w:t>Tasev</w:t>
      </w:r>
      <w:proofErr w:type="spellEnd"/>
    </w:p>
    <w:p w:rsidR="001C150B" w:rsidRPr="002A6E2C" w:rsidRDefault="002A6E2C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Place of residence</w:t>
      </w:r>
      <w:r w:rsidR="008249B6">
        <w:rPr>
          <w:b/>
        </w:rPr>
        <w:t>:</w:t>
      </w:r>
      <w:r w:rsidR="005D3DAC">
        <w:rPr>
          <w:b/>
        </w:rPr>
        <w:t xml:space="preserve"> </w:t>
      </w:r>
      <w:r w:rsidR="00267F11">
        <w:t>Nikola Tesla 2/1-15</w:t>
      </w:r>
      <w:r>
        <w:t>, Skopje, North Macedonia</w:t>
      </w:r>
    </w:p>
    <w:p w:rsidR="001C150B" w:rsidRPr="00521CCD" w:rsidRDefault="002A6E2C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val="mk-MK"/>
        </w:rPr>
      </w:pPr>
      <w:r>
        <w:rPr>
          <w:b/>
        </w:rPr>
        <w:t>Date of birth</w:t>
      </w:r>
      <w:r w:rsidR="008249B6">
        <w:rPr>
          <w:b/>
        </w:rPr>
        <w:t>:</w:t>
      </w:r>
      <w:r w:rsidR="00521CCD">
        <w:t xml:space="preserve">12 June </w:t>
      </w:r>
    </w:p>
    <w:p w:rsidR="001C150B" w:rsidRDefault="002A6E2C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Nationality</w:t>
      </w:r>
      <w:r w:rsidR="008249B6">
        <w:rPr>
          <w:b/>
        </w:rPr>
        <w:t xml:space="preserve">: </w:t>
      </w:r>
      <w:r>
        <w:t>Macedonian</w:t>
      </w:r>
    </w:p>
    <w:p w:rsidR="001C150B" w:rsidRPr="00C247B8" w:rsidRDefault="008249B6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val="mk-MK"/>
        </w:rPr>
      </w:pPr>
      <w:r>
        <w:rPr>
          <w:b/>
        </w:rPr>
        <w:t xml:space="preserve">E-mail: </w:t>
      </w:r>
      <w:r>
        <w:t>tasev.1999@gmail.com</w:t>
      </w:r>
      <w:r w:rsidR="00C247B8">
        <w:rPr>
          <w:lang w:val="mk-MK"/>
        </w:rPr>
        <w:t>,</w:t>
      </w:r>
      <w:r w:rsidR="00C247B8" w:rsidRPr="00C247B8">
        <w:rPr>
          <w:rFonts w:ascii="Segoe UI" w:hAnsi="Segoe UI" w:cs="Segoe UI"/>
          <w:b/>
          <w:bCs/>
          <w:color w:val="323130"/>
          <w:sz w:val="14"/>
          <w:szCs w:val="14"/>
          <w:shd w:val="clear" w:color="auto" w:fill="FFFFFF"/>
        </w:rPr>
        <w:t xml:space="preserve"> </w:t>
      </w:r>
      <w:r w:rsidR="00C247B8" w:rsidRPr="00C247B8">
        <w:rPr>
          <w:rFonts w:asciiTheme="majorHAnsi" w:hAnsiTheme="majorHAnsi" w:cstheme="majorHAnsi"/>
          <w:bCs/>
          <w:color w:val="323130"/>
          <w:shd w:val="clear" w:color="auto" w:fill="FFFFFF"/>
        </w:rPr>
        <w:t>tasev</w:t>
      </w:r>
      <w:r w:rsidR="00C247B8" w:rsidRPr="00C247B8">
        <w:rPr>
          <w:rFonts w:asciiTheme="majorHAnsi" w:hAnsiTheme="majorHAnsi" w:cstheme="majorHAnsi"/>
          <w:bCs/>
          <w:shd w:val="clear" w:color="auto" w:fill="FFFFFF"/>
        </w:rPr>
        <w:t>.aleksandar.22@outlook.com</w:t>
      </w:r>
    </w:p>
    <w:p w:rsidR="001C150B" w:rsidRDefault="002A6E2C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Phone</w:t>
      </w:r>
      <w:r w:rsidR="008249B6">
        <w:rPr>
          <w:b/>
        </w:rPr>
        <w:t xml:space="preserve">: </w:t>
      </w:r>
      <w:r>
        <w:t xml:space="preserve">+389 </w:t>
      </w:r>
      <w:r w:rsidR="008249B6">
        <w:t>77723-771</w:t>
      </w:r>
    </w:p>
    <w:p w:rsidR="001C150B" w:rsidRDefault="001C150B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jc w:val="both"/>
      </w:pPr>
    </w:p>
    <w:p w:rsidR="001C150B" w:rsidRDefault="001C150B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1C150B" w:rsidRDefault="002A6E2C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  <w:r w:rsidR="008249B6">
        <w:rPr>
          <w:b/>
          <w:sz w:val="28"/>
          <w:szCs w:val="28"/>
        </w:rPr>
        <w:t>:</w:t>
      </w:r>
    </w:p>
    <w:p w:rsidR="001C150B" w:rsidRDefault="008249B6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t>2013-2017</w:t>
      </w:r>
      <w:r>
        <w:tab/>
      </w:r>
      <w:r w:rsidR="002A6E2C">
        <w:rPr>
          <w:b/>
        </w:rPr>
        <w:t xml:space="preserve">Civil Engineering </w:t>
      </w:r>
    </w:p>
    <w:p w:rsidR="001C150B" w:rsidRDefault="002A6E2C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1287" w:firstLine="153"/>
        <w:jc w:val="both"/>
      </w:pPr>
      <w:r>
        <w:t>Vocational High School“Nikola Karev” – Strumica, North Macedonia</w:t>
      </w:r>
    </w:p>
    <w:p w:rsidR="001C150B" w:rsidRDefault="002A6E2C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1134" w:firstLine="305"/>
        <w:jc w:val="both"/>
      </w:pPr>
      <w:r>
        <w:t>Field: Civil engineering and Geodesy</w:t>
      </w:r>
    </w:p>
    <w:p w:rsidR="001C150B" w:rsidRDefault="002A6E2C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</w:pPr>
      <w:r>
        <w:t>Key subjects</w:t>
      </w:r>
      <w:r w:rsidR="008249B6">
        <w:t xml:space="preserve">: </w:t>
      </w:r>
      <w:r>
        <w:t xml:space="preserve">Planning and </w:t>
      </w:r>
      <w:r w:rsidR="00327DCA">
        <w:t>M</w:t>
      </w:r>
      <w:r>
        <w:t>anagement,Hydrotechnical Facilities</w:t>
      </w:r>
      <w:r w:rsidR="008249B6">
        <w:t xml:space="preserve">, </w:t>
      </w:r>
    </w:p>
    <w:p w:rsidR="008249B6" w:rsidRPr="008249B6" w:rsidRDefault="002A6E2C" w:rsidP="006D15E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lang w:val="mk-MK"/>
        </w:rPr>
      </w:pPr>
      <w:r>
        <w:t xml:space="preserve">Transport </w:t>
      </w:r>
      <w:proofErr w:type="spellStart"/>
      <w:r>
        <w:t>engineering</w:t>
      </w:r>
      <w:proofErr w:type="gramStart"/>
      <w:r>
        <w:t>,and</w:t>
      </w:r>
      <w:proofErr w:type="spellEnd"/>
      <w:proofErr w:type="gramEnd"/>
      <w:r>
        <w:t xml:space="preserve"> Steel constructions</w:t>
      </w:r>
      <w:r w:rsidR="008249B6">
        <w:t>.</w:t>
      </w:r>
    </w:p>
    <w:p w:rsidR="001C150B" w:rsidRDefault="00357CFE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t>2018</w:t>
      </w:r>
      <w:r w:rsidR="002A6E2C">
        <w:t xml:space="preserve"> -</w:t>
      </w:r>
      <w:r w:rsidR="0074567D">
        <w:t>paused</w:t>
      </w:r>
      <w:r w:rsidR="002A6E2C">
        <w:t xml:space="preserve"> </w:t>
      </w:r>
      <w:r w:rsidR="0074567D">
        <w:tab/>
      </w:r>
      <w:r w:rsidR="002A6E2C">
        <w:rPr>
          <w:b/>
        </w:rPr>
        <w:t>Economy</w:t>
      </w:r>
    </w:p>
    <w:p w:rsidR="001C150B" w:rsidRDefault="002A6E2C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</w:pPr>
      <w:r>
        <w:t>University “St. Cyril and Methodius” – Skopje, North Macedonia</w:t>
      </w:r>
    </w:p>
    <w:p w:rsidR="001C150B" w:rsidRDefault="002A6E2C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</w:pPr>
      <w:r>
        <w:t>Faculty of Economics</w:t>
      </w:r>
    </w:p>
    <w:p w:rsidR="001C150B" w:rsidRDefault="00F46EFA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lang w:val="mk-MK"/>
        </w:rPr>
      </w:pPr>
      <w:r>
        <w:t>Field: Management</w:t>
      </w:r>
    </w:p>
    <w:p w:rsidR="002C07DC" w:rsidRPr="009B355B" w:rsidRDefault="002C07DC" w:rsidP="00215D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val="mk-MK"/>
        </w:rPr>
      </w:pPr>
      <w:r w:rsidRPr="002C07DC">
        <w:t>2021-2021</w:t>
      </w:r>
      <w:r w:rsidR="00842B31">
        <w:tab/>
      </w:r>
      <w:r>
        <w:t xml:space="preserve"> </w:t>
      </w:r>
      <w:r w:rsidRPr="00842B31">
        <w:rPr>
          <w:b/>
        </w:rPr>
        <w:t>Human Resources</w:t>
      </w:r>
      <w:r w:rsidR="00790B31">
        <w:rPr>
          <w:b/>
        </w:rPr>
        <w:t xml:space="preserve"> </w:t>
      </w:r>
      <w:proofErr w:type="gramStart"/>
      <w:r w:rsidR="009B355B">
        <w:rPr>
          <w:b/>
        </w:rPr>
        <w:t>Specialist</w:t>
      </w:r>
      <w:proofErr w:type="gramEnd"/>
    </w:p>
    <w:p w:rsidR="002C07DC" w:rsidRDefault="002C07DC" w:rsidP="002C07DC">
      <w:pPr>
        <w:ind w:left="1440"/>
      </w:pPr>
      <w:r>
        <w:t xml:space="preserve">Institute of business education </w:t>
      </w:r>
      <w:proofErr w:type="spellStart"/>
      <w:r>
        <w:t>Koncept</w:t>
      </w:r>
      <w:proofErr w:type="spellEnd"/>
      <w:r>
        <w:tab/>
      </w:r>
    </w:p>
    <w:p w:rsidR="00F46EFA" w:rsidRDefault="000D0F2C" w:rsidP="002C07DC">
      <w:pPr>
        <w:ind w:left="1440"/>
        <w:rPr>
          <w:lang w:val="mk-MK"/>
        </w:rPr>
      </w:pPr>
      <w:r>
        <w:t>Human Resources Management A</w:t>
      </w:r>
      <w:r w:rsidR="002C07DC">
        <w:t>cademy</w:t>
      </w:r>
    </w:p>
    <w:p w:rsidR="009B355B" w:rsidRDefault="009B355B" w:rsidP="002C07DC">
      <w:pPr>
        <w:ind w:left="1440"/>
      </w:pPr>
    </w:p>
    <w:p w:rsidR="0061295B" w:rsidRPr="0061295B" w:rsidRDefault="0061295B" w:rsidP="002C07DC">
      <w:pPr>
        <w:ind w:left="1440"/>
      </w:pPr>
    </w:p>
    <w:p w:rsidR="00215D58" w:rsidRPr="002C07DC" w:rsidRDefault="00215D58" w:rsidP="002C07DC">
      <w:pPr>
        <w:ind w:left="1440"/>
      </w:pPr>
    </w:p>
    <w:p w:rsidR="001C150B" w:rsidRDefault="00F46EFA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 experience</w:t>
      </w:r>
      <w:r w:rsidR="008249B6">
        <w:rPr>
          <w:b/>
          <w:sz w:val="28"/>
          <w:szCs w:val="28"/>
        </w:rPr>
        <w:t>:</w:t>
      </w:r>
    </w:p>
    <w:p w:rsidR="001C150B" w:rsidRDefault="008249B6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t xml:space="preserve">07.2017 – </w:t>
      </w:r>
      <w:r>
        <w:tab/>
      </w:r>
      <w:r>
        <w:tab/>
      </w:r>
      <w:r w:rsidR="00F46EFA">
        <w:rPr>
          <w:b/>
        </w:rPr>
        <w:t xml:space="preserve">Quality </w:t>
      </w:r>
      <w:r w:rsidR="00327DCA">
        <w:rPr>
          <w:b/>
        </w:rPr>
        <w:t>C</w:t>
      </w:r>
      <w:r w:rsidR="00F46EFA">
        <w:rPr>
          <w:b/>
        </w:rPr>
        <w:t>ontrol</w:t>
      </w:r>
      <w:r>
        <w:rPr>
          <w:b/>
        </w:rPr>
        <w:t xml:space="preserve"> </w:t>
      </w:r>
      <w:r w:rsidR="00357CFE">
        <w:rPr>
          <w:b/>
        </w:rPr>
        <w:t xml:space="preserve">Supervisor </w:t>
      </w:r>
    </w:p>
    <w:p w:rsidR="001C150B" w:rsidRDefault="008249B6" w:rsidP="00327DCA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</w:pPr>
      <w:r>
        <w:t>05.2018</w:t>
      </w:r>
      <w:r>
        <w:tab/>
      </w:r>
      <w:r>
        <w:tab/>
      </w:r>
      <w:r w:rsidR="00F46EFA">
        <w:t>“</w:t>
      </w:r>
      <w:proofErr w:type="spellStart"/>
      <w:r w:rsidR="00F46EFA">
        <w:t>Adient</w:t>
      </w:r>
      <w:proofErr w:type="spellEnd"/>
      <w:r w:rsidR="00F46EFA">
        <w:t xml:space="preserve"> Automotive”</w:t>
      </w:r>
      <w:r>
        <w:rPr>
          <w:b/>
        </w:rPr>
        <w:t xml:space="preserve"> – </w:t>
      </w:r>
      <w:r w:rsidR="00F46EFA">
        <w:t>TIDZ</w:t>
      </w:r>
      <w:r w:rsidR="00536C74">
        <w:t xml:space="preserve"> </w:t>
      </w:r>
      <w:proofErr w:type="spellStart"/>
      <w:r w:rsidR="00F46EFA">
        <w:t>Svidovica</w:t>
      </w:r>
      <w:proofErr w:type="spellEnd"/>
      <w:r w:rsidR="00F46EFA">
        <w:t xml:space="preserve">, </w:t>
      </w:r>
      <w:proofErr w:type="spellStart"/>
      <w:r w:rsidR="00F46EFA">
        <w:t>Strumica</w:t>
      </w:r>
      <w:proofErr w:type="spellEnd"/>
    </w:p>
    <w:p w:rsidR="001C150B" w:rsidRDefault="008249B6" w:rsidP="00357CF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 w:hanging="2160"/>
        <w:jc w:val="both"/>
      </w:pPr>
      <w:r>
        <w:tab/>
      </w:r>
      <w:r w:rsidR="00F46EFA">
        <w:t>Supervising and quality control of the final product</w:t>
      </w:r>
      <w:r>
        <w:t xml:space="preserve">, </w:t>
      </w:r>
      <w:r w:rsidR="00F46EFA">
        <w:t>testing of the final product</w:t>
      </w:r>
      <w:r>
        <w:t xml:space="preserve">, </w:t>
      </w:r>
      <w:r w:rsidR="00F46EFA">
        <w:t>error checking and logging</w:t>
      </w:r>
      <w:r>
        <w:t xml:space="preserve">, </w:t>
      </w:r>
      <w:r w:rsidR="00F46EFA">
        <w:t>supervising the production process</w:t>
      </w:r>
      <w:r>
        <w:t xml:space="preserve">, </w:t>
      </w:r>
      <w:r w:rsidR="00F46EFA">
        <w:t>cooperating with employeeswithin and outside of the department</w:t>
      </w:r>
      <w:r>
        <w:t xml:space="preserve">, </w:t>
      </w:r>
      <w:r w:rsidR="00F46EFA">
        <w:t>contributing towards refining the production process</w:t>
      </w:r>
    </w:p>
    <w:p w:rsidR="001C150B" w:rsidRDefault="001C150B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294B59" w:rsidRDefault="00357CFE" w:rsidP="00294B5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2160" w:hanging="2160"/>
        <w:jc w:val="both"/>
        <w:rPr>
          <w:b/>
          <w:lang w:val="mk-MK"/>
        </w:rPr>
      </w:pPr>
      <w:r>
        <w:t>03</w:t>
      </w:r>
      <w:r w:rsidR="009B355B">
        <w:t>.</w:t>
      </w:r>
      <w:r w:rsidR="00DF06A8">
        <w:t>2019</w:t>
      </w:r>
      <w:proofErr w:type="gramStart"/>
      <w:r w:rsidR="00842B31">
        <w:t xml:space="preserve">-  </w:t>
      </w:r>
      <w:r w:rsidR="00294B59">
        <w:t>present</w:t>
      </w:r>
      <w:proofErr w:type="gramEnd"/>
      <w:r w:rsidR="00842B31">
        <w:tab/>
      </w:r>
      <w:r w:rsidR="00842B31" w:rsidRPr="00842B31">
        <w:rPr>
          <w:b/>
        </w:rPr>
        <w:t>Human Resources</w:t>
      </w:r>
    </w:p>
    <w:p w:rsidR="00842B31" w:rsidRPr="00294B59" w:rsidRDefault="00842B31" w:rsidP="00294B5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2160" w:hanging="2160"/>
        <w:jc w:val="both"/>
        <w:rPr>
          <w:b/>
        </w:rPr>
      </w:pPr>
      <w:r>
        <w:tab/>
        <w:t>Freelance</w:t>
      </w:r>
    </w:p>
    <w:p w:rsidR="009B355B" w:rsidRDefault="00345177" w:rsidP="003451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 w:hanging="2160"/>
        <w:jc w:val="both"/>
      </w:pPr>
      <w:r>
        <w:tab/>
        <w:t>-</w:t>
      </w:r>
      <w:r w:rsidR="009B355B">
        <w:t>Consulting services;</w:t>
      </w:r>
    </w:p>
    <w:p w:rsidR="009B355B" w:rsidRDefault="00345177" w:rsidP="003451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</w:pPr>
      <w:r>
        <w:t>-</w:t>
      </w:r>
      <w:r w:rsidR="009B355B">
        <w:t>Recruitment;</w:t>
      </w:r>
    </w:p>
    <w:p w:rsidR="009B355B" w:rsidRDefault="00345177" w:rsidP="003451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</w:pPr>
      <w:r>
        <w:t>-</w:t>
      </w:r>
      <w:r w:rsidR="009B355B">
        <w:t>Production of projects;</w:t>
      </w:r>
    </w:p>
    <w:p w:rsidR="00096899" w:rsidRDefault="00096899" w:rsidP="003451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</w:pPr>
      <w:r>
        <w:t>-Talent Acquisition;</w:t>
      </w:r>
    </w:p>
    <w:p w:rsidR="009B355B" w:rsidRDefault="00345177" w:rsidP="003451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</w:pPr>
      <w:r>
        <w:t>-</w:t>
      </w:r>
      <w:r w:rsidR="009B355B">
        <w:t>Talent Management;</w:t>
      </w:r>
    </w:p>
    <w:p w:rsidR="00345177" w:rsidRDefault="00345177" w:rsidP="003451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</w:pPr>
      <w:r>
        <w:t>-Team Management;</w:t>
      </w:r>
    </w:p>
    <w:p w:rsidR="009B355B" w:rsidRDefault="00345177" w:rsidP="003451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</w:pPr>
      <w:r>
        <w:t>-</w:t>
      </w:r>
      <w:r w:rsidR="009B355B">
        <w:t>Trainings;</w:t>
      </w:r>
    </w:p>
    <w:p w:rsidR="009B355B" w:rsidRDefault="00345177" w:rsidP="003451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</w:pPr>
      <w:r>
        <w:t>-</w:t>
      </w:r>
      <w:r w:rsidR="009B355B">
        <w:t>Preparation of systematization;</w:t>
      </w:r>
    </w:p>
    <w:p w:rsidR="009B355B" w:rsidRDefault="00345177" w:rsidP="003451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</w:pPr>
      <w:r>
        <w:t>-</w:t>
      </w:r>
      <w:r w:rsidR="009B355B">
        <w:t>Employee survey;</w:t>
      </w:r>
    </w:p>
    <w:p w:rsidR="009B355B" w:rsidRDefault="009B355B" w:rsidP="003451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</w:pPr>
      <w:r>
        <w:t>-Employee analysis.</w:t>
      </w:r>
    </w:p>
    <w:p w:rsidR="001C61E1" w:rsidRDefault="009B355B" w:rsidP="009B355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</w:pPr>
      <w:r>
        <w:t xml:space="preserve">Partner companies: Wireless Car, IKEA, Apple, Volvo, Sigma </w:t>
      </w:r>
      <w:proofErr w:type="spellStart"/>
      <w:r w:rsidR="005731E1">
        <w:t>Connectivity</w:t>
      </w:r>
      <w:proofErr w:type="gramStart"/>
      <w:r w:rsidR="005731E1">
        <w:t>,ICA</w:t>
      </w:r>
      <w:proofErr w:type="spellEnd"/>
      <w:proofErr w:type="gramEnd"/>
      <w:r w:rsidR="005731E1">
        <w:t xml:space="preserve"> Group.</w:t>
      </w:r>
    </w:p>
    <w:p w:rsidR="00357CFE" w:rsidRDefault="00357CFE" w:rsidP="00357CF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 w:hanging="2160"/>
        <w:jc w:val="both"/>
      </w:pPr>
    </w:p>
    <w:p w:rsidR="00357CFE" w:rsidRPr="00357CFE" w:rsidRDefault="00357CFE" w:rsidP="00357CF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 w:hanging="2160"/>
        <w:jc w:val="both"/>
      </w:pPr>
      <w:r>
        <w:t>07.2020 – 08.2021</w:t>
      </w:r>
      <w:r>
        <w:tab/>
      </w:r>
      <w:r>
        <w:rPr>
          <w:b/>
        </w:rPr>
        <w:t>Assistant of Sales Manager</w:t>
      </w:r>
      <w:r>
        <w:rPr>
          <w:b/>
          <w:lang w:val="mk-MK"/>
        </w:rPr>
        <w:t xml:space="preserve"> /</w:t>
      </w:r>
      <w:r w:rsidR="00674E8E">
        <w:rPr>
          <w:b/>
        </w:rPr>
        <w:t>Junior</w:t>
      </w:r>
      <w:r>
        <w:rPr>
          <w:b/>
        </w:rPr>
        <w:t xml:space="preserve"> Human Resources Specialist</w:t>
      </w:r>
    </w:p>
    <w:p w:rsidR="00357CFE" w:rsidRDefault="00357CFE" w:rsidP="00357CF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ab/>
      </w:r>
      <w:proofErr w:type="spellStart"/>
      <w:r>
        <w:t>Tepih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 Merinos</w:t>
      </w:r>
    </w:p>
    <w:p w:rsidR="00357CFE" w:rsidRDefault="00357CFE" w:rsidP="00357CF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2160" w:hanging="2160"/>
        <w:jc w:val="both"/>
      </w:pPr>
      <w:r>
        <w:tab/>
        <w:t xml:space="preserve">Present and sell services and products, assess client’s needs, affiliate checkouts, manage the daily income, preparation of daily income reports, invoicing, receive and archive documentation. </w:t>
      </w:r>
      <w:proofErr w:type="gramStart"/>
      <w:r>
        <w:rPr>
          <w:shd w:val="clear" w:color="auto" w:fill="FFFFFF"/>
        </w:rPr>
        <w:t>Recruitment and selection of employees.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Induction of new and reassigned employees.</w:t>
      </w:r>
      <w:proofErr w:type="gramEnd"/>
    </w:p>
    <w:p w:rsidR="00A47470" w:rsidRPr="00357CFE" w:rsidRDefault="00A47470" w:rsidP="00EE1F84">
      <w:pPr>
        <w:pStyle w:val="NoSpacing"/>
        <w:ind w:left="2160"/>
      </w:pPr>
    </w:p>
    <w:p w:rsidR="00A47470" w:rsidRPr="006D15EB" w:rsidRDefault="00DF06A8" w:rsidP="000D0F2C">
      <w:pPr>
        <w:pStyle w:val="NoSpacing"/>
        <w:rPr>
          <w:b/>
        </w:rPr>
      </w:pPr>
      <w:r>
        <w:t>03</w:t>
      </w:r>
      <w:r w:rsidR="00A47470">
        <w:t>.2021-</w:t>
      </w:r>
      <w:r w:rsidR="00294B59">
        <w:rPr>
          <w:lang w:val="mk-MK"/>
        </w:rPr>
        <w:t>10.2022</w:t>
      </w:r>
      <w:r w:rsidR="006B362E">
        <w:tab/>
      </w:r>
      <w:r>
        <w:rPr>
          <w:b/>
        </w:rPr>
        <w:t>Regional</w:t>
      </w:r>
      <w:r w:rsidRPr="00DF06A8">
        <w:rPr>
          <w:b/>
        </w:rPr>
        <w:t xml:space="preserve"> </w:t>
      </w:r>
      <w:r w:rsidR="000D0F2C">
        <w:rPr>
          <w:b/>
        </w:rPr>
        <w:t xml:space="preserve">Human Resources </w:t>
      </w:r>
      <w:r>
        <w:rPr>
          <w:b/>
        </w:rPr>
        <w:t>Manager</w:t>
      </w:r>
    </w:p>
    <w:p w:rsidR="00A47470" w:rsidRPr="00A47470" w:rsidRDefault="00A47470" w:rsidP="00EE1F84">
      <w:pPr>
        <w:pStyle w:val="NoSpacing"/>
        <w:ind w:left="2160"/>
      </w:pPr>
      <w:proofErr w:type="spellStart"/>
      <w:r w:rsidRPr="00A47470">
        <w:t>DataJob</w:t>
      </w:r>
      <w:proofErr w:type="spellEnd"/>
      <w:r w:rsidRPr="00A47470">
        <w:t xml:space="preserve"> Sweden AB – Sweden / Remote</w:t>
      </w:r>
    </w:p>
    <w:p w:rsidR="00A47470" w:rsidRDefault="00A47470" w:rsidP="00EE1F84">
      <w:pPr>
        <w:pStyle w:val="NoSpacing"/>
        <w:ind w:left="2160"/>
        <w:rPr>
          <w:b/>
        </w:rPr>
      </w:pPr>
    </w:p>
    <w:p w:rsidR="009B355B" w:rsidRDefault="00A47470" w:rsidP="009B355B">
      <w:pPr>
        <w:pStyle w:val="NoSpacing"/>
        <w:ind w:left="2160"/>
      </w:pPr>
      <w:r w:rsidRPr="00A47470">
        <w:t>Search for candidates according to certain methodologies and profiles.</w:t>
      </w:r>
      <w:r w:rsidR="009B355B">
        <w:t xml:space="preserve"> </w:t>
      </w:r>
      <w:r w:rsidRPr="00A47470">
        <w:t xml:space="preserve"> </w:t>
      </w:r>
      <w:proofErr w:type="gramStart"/>
      <w:r w:rsidRPr="00A47470">
        <w:t>Realization of new business clients, screening of candidates, informative meetings to explain new positions.</w:t>
      </w:r>
      <w:proofErr w:type="gramEnd"/>
      <w:r w:rsidRPr="00A47470">
        <w:t xml:space="preserve"> </w:t>
      </w:r>
      <w:r w:rsidR="009B355B">
        <w:t xml:space="preserve"> </w:t>
      </w:r>
      <w:proofErr w:type="gramStart"/>
      <w:r w:rsidRPr="00A47470">
        <w:t>Giving case advice and hiring clients and candidates.</w:t>
      </w:r>
      <w:proofErr w:type="gramEnd"/>
      <w:r w:rsidRPr="00A47470">
        <w:t xml:space="preserve"> </w:t>
      </w:r>
      <w:r w:rsidR="009B355B">
        <w:t xml:space="preserve"> </w:t>
      </w:r>
      <w:proofErr w:type="gramStart"/>
      <w:r w:rsidRPr="00A47470">
        <w:t>Promotion of positions.</w:t>
      </w:r>
      <w:proofErr w:type="gramEnd"/>
      <w:r w:rsidR="009E27FB" w:rsidRPr="009E27FB">
        <w:t xml:space="preserve"> </w:t>
      </w:r>
      <w:r w:rsidR="009B355B">
        <w:t xml:space="preserve"> </w:t>
      </w:r>
      <w:proofErr w:type="gramStart"/>
      <w:r w:rsidR="009E27FB" w:rsidRPr="009E27FB">
        <w:t>Responsibilities for a team of interns and a team of recruiters.</w:t>
      </w:r>
      <w:proofErr w:type="gramEnd"/>
    </w:p>
    <w:p w:rsidR="00357CFE" w:rsidRDefault="00357CFE" w:rsidP="009B355B">
      <w:pPr>
        <w:pStyle w:val="NoSpacing"/>
        <w:ind w:left="2160"/>
      </w:pPr>
    </w:p>
    <w:p w:rsidR="00357CFE" w:rsidRDefault="00357CFE" w:rsidP="009B355B">
      <w:pPr>
        <w:pStyle w:val="NoSpacing"/>
        <w:ind w:left="2160"/>
        <w:rPr>
          <w:lang w:val="mk-MK"/>
        </w:rPr>
      </w:pPr>
    </w:p>
    <w:p w:rsidR="00DA09EE" w:rsidRDefault="00DA09EE" w:rsidP="009B355B">
      <w:pPr>
        <w:pStyle w:val="NoSpacing"/>
      </w:pPr>
      <w:r>
        <w:t>02.2022-</w:t>
      </w:r>
      <w:r w:rsidR="00294B59">
        <w:rPr>
          <w:lang w:val="mk-MK"/>
        </w:rPr>
        <w:t>09.2022</w:t>
      </w:r>
      <w:r>
        <w:tab/>
      </w:r>
      <w:r w:rsidRPr="001C61E1">
        <w:rPr>
          <w:b/>
        </w:rPr>
        <w:t>Human Resources Generalist</w:t>
      </w:r>
      <w:r w:rsidR="0076468D">
        <w:rPr>
          <w:b/>
        </w:rPr>
        <w:t xml:space="preserve">/Head of </w:t>
      </w:r>
      <w:r w:rsidR="009B355B">
        <w:rPr>
          <w:b/>
        </w:rPr>
        <w:t>Human Resources</w:t>
      </w:r>
    </w:p>
    <w:p w:rsidR="00DA09EE" w:rsidRDefault="00DA09EE" w:rsidP="00DA09EE">
      <w:pPr>
        <w:pStyle w:val="NoSpacing"/>
      </w:pPr>
      <w:r>
        <w:tab/>
      </w:r>
      <w:r>
        <w:tab/>
      </w:r>
      <w:r>
        <w:tab/>
      </w:r>
      <w:proofErr w:type="spellStart"/>
      <w:r>
        <w:t>Zito</w:t>
      </w:r>
      <w:proofErr w:type="spellEnd"/>
      <w:r>
        <w:t xml:space="preserve"> Luks SA Skopje</w:t>
      </w:r>
    </w:p>
    <w:p w:rsidR="00DA09EE" w:rsidRDefault="00DA09EE" w:rsidP="00DA09EE">
      <w:pPr>
        <w:pStyle w:val="NoSpacing"/>
      </w:pPr>
      <w:r>
        <w:tab/>
      </w:r>
      <w:r>
        <w:tab/>
      </w:r>
      <w:r>
        <w:tab/>
      </w:r>
    </w:p>
    <w:p w:rsidR="001C61E1" w:rsidRDefault="001C61E1" w:rsidP="001C61E1">
      <w:pPr>
        <w:pStyle w:val="NoSpacing"/>
        <w:ind w:left="2160"/>
        <w:jc w:val="both"/>
      </w:pPr>
      <w:proofErr w:type="gramStart"/>
      <w:r>
        <w:lastRenderedPageBreak/>
        <w:t>Job analysis and evaluation.</w:t>
      </w:r>
      <w:proofErr w:type="gramEnd"/>
      <w:r>
        <w:t xml:space="preserve"> </w:t>
      </w:r>
      <w:proofErr w:type="gramStart"/>
      <w:r>
        <w:t>Conducting candidate selection, recruitment, and interviews.</w:t>
      </w:r>
      <w:proofErr w:type="gramEnd"/>
      <w:r>
        <w:t xml:space="preserve"> </w:t>
      </w:r>
      <w:proofErr w:type="gramStart"/>
      <w:r>
        <w:t>Conducting internal control of all employees for compliance with work order and discipline.</w:t>
      </w:r>
      <w:proofErr w:type="gramEnd"/>
      <w:r>
        <w:t xml:space="preserve"> </w:t>
      </w:r>
      <w:proofErr w:type="gramStart"/>
      <w:r>
        <w:t>Survey of employees.</w:t>
      </w:r>
      <w:proofErr w:type="gramEnd"/>
      <w:r>
        <w:t xml:space="preserve"> Regular administrative and audit control of the sector. </w:t>
      </w:r>
      <w:proofErr w:type="gramStart"/>
      <w:r>
        <w:t>Administrative work, opening advertisements and positions, preparing contracts, annual vacations, and other absences.</w:t>
      </w:r>
      <w:proofErr w:type="gramEnd"/>
    </w:p>
    <w:p w:rsidR="00DA09EE" w:rsidRDefault="001C61E1" w:rsidP="001C61E1">
      <w:pPr>
        <w:pStyle w:val="NoSpacing"/>
        <w:ind w:left="2160"/>
        <w:jc w:val="both"/>
      </w:pPr>
      <w:r>
        <w:t xml:space="preserve">Preparation of salaries, preparation year </w:t>
      </w:r>
      <w:proofErr w:type="gramStart"/>
      <w:r>
        <w:t>budget ,</w:t>
      </w:r>
      <w:proofErr w:type="gramEnd"/>
      <w:r>
        <w:t xml:space="preserve"> and budget rebalance. </w:t>
      </w:r>
      <w:proofErr w:type="gramStart"/>
      <w:r>
        <w:t>Preparation of projects for innovative practices for human resource management.</w:t>
      </w:r>
      <w:proofErr w:type="gramEnd"/>
    </w:p>
    <w:p w:rsidR="001C61E1" w:rsidRPr="00A47470" w:rsidRDefault="001C61E1" w:rsidP="001C61E1">
      <w:pPr>
        <w:pStyle w:val="NoSpacing"/>
        <w:ind w:left="2160"/>
        <w:jc w:val="both"/>
      </w:pPr>
    </w:p>
    <w:p w:rsidR="001C150B" w:rsidRDefault="00327DCA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  <w:r w:rsidR="008249B6">
        <w:rPr>
          <w:b/>
          <w:sz w:val="28"/>
          <w:szCs w:val="28"/>
        </w:rPr>
        <w:t>:</w:t>
      </w:r>
    </w:p>
    <w:p w:rsidR="001C150B" w:rsidRDefault="00327DCA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Mother tongue</w:t>
      </w:r>
      <w:r w:rsidR="008249B6">
        <w:t xml:space="preserve">: </w:t>
      </w:r>
      <w:r w:rsidR="008249B6">
        <w:tab/>
      </w:r>
      <w:r>
        <w:t>Macedonian</w:t>
      </w:r>
    </w:p>
    <w:p w:rsidR="001C150B" w:rsidRDefault="00327DCA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Other languages</w:t>
      </w:r>
      <w:r w:rsidR="008249B6">
        <w:t xml:space="preserve">: </w:t>
      </w:r>
      <w:r w:rsidR="008249B6">
        <w:tab/>
      </w:r>
      <w:r>
        <w:t>English</w:t>
      </w:r>
      <w:r w:rsidR="008249B6">
        <w:t xml:space="preserve">- </w:t>
      </w:r>
      <w:r w:rsidR="001C61E1">
        <w:t>B2 Level</w:t>
      </w:r>
    </w:p>
    <w:p w:rsidR="001C150B" w:rsidRDefault="008249B6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ab/>
      </w:r>
      <w:r>
        <w:tab/>
      </w:r>
      <w:r>
        <w:tab/>
      </w:r>
      <w:r w:rsidR="00327DCA">
        <w:t>Serbian</w:t>
      </w:r>
      <w:r>
        <w:t xml:space="preserve"> – </w:t>
      </w:r>
      <w:r w:rsidR="001C61E1">
        <w:t>B1 Level</w:t>
      </w:r>
    </w:p>
    <w:p w:rsidR="001C150B" w:rsidRDefault="006D6053" w:rsidP="00F3704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ab/>
      </w:r>
      <w:r>
        <w:tab/>
      </w:r>
      <w:r>
        <w:tab/>
        <w:t>Turkish- ongoing learning</w:t>
      </w:r>
    </w:p>
    <w:p w:rsidR="001C61E1" w:rsidRDefault="001C61E1" w:rsidP="001C61E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:rsidR="001C150B" w:rsidRDefault="00327DCA" w:rsidP="00327DCA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</w:pPr>
      <w:r>
        <w:rPr>
          <w:b/>
          <w:color w:val="000000"/>
        </w:rPr>
        <w:t>Organization skills</w:t>
      </w:r>
      <w:r w:rsidR="008249B6">
        <w:rPr>
          <w:color w:val="000000"/>
        </w:rPr>
        <w:t xml:space="preserve">, </w:t>
      </w:r>
      <w:r>
        <w:rPr>
          <w:color w:val="000000"/>
        </w:rPr>
        <w:t>cooperation</w:t>
      </w:r>
      <w:r w:rsidR="008249B6">
        <w:rPr>
          <w:color w:val="000000"/>
        </w:rPr>
        <w:t xml:space="preserve">, </w:t>
      </w:r>
      <w:r>
        <w:rPr>
          <w:color w:val="000000"/>
        </w:rPr>
        <w:t>advising</w:t>
      </w:r>
      <w:r w:rsidR="008249B6">
        <w:rPr>
          <w:color w:val="000000"/>
        </w:rPr>
        <w:t xml:space="preserve">, </w:t>
      </w:r>
      <w:r>
        <w:rPr>
          <w:color w:val="000000"/>
        </w:rPr>
        <w:t>creativity</w:t>
      </w:r>
      <w:r w:rsidR="008249B6">
        <w:rPr>
          <w:color w:val="000000"/>
        </w:rPr>
        <w:t xml:space="preserve">, </w:t>
      </w:r>
      <w:r>
        <w:rPr>
          <w:color w:val="000000"/>
        </w:rPr>
        <w:t>problem solving</w:t>
      </w:r>
      <w:r w:rsidR="008249B6">
        <w:rPr>
          <w:color w:val="000000"/>
        </w:rPr>
        <w:t xml:space="preserve">, </w:t>
      </w:r>
      <w:r>
        <w:rPr>
          <w:color w:val="000000"/>
        </w:rPr>
        <w:t>taking risks.</w:t>
      </w:r>
    </w:p>
    <w:p w:rsidR="001C150B" w:rsidRDefault="00327DCA" w:rsidP="00327DCA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</w:pPr>
      <w:r>
        <w:rPr>
          <w:b/>
          <w:color w:val="000000"/>
        </w:rPr>
        <w:t>Time-management skills</w:t>
      </w:r>
      <w:r>
        <w:rPr>
          <w:color w:val="000000"/>
        </w:rPr>
        <w:t>–setting up and meeting deadlines</w:t>
      </w:r>
      <w:r w:rsidR="008249B6">
        <w:rPr>
          <w:color w:val="000000"/>
        </w:rPr>
        <w:t xml:space="preserve">, </w:t>
      </w:r>
      <w:r>
        <w:rPr>
          <w:color w:val="000000"/>
        </w:rPr>
        <w:t>productivity</w:t>
      </w:r>
      <w:r w:rsidR="008249B6">
        <w:rPr>
          <w:color w:val="000000"/>
        </w:rPr>
        <w:t xml:space="preserve">, </w:t>
      </w:r>
      <w:r>
        <w:rPr>
          <w:color w:val="000000"/>
        </w:rPr>
        <w:t>efficiency</w:t>
      </w:r>
      <w:r w:rsidR="008249B6">
        <w:rPr>
          <w:color w:val="000000"/>
        </w:rPr>
        <w:t xml:space="preserve">, </w:t>
      </w:r>
      <w:r>
        <w:rPr>
          <w:color w:val="000000"/>
        </w:rPr>
        <w:t>coordination</w:t>
      </w:r>
      <w:r w:rsidR="008249B6">
        <w:rPr>
          <w:color w:val="000000"/>
        </w:rPr>
        <w:t xml:space="preserve">, </w:t>
      </w:r>
      <w:r>
        <w:rPr>
          <w:color w:val="000000"/>
        </w:rPr>
        <w:t>scheduling</w:t>
      </w:r>
      <w:r w:rsidR="008249B6">
        <w:rPr>
          <w:color w:val="000000"/>
        </w:rPr>
        <w:t xml:space="preserve">, </w:t>
      </w:r>
      <w:r>
        <w:rPr>
          <w:color w:val="000000"/>
        </w:rPr>
        <w:t>prioritization.</w:t>
      </w:r>
    </w:p>
    <w:p w:rsidR="001C150B" w:rsidRDefault="00327DCA" w:rsidP="00327DCA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</w:pPr>
      <w:r>
        <w:rPr>
          <w:b/>
          <w:color w:val="000000"/>
        </w:rPr>
        <w:t>Communication skills</w:t>
      </w:r>
      <w:r w:rsidR="008249B6">
        <w:rPr>
          <w:color w:val="000000"/>
        </w:rPr>
        <w:t xml:space="preserve">: </w:t>
      </w:r>
      <w:r>
        <w:rPr>
          <w:color w:val="000000"/>
        </w:rPr>
        <w:t>Active listening</w:t>
      </w:r>
      <w:r w:rsidR="008249B6">
        <w:rPr>
          <w:color w:val="000000"/>
        </w:rPr>
        <w:t xml:space="preserve">, </w:t>
      </w:r>
      <w:r>
        <w:rPr>
          <w:color w:val="000000"/>
        </w:rPr>
        <w:t>responsible, determined</w:t>
      </w:r>
      <w:r w:rsidR="008249B6">
        <w:rPr>
          <w:color w:val="000000"/>
        </w:rPr>
        <w:t xml:space="preserve">.  </w:t>
      </w:r>
      <w:r>
        <w:rPr>
          <w:color w:val="000000"/>
        </w:rPr>
        <w:t>Written communication –clarity in written expression</w:t>
      </w:r>
      <w:r w:rsidR="008249B6">
        <w:rPr>
          <w:color w:val="000000"/>
        </w:rPr>
        <w:t xml:space="preserve">, </w:t>
      </w:r>
      <w:r>
        <w:rPr>
          <w:color w:val="000000"/>
        </w:rPr>
        <w:t>report writing</w:t>
      </w:r>
      <w:r w:rsidR="008249B6">
        <w:rPr>
          <w:color w:val="000000"/>
        </w:rPr>
        <w:t xml:space="preserve">, </w:t>
      </w:r>
      <w:r>
        <w:rPr>
          <w:color w:val="000000"/>
        </w:rPr>
        <w:t>presentation skills</w:t>
      </w:r>
      <w:r w:rsidR="008249B6">
        <w:rPr>
          <w:color w:val="000000"/>
        </w:rPr>
        <w:t>.</w:t>
      </w:r>
    </w:p>
    <w:p w:rsidR="001C150B" w:rsidRDefault="00327DCA" w:rsidP="00327DCA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</w:pPr>
      <w:r>
        <w:rPr>
          <w:b/>
          <w:color w:val="000000"/>
        </w:rPr>
        <w:t>I</w:t>
      </w:r>
      <w:r w:rsidRPr="00327DCA">
        <w:rPr>
          <w:b/>
          <w:color w:val="000000"/>
        </w:rPr>
        <w:t>nterpersonal skills</w:t>
      </w:r>
      <w:r w:rsidR="008249B6">
        <w:rPr>
          <w:color w:val="000000"/>
        </w:rPr>
        <w:t xml:space="preserve">– </w:t>
      </w:r>
      <w:r>
        <w:rPr>
          <w:color w:val="000000"/>
        </w:rPr>
        <w:t>teamwork,trust building</w:t>
      </w:r>
      <w:r w:rsidR="008249B6">
        <w:rPr>
          <w:color w:val="000000"/>
        </w:rPr>
        <w:t xml:space="preserve">, </w:t>
      </w:r>
      <w:r>
        <w:rPr>
          <w:color w:val="000000"/>
        </w:rPr>
        <w:t>listening</w:t>
      </w:r>
      <w:r w:rsidR="008249B6">
        <w:rPr>
          <w:color w:val="000000"/>
        </w:rPr>
        <w:t>.</w:t>
      </w:r>
    </w:p>
    <w:p w:rsidR="001C150B" w:rsidRDefault="00327DCA" w:rsidP="00327DCA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14" w:hanging="357"/>
        <w:jc w:val="both"/>
      </w:pPr>
      <w:r>
        <w:rPr>
          <w:b/>
          <w:color w:val="000000"/>
        </w:rPr>
        <w:t>IT skills –</w:t>
      </w:r>
      <w:r>
        <w:rPr>
          <w:color w:val="000000"/>
        </w:rPr>
        <w:t>Excellent knowledge of</w:t>
      </w:r>
      <w:r w:rsidR="008249B6">
        <w:rPr>
          <w:color w:val="000000"/>
        </w:rPr>
        <w:t xml:space="preserve"> Windows Office</w:t>
      </w:r>
      <w:r w:rsidR="00C56830">
        <w:rPr>
          <w:color w:val="000000"/>
        </w:rPr>
        <w:t xml:space="preserve"> (Word, Excel, PowerPoint)</w:t>
      </w:r>
      <w:r w:rsidR="008249B6">
        <w:rPr>
          <w:color w:val="000000"/>
        </w:rPr>
        <w:t xml:space="preserve">, Internet </w:t>
      </w:r>
      <w:r w:rsidR="00C56830">
        <w:rPr>
          <w:color w:val="000000"/>
        </w:rPr>
        <w:t>use, social media.</w:t>
      </w:r>
    </w:p>
    <w:p w:rsidR="001C150B" w:rsidRDefault="001C150B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1C150B" w:rsidRDefault="00C56830" w:rsidP="00327DC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Driver’s license</w:t>
      </w:r>
      <w:r w:rsidR="008249B6">
        <w:rPr>
          <w:b/>
        </w:rPr>
        <w:t xml:space="preserve">: </w:t>
      </w:r>
      <w:r>
        <w:t>B category</w:t>
      </w:r>
    </w:p>
    <w:p w:rsidR="001C61E1" w:rsidRDefault="001C61E1" w:rsidP="002C07DC">
      <w:pPr>
        <w:pStyle w:val="NoSpacing"/>
        <w:rPr>
          <w:sz w:val="16"/>
        </w:rPr>
      </w:pPr>
    </w:p>
    <w:p w:rsidR="002C07DC" w:rsidRPr="006B362E" w:rsidRDefault="002C07DC" w:rsidP="002C07DC">
      <w:pPr>
        <w:pStyle w:val="NoSpacing"/>
        <w:rPr>
          <w:sz w:val="16"/>
          <w:szCs w:val="28"/>
        </w:rPr>
      </w:pPr>
      <w:r w:rsidRPr="006B362E">
        <w:rPr>
          <w:sz w:val="16"/>
        </w:rPr>
        <w:t>Certificates:</w:t>
      </w:r>
    </w:p>
    <w:p w:rsidR="002C07DC" w:rsidRPr="006B362E" w:rsidRDefault="002C07DC" w:rsidP="002C07DC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 w:themeColor="text1"/>
          <w:sz w:val="10"/>
          <w:szCs w:val="16"/>
        </w:rPr>
      </w:pPr>
      <w:proofErr w:type="spellStart"/>
      <w:r w:rsidRPr="006B362E">
        <w:rPr>
          <w:rFonts w:ascii="Arial" w:hAnsi="Arial" w:cs="Arial"/>
          <w:b/>
          <w:color w:val="000000" w:themeColor="text1"/>
          <w:sz w:val="16"/>
          <w:szCs w:val="24"/>
        </w:rPr>
        <w:t>Agile,Scrum</w:t>
      </w:r>
      <w:proofErr w:type="spellEnd"/>
      <w:r w:rsidRPr="006B362E">
        <w:rPr>
          <w:rFonts w:ascii="Arial" w:hAnsi="Arial" w:cs="Arial"/>
          <w:b/>
          <w:color w:val="000000" w:themeColor="text1"/>
          <w:sz w:val="16"/>
          <w:szCs w:val="24"/>
        </w:rPr>
        <w:t xml:space="preserve"> and </w:t>
      </w:r>
      <w:proofErr w:type="spellStart"/>
      <w:r w:rsidRPr="006B362E">
        <w:rPr>
          <w:rFonts w:ascii="Arial" w:hAnsi="Arial" w:cs="Arial"/>
          <w:b/>
          <w:color w:val="000000" w:themeColor="text1"/>
          <w:sz w:val="16"/>
          <w:szCs w:val="24"/>
        </w:rPr>
        <w:t>Kanban</w:t>
      </w:r>
      <w:proofErr w:type="spellEnd"/>
      <w:r w:rsidRPr="006B362E">
        <w:rPr>
          <w:rFonts w:ascii="Arial" w:hAnsi="Arial" w:cs="Arial"/>
          <w:color w:val="000000" w:themeColor="text1"/>
          <w:sz w:val="18"/>
          <w:szCs w:val="24"/>
        </w:rPr>
        <w:br/>
      </w:r>
      <w:r w:rsidRPr="006B362E">
        <w:rPr>
          <w:rFonts w:ascii="Arial" w:hAnsi="Arial" w:cs="Arial"/>
          <w:color w:val="000000" w:themeColor="text1"/>
          <w:sz w:val="10"/>
          <w:szCs w:val="16"/>
        </w:rPr>
        <w:t>Course completed on Mar 12, 2021</w:t>
      </w:r>
    </w:p>
    <w:p w:rsidR="002C07DC" w:rsidRPr="006B362E" w:rsidRDefault="002C07DC" w:rsidP="002C07DC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 w:themeColor="text1"/>
          <w:sz w:val="16"/>
          <w:szCs w:val="24"/>
        </w:rPr>
      </w:pPr>
      <w:r w:rsidRPr="006B362E">
        <w:rPr>
          <w:rFonts w:ascii="Arial" w:hAnsi="Arial" w:cs="Arial"/>
          <w:b/>
          <w:color w:val="000000" w:themeColor="text1"/>
          <w:sz w:val="16"/>
          <w:szCs w:val="24"/>
        </w:rPr>
        <w:t xml:space="preserve">Labor Law in North Macedonia </w:t>
      </w:r>
    </w:p>
    <w:p w:rsidR="002C07DC" w:rsidRPr="006B362E" w:rsidRDefault="002C07DC" w:rsidP="002C07DC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 w:themeColor="text1"/>
          <w:sz w:val="10"/>
          <w:szCs w:val="16"/>
        </w:rPr>
      </w:pPr>
      <w:r w:rsidRPr="006B362E">
        <w:rPr>
          <w:rFonts w:ascii="Arial" w:hAnsi="Arial" w:cs="Arial"/>
          <w:color w:val="000000" w:themeColor="text1"/>
          <w:sz w:val="10"/>
          <w:szCs w:val="16"/>
        </w:rPr>
        <w:t>Course completed on Apr 16, 2021</w:t>
      </w:r>
    </w:p>
    <w:p w:rsidR="00CC03D0" w:rsidRPr="006B362E" w:rsidRDefault="00CC03D0" w:rsidP="00CC03D0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 w:themeColor="text1"/>
          <w:sz w:val="18"/>
          <w:szCs w:val="16"/>
        </w:rPr>
      </w:pPr>
      <w:r w:rsidRPr="006B362E">
        <w:rPr>
          <w:rFonts w:ascii="Arial" w:hAnsi="Arial" w:cs="Arial"/>
          <w:b/>
          <w:color w:val="000000" w:themeColor="text1"/>
          <w:sz w:val="16"/>
          <w:szCs w:val="16"/>
        </w:rPr>
        <w:t>KEY SUCCESS INDICATORS (KPI) AT HUMAN RESOURCE</w:t>
      </w:r>
    </w:p>
    <w:p w:rsidR="00CC03D0" w:rsidRPr="006B362E" w:rsidRDefault="00CC03D0" w:rsidP="002C07DC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 w:themeColor="text1"/>
          <w:sz w:val="16"/>
          <w:szCs w:val="16"/>
        </w:rPr>
      </w:pPr>
      <w:r w:rsidRPr="006B362E">
        <w:rPr>
          <w:rFonts w:ascii="Arial" w:hAnsi="Arial" w:cs="Arial"/>
          <w:color w:val="000000" w:themeColor="text1"/>
          <w:sz w:val="10"/>
          <w:szCs w:val="16"/>
        </w:rPr>
        <w:t>Course completed on May 26, 2021</w:t>
      </w:r>
    </w:p>
    <w:p w:rsidR="002C07DC" w:rsidRPr="006B362E" w:rsidRDefault="002C07DC" w:rsidP="002C07DC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 w:themeColor="text1"/>
          <w:sz w:val="14"/>
          <w:szCs w:val="20"/>
        </w:rPr>
      </w:pPr>
      <w:proofErr w:type="spellStart"/>
      <w:r w:rsidRPr="006B362E">
        <w:rPr>
          <w:rFonts w:ascii="Arial" w:hAnsi="Arial" w:cs="Arial"/>
          <w:b/>
          <w:color w:val="000000" w:themeColor="text1"/>
          <w:sz w:val="14"/>
          <w:szCs w:val="20"/>
        </w:rPr>
        <w:t>By</w:t>
      </w:r>
      <w:proofErr w:type="gramStart"/>
      <w:r w:rsidRPr="006B362E">
        <w:rPr>
          <w:rFonts w:ascii="Arial" w:hAnsi="Arial" w:cs="Arial"/>
          <w:b/>
          <w:color w:val="000000" w:themeColor="text1"/>
          <w:sz w:val="14"/>
          <w:szCs w:val="20"/>
        </w:rPr>
        <w:t>:Business</w:t>
      </w:r>
      <w:proofErr w:type="spellEnd"/>
      <w:proofErr w:type="gramEnd"/>
      <w:r w:rsidRPr="006B362E">
        <w:rPr>
          <w:rFonts w:ascii="Arial" w:hAnsi="Arial" w:cs="Arial"/>
          <w:b/>
          <w:color w:val="000000" w:themeColor="text1"/>
          <w:sz w:val="14"/>
          <w:szCs w:val="20"/>
        </w:rPr>
        <w:t xml:space="preserve"> Institute </w:t>
      </w:r>
      <w:proofErr w:type="spellStart"/>
      <w:r w:rsidRPr="006B362E">
        <w:rPr>
          <w:rFonts w:ascii="Arial" w:hAnsi="Arial" w:cs="Arial"/>
          <w:b/>
          <w:color w:val="000000" w:themeColor="text1"/>
          <w:sz w:val="14"/>
          <w:szCs w:val="20"/>
        </w:rPr>
        <w:t>Koncept</w:t>
      </w:r>
      <w:proofErr w:type="spellEnd"/>
    </w:p>
    <w:p w:rsidR="002C07DC" w:rsidRPr="006B362E" w:rsidRDefault="002C07DC" w:rsidP="002C07DC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 w:themeColor="text1"/>
          <w:sz w:val="14"/>
          <w:szCs w:val="20"/>
        </w:rPr>
      </w:pPr>
    </w:p>
    <w:p w:rsidR="002C07DC" w:rsidRPr="006B362E" w:rsidRDefault="002C07DC" w:rsidP="002C07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6"/>
        </w:rPr>
      </w:pPr>
      <w:r w:rsidRPr="006B362E">
        <w:rPr>
          <w:rFonts w:ascii="Arial" w:hAnsi="Arial" w:cs="Arial"/>
          <w:b/>
          <w:color w:val="000000" w:themeColor="text1"/>
          <w:sz w:val="16"/>
        </w:rPr>
        <w:t>Strategic Human Resources</w:t>
      </w:r>
    </w:p>
    <w:p w:rsidR="002C07DC" w:rsidRPr="006B362E" w:rsidRDefault="002C07DC" w:rsidP="002C07DC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 w:themeColor="text1"/>
          <w:sz w:val="10"/>
          <w:szCs w:val="16"/>
        </w:rPr>
      </w:pPr>
      <w:r w:rsidRPr="006B362E">
        <w:rPr>
          <w:rFonts w:ascii="Arial" w:hAnsi="Arial" w:cs="Arial"/>
          <w:color w:val="000000" w:themeColor="text1"/>
          <w:sz w:val="10"/>
          <w:szCs w:val="16"/>
        </w:rPr>
        <w:t>Course completed on Apr 21, 2021</w:t>
      </w:r>
    </w:p>
    <w:p w:rsidR="002C07DC" w:rsidRPr="006B362E" w:rsidRDefault="002C07DC" w:rsidP="002C07DC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 w:themeColor="text1"/>
          <w:sz w:val="10"/>
          <w:szCs w:val="16"/>
        </w:rPr>
      </w:pPr>
      <w:r w:rsidRPr="006B362E">
        <w:rPr>
          <w:rFonts w:ascii="Arial" w:hAnsi="Arial" w:cs="Arial"/>
          <w:b/>
          <w:color w:val="000000" w:themeColor="text1"/>
          <w:sz w:val="16"/>
        </w:rPr>
        <w:t xml:space="preserve">Coaching </w:t>
      </w:r>
      <w:proofErr w:type="spellStart"/>
      <w:r w:rsidRPr="006B362E">
        <w:rPr>
          <w:rFonts w:ascii="Arial" w:hAnsi="Arial" w:cs="Arial"/>
          <w:b/>
          <w:color w:val="000000" w:themeColor="text1"/>
          <w:sz w:val="16"/>
        </w:rPr>
        <w:t>Skils</w:t>
      </w:r>
      <w:proofErr w:type="spellEnd"/>
      <w:r w:rsidRPr="006B362E">
        <w:rPr>
          <w:rFonts w:ascii="Arial" w:hAnsi="Arial" w:cs="Arial"/>
          <w:b/>
          <w:color w:val="000000" w:themeColor="text1"/>
          <w:sz w:val="16"/>
        </w:rPr>
        <w:t xml:space="preserve"> for Leaders and </w:t>
      </w:r>
      <w:proofErr w:type="spellStart"/>
      <w:r w:rsidRPr="006B362E">
        <w:rPr>
          <w:rFonts w:ascii="Arial" w:hAnsi="Arial" w:cs="Arial"/>
          <w:b/>
          <w:color w:val="000000" w:themeColor="text1"/>
          <w:sz w:val="16"/>
        </w:rPr>
        <w:t>Mandagers</w:t>
      </w:r>
      <w:proofErr w:type="spellEnd"/>
      <w:r w:rsidRPr="006B362E">
        <w:rPr>
          <w:rFonts w:ascii="Arial" w:hAnsi="Arial" w:cs="Arial"/>
          <w:color w:val="000000" w:themeColor="text1"/>
          <w:sz w:val="16"/>
        </w:rPr>
        <w:t xml:space="preserve"> </w:t>
      </w:r>
      <w:r w:rsidRPr="006B362E">
        <w:rPr>
          <w:rFonts w:ascii="Arial" w:hAnsi="Arial" w:cs="Arial"/>
          <w:color w:val="000000" w:themeColor="text1"/>
          <w:sz w:val="16"/>
        </w:rPr>
        <w:br/>
      </w:r>
      <w:r w:rsidRPr="006B362E">
        <w:rPr>
          <w:rFonts w:ascii="Arial" w:hAnsi="Arial" w:cs="Arial"/>
          <w:color w:val="000000" w:themeColor="text1"/>
          <w:sz w:val="10"/>
          <w:szCs w:val="16"/>
        </w:rPr>
        <w:t>Course completed on Apr 21, 2021</w:t>
      </w:r>
    </w:p>
    <w:p w:rsidR="002C07DC" w:rsidRPr="006B362E" w:rsidRDefault="002C07DC" w:rsidP="002C07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6"/>
          <w:szCs w:val="24"/>
        </w:rPr>
      </w:pPr>
      <w:r w:rsidRPr="006B362E">
        <w:rPr>
          <w:rFonts w:ascii="Arial" w:hAnsi="Arial" w:cs="Arial"/>
          <w:b/>
          <w:color w:val="000000" w:themeColor="text1"/>
          <w:sz w:val="16"/>
          <w:szCs w:val="24"/>
        </w:rPr>
        <w:t>Managing for Results</w:t>
      </w:r>
    </w:p>
    <w:p w:rsidR="002C07DC" w:rsidRPr="006B362E" w:rsidRDefault="002C07DC" w:rsidP="002C07DC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 w:themeColor="text1"/>
          <w:sz w:val="10"/>
          <w:szCs w:val="16"/>
        </w:rPr>
      </w:pPr>
      <w:r w:rsidRPr="006B362E">
        <w:rPr>
          <w:rFonts w:ascii="Arial" w:hAnsi="Arial" w:cs="Arial"/>
          <w:color w:val="000000" w:themeColor="text1"/>
          <w:sz w:val="10"/>
          <w:szCs w:val="16"/>
        </w:rPr>
        <w:t>Course completed on Apr 22, 2021</w:t>
      </w:r>
    </w:p>
    <w:p w:rsidR="002C07DC" w:rsidRPr="006B362E" w:rsidRDefault="002C07DC" w:rsidP="002C07DC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 w:themeColor="text1"/>
          <w:sz w:val="16"/>
          <w:shd w:val="clear" w:color="auto" w:fill="FFFFFF"/>
        </w:rPr>
      </w:pPr>
      <w:r w:rsidRPr="006B362E">
        <w:rPr>
          <w:rFonts w:ascii="Arial" w:hAnsi="Arial" w:cs="Arial"/>
          <w:b/>
          <w:color w:val="000000" w:themeColor="text1"/>
          <w:sz w:val="16"/>
          <w:shd w:val="clear" w:color="auto" w:fill="FFFFFF"/>
        </w:rPr>
        <w:t xml:space="preserve">Human </w:t>
      </w:r>
      <w:proofErr w:type="spellStart"/>
      <w:r w:rsidRPr="006B362E">
        <w:rPr>
          <w:rFonts w:ascii="Arial" w:hAnsi="Arial" w:cs="Arial"/>
          <w:b/>
          <w:color w:val="000000" w:themeColor="text1"/>
          <w:sz w:val="16"/>
          <w:shd w:val="clear" w:color="auto" w:fill="FFFFFF"/>
        </w:rPr>
        <w:t>Resources</w:t>
      </w:r>
      <w:proofErr w:type="gramStart"/>
      <w:r w:rsidRPr="006B362E">
        <w:rPr>
          <w:rFonts w:ascii="Arial" w:hAnsi="Arial" w:cs="Arial"/>
          <w:b/>
          <w:color w:val="000000" w:themeColor="text1"/>
          <w:sz w:val="16"/>
          <w:shd w:val="clear" w:color="auto" w:fill="FFFFFF"/>
        </w:rPr>
        <w:t>:Strategic</w:t>
      </w:r>
      <w:proofErr w:type="spellEnd"/>
      <w:proofErr w:type="gramEnd"/>
      <w:r w:rsidRPr="006B362E">
        <w:rPr>
          <w:rFonts w:ascii="Arial" w:hAnsi="Arial" w:cs="Arial"/>
          <w:b/>
          <w:color w:val="000000" w:themeColor="text1"/>
          <w:sz w:val="16"/>
          <w:shd w:val="clear" w:color="auto" w:fill="FFFFFF"/>
        </w:rPr>
        <w:t xml:space="preserve"> Workforce Planning</w:t>
      </w:r>
    </w:p>
    <w:p w:rsidR="002C07DC" w:rsidRPr="006B362E" w:rsidRDefault="002C07DC" w:rsidP="002C07DC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 w:themeColor="text1"/>
          <w:sz w:val="10"/>
          <w:szCs w:val="16"/>
          <w:shd w:val="clear" w:color="auto" w:fill="FFFFFF"/>
        </w:rPr>
      </w:pPr>
      <w:r w:rsidRPr="006B362E">
        <w:rPr>
          <w:rFonts w:ascii="Arial" w:hAnsi="Arial" w:cs="Arial"/>
          <w:color w:val="000000" w:themeColor="text1"/>
          <w:sz w:val="10"/>
          <w:szCs w:val="16"/>
          <w:shd w:val="clear" w:color="auto" w:fill="FFFFFF"/>
        </w:rPr>
        <w:t>Course completed on May 05,2021</w:t>
      </w:r>
    </w:p>
    <w:p w:rsidR="002C07DC" w:rsidRPr="006B362E" w:rsidRDefault="002C07DC" w:rsidP="002C07DC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 w:themeColor="text1"/>
          <w:sz w:val="16"/>
          <w:shd w:val="clear" w:color="auto" w:fill="FFFFFF"/>
        </w:rPr>
      </w:pPr>
      <w:r w:rsidRPr="006B362E">
        <w:rPr>
          <w:rFonts w:ascii="Arial" w:hAnsi="Arial" w:cs="Arial"/>
          <w:b/>
          <w:color w:val="000000" w:themeColor="text1"/>
          <w:sz w:val="16"/>
          <w:shd w:val="clear" w:color="auto" w:fill="FFFFFF"/>
        </w:rPr>
        <w:t>HR and Digital Transformation</w:t>
      </w:r>
    </w:p>
    <w:p w:rsidR="002C07DC" w:rsidRPr="006B362E" w:rsidRDefault="002C07DC" w:rsidP="002C07DC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 w:themeColor="text1"/>
          <w:sz w:val="10"/>
          <w:szCs w:val="16"/>
          <w:shd w:val="clear" w:color="auto" w:fill="FFFFFF"/>
        </w:rPr>
      </w:pPr>
      <w:r w:rsidRPr="006B362E">
        <w:rPr>
          <w:rFonts w:ascii="Arial" w:hAnsi="Arial" w:cs="Arial"/>
          <w:color w:val="000000" w:themeColor="text1"/>
          <w:sz w:val="10"/>
          <w:szCs w:val="16"/>
          <w:shd w:val="clear" w:color="auto" w:fill="FFFFFF"/>
        </w:rPr>
        <w:t>Course completed on May 05,2021</w:t>
      </w:r>
    </w:p>
    <w:p w:rsidR="002C07DC" w:rsidRPr="006B362E" w:rsidRDefault="002C07DC" w:rsidP="002C07DC">
      <w:pPr>
        <w:pStyle w:val="NoSpacing"/>
        <w:rPr>
          <w:rFonts w:ascii="Arial" w:hAnsi="Arial" w:cs="Arial"/>
          <w:b/>
          <w:color w:val="000000" w:themeColor="text1"/>
          <w:sz w:val="16"/>
        </w:rPr>
      </w:pPr>
      <w:r w:rsidRPr="006B362E">
        <w:rPr>
          <w:rFonts w:ascii="Arial" w:hAnsi="Arial" w:cs="Arial"/>
          <w:b/>
          <w:color w:val="000000" w:themeColor="text1"/>
          <w:sz w:val="16"/>
        </w:rPr>
        <w:t>Hiring, Managing, and Separating from Employees</w:t>
      </w:r>
    </w:p>
    <w:p w:rsidR="002C07DC" w:rsidRPr="006B362E" w:rsidRDefault="002C07DC" w:rsidP="002C07DC">
      <w:pPr>
        <w:pStyle w:val="NoSpacing"/>
        <w:rPr>
          <w:rFonts w:ascii="Arial" w:hAnsi="Arial" w:cs="Arial"/>
          <w:color w:val="000000" w:themeColor="text1"/>
          <w:sz w:val="10"/>
        </w:rPr>
      </w:pPr>
      <w:r w:rsidRPr="006B362E">
        <w:rPr>
          <w:rFonts w:ascii="Arial" w:hAnsi="Arial" w:cs="Arial"/>
          <w:color w:val="000000" w:themeColor="text1"/>
          <w:sz w:val="10"/>
        </w:rPr>
        <w:t>Course completed on May 07,2021</w:t>
      </w:r>
    </w:p>
    <w:p w:rsidR="002C07DC" w:rsidRPr="006B362E" w:rsidRDefault="002C07DC" w:rsidP="002C07DC">
      <w:pPr>
        <w:pStyle w:val="NoSpacing"/>
        <w:rPr>
          <w:rFonts w:ascii="Arial" w:hAnsi="Arial" w:cs="Arial"/>
          <w:b/>
          <w:sz w:val="16"/>
        </w:rPr>
      </w:pPr>
      <w:r w:rsidRPr="006B362E">
        <w:rPr>
          <w:rFonts w:ascii="Arial" w:hAnsi="Arial" w:cs="Arial"/>
          <w:b/>
          <w:sz w:val="16"/>
        </w:rPr>
        <w:t>Managing Your Emotions at Work</w:t>
      </w:r>
    </w:p>
    <w:p w:rsidR="002C07DC" w:rsidRPr="006B362E" w:rsidRDefault="002C07DC" w:rsidP="002C07DC">
      <w:pPr>
        <w:pStyle w:val="NoSpacing"/>
        <w:rPr>
          <w:sz w:val="10"/>
        </w:rPr>
      </w:pPr>
      <w:r w:rsidRPr="006B362E">
        <w:rPr>
          <w:sz w:val="10"/>
        </w:rPr>
        <w:t>Course completed on May 06, 2021</w:t>
      </w:r>
    </w:p>
    <w:p w:rsidR="002C07DC" w:rsidRPr="006B362E" w:rsidRDefault="002C07DC" w:rsidP="009B355B">
      <w:pPr>
        <w:pStyle w:val="NoSpacing"/>
        <w:rPr>
          <w:rFonts w:ascii="Arial" w:hAnsi="Arial" w:cs="Arial"/>
          <w:b/>
          <w:sz w:val="16"/>
        </w:rPr>
      </w:pPr>
      <w:r w:rsidRPr="006B362E">
        <w:rPr>
          <w:rFonts w:ascii="Arial" w:hAnsi="Arial" w:cs="Arial"/>
          <w:b/>
          <w:sz w:val="16"/>
        </w:rPr>
        <w:t>Hiring Contract Employees</w:t>
      </w:r>
    </w:p>
    <w:p w:rsidR="00EC2758" w:rsidRPr="00EC2758" w:rsidRDefault="002C07DC" w:rsidP="009B355B">
      <w:pPr>
        <w:pStyle w:val="NoSpacing"/>
        <w:rPr>
          <w:rFonts w:ascii="Arial" w:hAnsi="Arial" w:cs="Arial"/>
          <w:sz w:val="10"/>
        </w:rPr>
      </w:pPr>
      <w:r w:rsidRPr="006B362E">
        <w:rPr>
          <w:rFonts w:ascii="Arial" w:hAnsi="Arial" w:cs="Arial"/>
          <w:sz w:val="10"/>
        </w:rPr>
        <w:t>Course completed on May 07, 2021</w:t>
      </w:r>
    </w:p>
    <w:p w:rsidR="00EC2758" w:rsidRDefault="002C07DC" w:rsidP="009B355B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Arial" w:hAnsi="Arial" w:cs="Arial"/>
          <w:color w:val="000000" w:themeColor="text1"/>
          <w:sz w:val="18"/>
          <w:szCs w:val="24"/>
        </w:rPr>
      </w:pPr>
      <w:proofErr w:type="spellStart"/>
      <w:r w:rsidRPr="006B362E">
        <w:rPr>
          <w:rFonts w:ascii="Arial" w:hAnsi="Arial" w:cs="Arial"/>
          <w:b/>
          <w:color w:val="000000" w:themeColor="text1"/>
          <w:sz w:val="16"/>
        </w:rPr>
        <w:t>By</w:t>
      </w:r>
      <w:proofErr w:type="gramStart"/>
      <w:r w:rsidRPr="006B362E">
        <w:rPr>
          <w:rFonts w:ascii="Arial" w:hAnsi="Arial" w:cs="Arial"/>
          <w:b/>
          <w:color w:val="000000" w:themeColor="text1"/>
          <w:sz w:val="16"/>
        </w:rPr>
        <w:t>:Linked</w:t>
      </w:r>
      <w:proofErr w:type="spellEnd"/>
      <w:proofErr w:type="gramEnd"/>
      <w:r w:rsidRPr="006B362E">
        <w:rPr>
          <w:rFonts w:ascii="Arial" w:hAnsi="Arial" w:cs="Arial"/>
          <w:b/>
          <w:color w:val="000000" w:themeColor="text1"/>
          <w:sz w:val="16"/>
        </w:rPr>
        <w:t xml:space="preserve"> in learning </w:t>
      </w:r>
      <w:r w:rsidR="009B355B">
        <w:rPr>
          <w:rFonts w:ascii="Arial" w:hAnsi="Arial" w:cs="Arial"/>
          <w:color w:val="000000" w:themeColor="text1"/>
          <w:sz w:val="18"/>
          <w:szCs w:val="24"/>
        </w:rPr>
        <w:t xml:space="preserve"> </w:t>
      </w:r>
    </w:p>
    <w:p w:rsidR="00EC2758" w:rsidRDefault="00EC2758" w:rsidP="009B355B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Arial" w:hAnsi="Arial" w:cs="Arial"/>
          <w:color w:val="000000" w:themeColor="text1"/>
          <w:sz w:val="18"/>
          <w:szCs w:val="24"/>
        </w:rPr>
      </w:pPr>
    </w:p>
    <w:p w:rsidR="00EC2758" w:rsidRPr="00EC2758" w:rsidRDefault="00EC2758" w:rsidP="00EC2758">
      <w:pPr>
        <w:pStyle w:val="Heading3"/>
        <w:shd w:val="clear" w:color="auto" w:fill="FFFFFF"/>
        <w:spacing w:before="0" w:after="200"/>
        <w:rPr>
          <w:rFonts w:ascii="Helvetica" w:hAnsi="Helvetica" w:cs="Helvetica"/>
          <w:color w:val="000000"/>
          <w:sz w:val="22"/>
          <w:szCs w:val="22"/>
        </w:rPr>
      </w:pPr>
      <w:r w:rsidRPr="00EC2758">
        <w:rPr>
          <w:rFonts w:ascii="Helvetica" w:hAnsi="Helvetica" w:cs="Helvetica"/>
          <w:bCs/>
          <w:color w:val="000000"/>
          <w:sz w:val="22"/>
          <w:szCs w:val="22"/>
        </w:rPr>
        <w:t>Certified as tech recruitment professional</w:t>
      </w:r>
    </w:p>
    <w:p w:rsidR="002C07DC" w:rsidRPr="0061295B" w:rsidRDefault="002C07DC" w:rsidP="009B355B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Arial" w:hAnsi="Arial" w:cs="Arial"/>
          <w:color w:val="000000" w:themeColor="text1"/>
          <w:sz w:val="18"/>
          <w:szCs w:val="24"/>
        </w:rPr>
      </w:pPr>
      <w:r w:rsidRPr="009B355B">
        <w:rPr>
          <w:rFonts w:ascii="Arial" w:hAnsi="Arial" w:cs="Arial"/>
          <w:b/>
          <w:color w:val="000000" w:themeColor="text1"/>
          <w:sz w:val="18"/>
          <w:szCs w:val="24"/>
        </w:rPr>
        <w:t xml:space="preserve">Linked in profile - </w:t>
      </w:r>
      <w:hyperlink r:id="rId9" w:history="1">
        <w:r w:rsidR="00F3704B" w:rsidRPr="001E635C">
          <w:rPr>
            <w:rStyle w:val="Hyperlink"/>
            <w:rFonts w:ascii="Arial" w:hAnsi="Arial" w:cs="Arial"/>
            <w:b/>
            <w:sz w:val="18"/>
            <w:szCs w:val="24"/>
          </w:rPr>
          <w:t>https://www.linkedin.com/in/aleksandar-tasev-7b886520b/</w:t>
        </w:r>
      </w:hyperlink>
    </w:p>
    <w:p w:rsidR="00F3704B" w:rsidRPr="009B355B" w:rsidRDefault="00F3704B" w:rsidP="009B355B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Arial" w:hAnsi="Arial" w:cs="Arial"/>
          <w:b/>
          <w:color w:val="000000" w:themeColor="text1"/>
          <w:sz w:val="16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18"/>
          <w:szCs w:val="24"/>
        </w:rPr>
        <w:t xml:space="preserve">Author of articles at </w:t>
      </w:r>
      <w:hyperlink r:id="rId10" w:history="1">
        <w:r w:rsidRPr="001E635C">
          <w:rPr>
            <w:rStyle w:val="Hyperlink"/>
            <w:rFonts w:ascii="Arial" w:hAnsi="Arial" w:cs="Arial"/>
            <w:b/>
            <w:sz w:val="18"/>
            <w:szCs w:val="24"/>
          </w:rPr>
          <w:t>www.24HR.mk</w:t>
        </w:r>
      </w:hyperlink>
      <w:r>
        <w:rPr>
          <w:rFonts w:ascii="Arial" w:hAnsi="Arial" w:cs="Arial"/>
          <w:b/>
          <w:color w:val="000000" w:themeColor="text1"/>
          <w:sz w:val="18"/>
          <w:szCs w:val="24"/>
        </w:rPr>
        <w:t xml:space="preserve"> </w:t>
      </w:r>
    </w:p>
    <w:sectPr w:rsidR="00F3704B" w:rsidRPr="009B355B" w:rsidSect="00F46EFA">
      <w:pgSz w:w="11906" w:h="16838" w:code="9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47E" w:rsidRDefault="0064047E" w:rsidP="009B355B">
      <w:pPr>
        <w:spacing w:after="0" w:line="240" w:lineRule="auto"/>
      </w:pPr>
      <w:r>
        <w:separator/>
      </w:r>
    </w:p>
  </w:endnote>
  <w:endnote w:type="continuationSeparator" w:id="0">
    <w:p w:rsidR="0064047E" w:rsidRDefault="0064047E" w:rsidP="009B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47E" w:rsidRDefault="0064047E" w:rsidP="009B355B">
      <w:pPr>
        <w:spacing w:after="0" w:line="240" w:lineRule="auto"/>
      </w:pPr>
      <w:r>
        <w:separator/>
      </w:r>
    </w:p>
  </w:footnote>
  <w:footnote w:type="continuationSeparator" w:id="0">
    <w:p w:rsidR="0064047E" w:rsidRDefault="0064047E" w:rsidP="009B3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F2AE5"/>
    <w:multiLevelType w:val="multilevel"/>
    <w:tmpl w:val="93349FF0"/>
    <w:lvl w:ilvl="0">
      <w:start w:val="1"/>
      <w:numFmt w:val="bullet"/>
      <w:lvlText w:val="⮚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50B"/>
    <w:rsid w:val="00022226"/>
    <w:rsid w:val="00040DE9"/>
    <w:rsid w:val="00055AB8"/>
    <w:rsid w:val="00094809"/>
    <w:rsid w:val="00096899"/>
    <w:rsid w:val="000B2F01"/>
    <w:rsid w:val="000D0F2C"/>
    <w:rsid w:val="00137C30"/>
    <w:rsid w:val="00141FF1"/>
    <w:rsid w:val="001A25E1"/>
    <w:rsid w:val="001B3DEB"/>
    <w:rsid w:val="001C150B"/>
    <w:rsid w:val="001C1A4E"/>
    <w:rsid w:val="001C61E1"/>
    <w:rsid w:val="001D256E"/>
    <w:rsid w:val="00215D58"/>
    <w:rsid w:val="00265A9A"/>
    <w:rsid w:val="00267F11"/>
    <w:rsid w:val="00294B59"/>
    <w:rsid w:val="002A6E2C"/>
    <w:rsid w:val="002C07DC"/>
    <w:rsid w:val="002C2EC0"/>
    <w:rsid w:val="002E165E"/>
    <w:rsid w:val="003054C3"/>
    <w:rsid w:val="00327DCA"/>
    <w:rsid w:val="00345177"/>
    <w:rsid w:val="00357CFE"/>
    <w:rsid w:val="004A6CA5"/>
    <w:rsid w:val="004B2337"/>
    <w:rsid w:val="004C4138"/>
    <w:rsid w:val="004E3C39"/>
    <w:rsid w:val="004F741F"/>
    <w:rsid w:val="00500992"/>
    <w:rsid w:val="00513DB2"/>
    <w:rsid w:val="00521CCD"/>
    <w:rsid w:val="00536C74"/>
    <w:rsid w:val="0054429C"/>
    <w:rsid w:val="00564604"/>
    <w:rsid w:val="005731E1"/>
    <w:rsid w:val="005D3DAC"/>
    <w:rsid w:val="0061295B"/>
    <w:rsid w:val="0064047E"/>
    <w:rsid w:val="00646D1D"/>
    <w:rsid w:val="00674E8E"/>
    <w:rsid w:val="006B362E"/>
    <w:rsid w:val="006D157D"/>
    <w:rsid w:val="006D15EB"/>
    <w:rsid w:val="006D6053"/>
    <w:rsid w:val="006E581A"/>
    <w:rsid w:val="006F0D6D"/>
    <w:rsid w:val="00722CBE"/>
    <w:rsid w:val="00744048"/>
    <w:rsid w:val="0074567D"/>
    <w:rsid w:val="0076468D"/>
    <w:rsid w:val="00790B31"/>
    <w:rsid w:val="00792BBA"/>
    <w:rsid w:val="0079527E"/>
    <w:rsid w:val="007A0F0E"/>
    <w:rsid w:val="007A206A"/>
    <w:rsid w:val="007B45A1"/>
    <w:rsid w:val="007E238C"/>
    <w:rsid w:val="008170AF"/>
    <w:rsid w:val="008249B6"/>
    <w:rsid w:val="00842B31"/>
    <w:rsid w:val="008459CD"/>
    <w:rsid w:val="009352DD"/>
    <w:rsid w:val="00964BFF"/>
    <w:rsid w:val="009B06BD"/>
    <w:rsid w:val="009B2748"/>
    <w:rsid w:val="009B355B"/>
    <w:rsid w:val="009C556B"/>
    <w:rsid w:val="009C7164"/>
    <w:rsid w:val="009E27FB"/>
    <w:rsid w:val="009F69B0"/>
    <w:rsid w:val="00A05076"/>
    <w:rsid w:val="00A05A64"/>
    <w:rsid w:val="00A11FED"/>
    <w:rsid w:val="00A148BF"/>
    <w:rsid w:val="00A20A97"/>
    <w:rsid w:val="00A26830"/>
    <w:rsid w:val="00A31A72"/>
    <w:rsid w:val="00A47470"/>
    <w:rsid w:val="00A94F53"/>
    <w:rsid w:val="00A95CFC"/>
    <w:rsid w:val="00AB6D90"/>
    <w:rsid w:val="00B75B2C"/>
    <w:rsid w:val="00C247B8"/>
    <w:rsid w:val="00C33444"/>
    <w:rsid w:val="00C476C0"/>
    <w:rsid w:val="00C56830"/>
    <w:rsid w:val="00C8130D"/>
    <w:rsid w:val="00CB6095"/>
    <w:rsid w:val="00CC03D0"/>
    <w:rsid w:val="00CC2E80"/>
    <w:rsid w:val="00D4526B"/>
    <w:rsid w:val="00D467DF"/>
    <w:rsid w:val="00D53B56"/>
    <w:rsid w:val="00DA09EE"/>
    <w:rsid w:val="00DC3DC9"/>
    <w:rsid w:val="00DD5042"/>
    <w:rsid w:val="00DF06A8"/>
    <w:rsid w:val="00DF54F9"/>
    <w:rsid w:val="00E65DA4"/>
    <w:rsid w:val="00EB4E27"/>
    <w:rsid w:val="00EC2758"/>
    <w:rsid w:val="00EE1F84"/>
    <w:rsid w:val="00EE54B4"/>
    <w:rsid w:val="00EF0B41"/>
    <w:rsid w:val="00F11972"/>
    <w:rsid w:val="00F11CEC"/>
    <w:rsid w:val="00F3704B"/>
    <w:rsid w:val="00F46EFA"/>
    <w:rsid w:val="00F645C9"/>
    <w:rsid w:val="00F81FCF"/>
    <w:rsid w:val="00F869D3"/>
    <w:rsid w:val="00FA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2C"/>
  </w:style>
  <w:style w:type="paragraph" w:styleId="Heading1">
    <w:name w:val="heading 1"/>
    <w:basedOn w:val="Normal1"/>
    <w:next w:val="Normal1"/>
    <w:rsid w:val="001C150B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1C150B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1C150B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1C150B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rsid w:val="001C150B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1C150B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474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150B"/>
  </w:style>
  <w:style w:type="paragraph" w:styleId="Title">
    <w:name w:val="Title"/>
    <w:basedOn w:val="Normal1"/>
    <w:next w:val="Normal1"/>
    <w:rsid w:val="001C150B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rsid w:val="001C150B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5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07DC"/>
    <w:rPr>
      <w:color w:val="0000FF"/>
      <w:u w:val="single"/>
    </w:rPr>
  </w:style>
  <w:style w:type="paragraph" w:customStyle="1" w:styleId="pv-entitysecondary-title">
    <w:name w:val="pv-entity__secondary-title"/>
    <w:basedOn w:val="Normal"/>
    <w:rsid w:val="002C0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2C07DC"/>
  </w:style>
  <w:style w:type="character" w:customStyle="1" w:styleId="pv-entitycomma-item">
    <w:name w:val="pv-entity__comma-item"/>
    <w:basedOn w:val="DefaultParagraphFont"/>
    <w:rsid w:val="002C07DC"/>
  </w:style>
  <w:style w:type="paragraph" w:customStyle="1" w:styleId="pv-entitydates">
    <w:name w:val="pv-entity__dates"/>
    <w:basedOn w:val="Normal"/>
    <w:rsid w:val="002C0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2C07DC"/>
  </w:style>
  <w:style w:type="paragraph" w:styleId="NoSpacing">
    <w:name w:val="No Spacing"/>
    <w:uiPriority w:val="1"/>
    <w:qFormat/>
    <w:rsid w:val="002C07D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7D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C07DC"/>
  </w:style>
  <w:style w:type="character" w:customStyle="1" w:styleId="Heading7Char">
    <w:name w:val="Heading 7 Char"/>
    <w:basedOn w:val="DefaultParagraphFont"/>
    <w:link w:val="Heading7"/>
    <w:uiPriority w:val="9"/>
    <w:rsid w:val="00A47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semiHidden/>
    <w:unhideWhenUsed/>
    <w:rsid w:val="009B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55B"/>
  </w:style>
  <w:style w:type="paragraph" w:styleId="Footer">
    <w:name w:val="footer"/>
    <w:basedOn w:val="Normal"/>
    <w:link w:val="FooterChar"/>
    <w:uiPriority w:val="99"/>
    <w:semiHidden/>
    <w:unhideWhenUsed/>
    <w:rsid w:val="009B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55B"/>
  </w:style>
  <w:style w:type="character" w:styleId="FollowedHyperlink">
    <w:name w:val="FollowedHyperlink"/>
    <w:basedOn w:val="DefaultParagraphFont"/>
    <w:uiPriority w:val="99"/>
    <w:semiHidden/>
    <w:unhideWhenUsed/>
    <w:rsid w:val="00F3704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275">
          <w:marLeft w:val="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24HR.m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ksandar-tasev-7b886520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CC3F3C-0059-4CE3-9C9C-7B732314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Стефан</dc:creator>
  <cp:lastModifiedBy>PC</cp:lastModifiedBy>
  <cp:revision>3</cp:revision>
  <dcterms:created xsi:type="dcterms:W3CDTF">2022-10-17T22:37:00Z</dcterms:created>
  <dcterms:modified xsi:type="dcterms:W3CDTF">2022-10-18T12:23:00Z</dcterms:modified>
</cp:coreProperties>
</file>