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FBC" w:rsidRPr="00F878B8" w:rsidRDefault="00C34FBC" w:rsidP="00C34FB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sz w:val="24"/>
          <w:szCs w:val="24"/>
        </w:rPr>
      </w:pPr>
      <w:proofErr w:type="spellStart"/>
      <w:r w:rsidRPr="00F878B8">
        <w:rPr>
          <w:rFonts w:ascii="Times New Roman" w:hAnsi="Times New Roman"/>
          <w:b/>
          <w:sz w:val="24"/>
          <w:szCs w:val="24"/>
        </w:rPr>
        <w:t>Кратка</w:t>
      </w:r>
      <w:proofErr w:type="spellEnd"/>
      <w:r w:rsidRPr="00F878B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878B8">
        <w:rPr>
          <w:rFonts w:ascii="Times New Roman" w:hAnsi="Times New Roman"/>
          <w:b/>
          <w:sz w:val="24"/>
          <w:szCs w:val="24"/>
        </w:rPr>
        <w:t>биографија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(CV)</w:t>
      </w:r>
    </w:p>
    <w:p w:rsidR="00C34FBC" w:rsidRDefault="00C34FBC" w:rsidP="00C34FB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sz w:val="28"/>
          <w:szCs w:val="28"/>
          <w:lang w:val="mk-MK"/>
        </w:rPr>
      </w:pPr>
      <w:r>
        <w:rPr>
          <w:rFonts w:ascii="Times New Roman" w:hAnsi="Times New Roman"/>
          <w:noProof/>
          <w:sz w:val="24"/>
          <w:szCs w:val="24"/>
          <w:lang w:val="mk-MK" w:eastAsia="mk-M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1040765</wp:posOffset>
            </wp:positionH>
            <wp:positionV relativeFrom="paragraph">
              <wp:posOffset>205740</wp:posOffset>
            </wp:positionV>
            <wp:extent cx="680085" cy="419100"/>
            <wp:effectExtent l="19050" t="0" r="5715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FBC" w:rsidRDefault="00C34FBC" w:rsidP="00C34FB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cs="Calibri"/>
          <w:b/>
          <w:sz w:val="28"/>
          <w:szCs w:val="28"/>
          <w:lang w:val="mk-MK"/>
        </w:rPr>
      </w:pPr>
    </w:p>
    <w:p w:rsidR="00C34FBC" w:rsidRDefault="00C34FBC" w:rsidP="00C34FBC">
      <w:pPr>
        <w:widowControl w:val="0"/>
        <w:autoSpaceDE w:val="0"/>
        <w:autoSpaceDN w:val="0"/>
        <w:adjustRightInd w:val="0"/>
        <w:spacing w:after="0"/>
        <w:jc w:val="right"/>
        <w:rPr>
          <w:rFonts w:cs="Calibri"/>
          <w:b/>
          <w:sz w:val="28"/>
          <w:szCs w:val="28"/>
          <w:lang w:val="mk-MK"/>
        </w:rPr>
      </w:pPr>
      <w:r>
        <w:rPr>
          <w:rFonts w:cs="Calibri"/>
          <w:b/>
          <w:noProof/>
          <w:sz w:val="28"/>
          <w:szCs w:val="28"/>
          <w:lang w:val="mk-MK" w:eastAsia="mk-M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1631315</wp:posOffset>
            </wp:positionH>
            <wp:positionV relativeFrom="paragraph">
              <wp:posOffset>57150</wp:posOffset>
            </wp:positionV>
            <wp:extent cx="657225" cy="438150"/>
            <wp:effectExtent l="19050" t="0" r="9525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4FBC" w:rsidRDefault="00C34FBC" w:rsidP="00C34FBC">
      <w:pPr>
        <w:widowControl w:val="0"/>
        <w:autoSpaceDE w:val="0"/>
        <w:autoSpaceDN w:val="0"/>
        <w:adjustRightInd w:val="0"/>
        <w:spacing w:after="0"/>
        <w:jc w:val="right"/>
        <w:rPr>
          <w:rFonts w:cs="Calibri"/>
          <w:b/>
          <w:sz w:val="28"/>
          <w:szCs w:val="28"/>
          <w:lang w:val="mk-MK"/>
        </w:rPr>
      </w:pPr>
    </w:p>
    <w:p w:rsidR="00C34FBC" w:rsidRPr="00FF6418" w:rsidRDefault="00C34FBC" w:rsidP="00C34FBC">
      <w:pPr>
        <w:widowControl w:val="0"/>
        <w:autoSpaceDE w:val="0"/>
        <w:autoSpaceDN w:val="0"/>
        <w:adjustRightInd w:val="0"/>
        <w:spacing w:after="0"/>
        <w:rPr>
          <w:rFonts w:cs="Calibri"/>
          <w:b/>
          <w:sz w:val="24"/>
          <w:szCs w:val="24"/>
          <w:lang w:val="mk-MK"/>
        </w:rPr>
      </w:pPr>
      <w:r w:rsidRPr="00FF6418">
        <w:rPr>
          <w:rFonts w:cs="Calibri"/>
          <w:b/>
          <w:sz w:val="24"/>
          <w:szCs w:val="24"/>
          <w:lang w:val="mk-MK"/>
        </w:rPr>
        <w:t>ЛИЧНИ информации</w:t>
      </w:r>
    </w:p>
    <w:p w:rsidR="00C34FBC" w:rsidRPr="00FF6418" w:rsidRDefault="00C34FBC" w:rsidP="00C34F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mk-MK"/>
        </w:rPr>
      </w:pPr>
    </w:p>
    <w:p w:rsidR="00C34FBC" w:rsidRPr="00C34FBC" w:rsidRDefault="00C34FBC" w:rsidP="00C34F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</w:p>
    <w:p w:rsidR="00C34FBC" w:rsidRPr="00FF6418" w:rsidRDefault="00C34FBC" w:rsidP="00C34FBC">
      <w:pPr>
        <w:spacing w:line="240" w:lineRule="auto"/>
        <w:jc w:val="right"/>
        <w:rPr>
          <w:b/>
          <w:sz w:val="24"/>
          <w:szCs w:val="24"/>
        </w:rPr>
      </w:pPr>
      <w:proofErr w:type="spellStart"/>
      <w:r w:rsidRPr="00FF6418">
        <w:rPr>
          <w:b/>
          <w:sz w:val="24"/>
          <w:szCs w:val="24"/>
        </w:rPr>
        <w:t>Презиме</w:t>
      </w:r>
      <w:proofErr w:type="spellEnd"/>
      <w:r w:rsidRPr="00FF6418">
        <w:rPr>
          <w:b/>
          <w:sz w:val="24"/>
          <w:szCs w:val="24"/>
        </w:rPr>
        <w:t xml:space="preserve"> и </w:t>
      </w:r>
      <w:proofErr w:type="spellStart"/>
      <w:r w:rsidRPr="00FF6418">
        <w:rPr>
          <w:b/>
          <w:sz w:val="24"/>
          <w:szCs w:val="24"/>
        </w:rPr>
        <w:t>име</w:t>
      </w:r>
      <w:proofErr w:type="spellEnd"/>
      <w:r w:rsidRPr="00FF6418">
        <w:rPr>
          <w:b/>
          <w:sz w:val="24"/>
          <w:szCs w:val="24"/>
        </w:rPr>
        <w:t xml:space="preserve">: </w:t>
      </w:r>
    </w:p>
    <w:p w:rsidR="00C34FBC" w:rsidRPr="00FF6418" w:rsidRDefault="00C34FBC" w:rsidP="00C34FBC">
      <w:pPr>
        <w:spacing w:line="240" w:lineRule="auto"/>
        <w:jc w:val="right"/>
        <w:rPr>
          <w:b/>
          <w:sz w:val="24"/>
          <w:szCs w:val="24"/>
        </w:rPr>
      </w:pPr>
      <w:proofErr w:type="spellStart"/>
      <w:r w:rsidRPr="00FF6418">
        <w:rPr>
          <w:b/>
          <w:sz w:val="24"/>
          <w:szCs w:val="24"/>
        </w:rPr>
        <w:t>Контакт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адреса</w:t>
      </w:r>
      <w:proofErr w:type="spellEnd"/>
      <w:r w:rsidRPr="00FF6418">
        <w:rPr>
          <w:b/>
          <w:sz w:val="24"/>
          <w:szCs w:val="24"/>
        </w:rPr>
        <w:t>:</w:t>
      </w:r>
    </w:p>
    <w:p w:rsidR="00C34FBC" w:rsidRPr="00FF6418" w:rsidRDefault="00C34FBC" w:rsidP="00C34FBC">
      <w:pPr>
        <w:spacing w:line="240" w:lineRule="auto"/>
        <w:jc w:val="right"/>
        <w:rPr>
          <w:b/>
          <w:sz w:val="24"/>
          <w:szCs w:val="24"/>
        </w:rPr>
      </w:pPr>
    </w:p>
    <w:p w:rsidR="00C34FBC" w:rsidRPr="00FF6418" w:rsidRDefault="00C34FBC" w:rsidP="00C34FBC">
      <w:pPr>
        <w:spacing w:line="240" w:lineRule="auto"/>
        <w:jc w:val="right"/>
        <w:rPr>
          <w:b/>
          <w:sz w:val="24"/>
          <w:szCs w:val="24"/>
        </w:rPr>
      </w:pPr>
      <w:proofErr w:type="spellStart"/>
      <w:r w:rsidRPr="00FF6418">
        <w:rPr>
          <w:b/>
          <w:sz w:val="24"/>
          <w:szCs w:val="24"/>
        </w:rPr>
        <w:t>Телефон</w:t>
      </w:r>
      <w:proofErr w:type="spellEnd"/>
      <w:r w:rsidRPr="00FF6418">
        <w:rPr>
          <w:b/>
          <w:sz w:val="24"/>
          <w:szCs w:val="24"/>
        </w:rPr>
        <w:t xml:space="preserve">: </w:t>
      </w:r>
    </w:p>
    <w:p w:rsidR="00C34FBC" w:rsidRPr="00FF6418" w:rsidRDefault="00C34FBC" w:rsidP="00C34FBC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  <w:lang w:val="mk-MK"/>
        </w:rPr>
        <w:t>Телефон</w:t>
      </w:r>
      <w:r w:rsidRPr="00FF6418">
        <w:rPr>
          <w:b/>
          <w:sz w:val="24"/>
          <w:szCs w:val="24"/>
        </w:rPr>
        <w:t xml:space="preserve">: </w:t>
      </w:r>
    </w:p>
    <w:p w:rsidR="00C34FBC" w:rsidRPr="00FF6418" w:rsidRDefault="00C34FBC" w:rsidP="00C34FBC">
      <w:pPr>
        <w:jc w:val="right"/>
        <w:rPr>
          <w:b/>
          <w:sz w:val="24"/>
          <w:szCs w:val="24"/>
        </w:rPr>
      </w:pPr>
      <w:r w:rsidRPr="00FF6418">
        <w:rPr>
          <w:b/>
          <w:sz w:val="24"/>
          <w:szCs w:val="24"/>
        </w:rPr>
        <w:t xml:space="preserve">E-mail: </w:t>
      </w:r>
    </w:p>
    <w:p w:rsidR="00C34FBC" w:rsidRPr="00FF6418" w:rsidRDefault="00C34FBC" w:rsidP="00C34FBC">
      <w:pPr>
        <w:jc w:val="right"/>
        <w:rPr>
          <w:b/>
          <w:sz w:val="24"/>
          <w:szCs w:val="24"/>
        </w:rPr>
      </w:pPr>
      <w:proofErr w:type="spellStart"/>
      <w:r w:rsidRPr="00FF6418">
        <w:rPr>
          <w:b/>
          <w:sz w:val="24"/>
          <w:szCs w:val="24"/>
        </w:rPr>
        <w:t>Националност</w:t>
      </w:r>
      <w:proofErr w:type="spellEnd"/>
      <w:r w:rsidRPr="00FF6418">
        <w:rPr>
          <w:b/>
          <w:sz w:val="24"/>
          <w:szCs w:val="24"/>
        </w:rPr>
        <w:t xml:space="preserve">: </w:t>
      </w:r>
    </w:p>
    <w:p w:rsidR="00C34FBC" w:rsidRPr="00FF6418" w:rsidRDefault="00C34FBC" w:rsidP="00C34FBC">
      <w:pPr>
        <w:jc w:val="right"/>
        <w:rPr>
          <w:b/>
          <w:sz w:val="24"/>
          <w:szCs w:val="24"/>
        </w:rPr>
      </w:pPr>
      <w:proofErr w:type="spellStart"/>
      <w:r w:rsidRPr="00FF6418">
        <w:rPr>
          <w:b/>
          <w:sz w:val="24"/>
          <w:szCs w:val="24"/>
        </w:rPr>
        <w:t>Дата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на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раѓање</w:t>
      </w:r>
      <w:proofErr w:type="spellEnd"/>
      <w:r w:rsidRPr="00FF6418">
        <w:rPr>
          <w:b/>
          <w:sz w:val="24"/>
          <w:szCs w:val="24"/>
        </w:rPr>
        <w:t xml:space="preserve">: </w:t>
      </w:r>
    </w:p>
    <w:p w:rsidR="00C34FBC" w:rsidRDefault="00C34FBC" w:rsidP="00C34FBC">
      <w:pPr>
        <w:spacing w:line="240" w:lineRule="auto"/>
        <w:jc w:val="right"/>
        <w:rPr>
          <w:b/>
          <w:sz w:val="24"/>
          <w:szCs w:val="24"/>
          <w:lang w:val="mk-MK"/>
        </w:rPr>
      </w:pPr>
      <w:proofErr w:type="spellStart"/>
      <w:r w:rsidRPr="0019770C">
        <w:rPr>
          <w:b/>
          <w:sz w:val="24"/>
          <w:szCs w:val="24"/>
        </w:rPr>
        <w:t>Пол</w:t>
      </w:r>
      <w:proofErr w:type="spellEnd"/>
      <w:r w:rsidRPr="0019770C">
        <w:rPr>
          <w:b/>
          <w:sz w:val="24"/>
          <w:szCs w:val="24"/>
        </w:rPr>
        <w:t>:</w:t>
      </w:r>
    </w:p>
    <w:p w:rsidR="00C34FBC" w:rsidRPr="00C53D8E" w:rsidRDefault="00C34FBC" w:rsidP="00C34FBC">
      <w:pPr>
        <w:spacing w:line="240" w:lineRule="auto"/>
        <w:jc w:val="right"/>
        <w:rPr>
          <w:b/>
          <w:sz w:val="24"/>
          <w:szCs w:val="24"/>
          <w:lang w:val="mk-MK"/>
        </w:rPr>
      </w:pPr>
    </w:p>
    <w:p w:rsidR="00C34FBC" w:rsidRPr="0019770C" w:rsidRDefault="00C34FBC" w:rsidP="00C34FBC">
      <w:pPr>
        <w:spacing w:line="240" w:lineRule="auto"/>
        <w:rPr>
          <w:b/>
          <w:sz w:val="32"/>
          <w:szCs w:val="32"/>
          <w:lang w:val="mk-MK"/>
        </w:rPr>
      </w:pPr>
      <w:r w:rsidRPr="0019770C">
        <w:rPr>
          <w:b/>
          <w:sz w:val="32"/>
          <w:szCs w:val="32"/>
        </w:rPr>
        <w:t>ОБРАЗОВАНИЕ</w:t>
      </w:r>
    </w:p>
    <w:p w:rsidR="00C34FBC" w:rsidRPr="00FF6418" w:rsidRDefault="00C34FBC" w:rsidP="00C34FBC">
      <w:pPr>
        <w:jc w:val="right"/>
        <w:rPr>
          <w:b/>
          <w:sz w:val="24"/>
          <w:szCs w:val="24"/>
        </w:rPr>
      </w:pPr>
      <w:proofErr w:type="spellStart"/>
      <w:r w:rsidRPr="00FF6418">
        <w:rPr>
          <w:b/>
          <w:sz w:val="24"/>
          <w:szCs w:val="24"/>
        </w:rPr>
        <w:t>Дата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gramStart"/>
      <w:r w:rsidRPr="00FF6418">
        <w:rPr>
          <w:b/>
          <w:sz w:val="24"/>
          <w:szCs w:val="24"/>
        </w:rPr>
        <w:t xml:space="preserve">( </w:t>
      </w:r>
      <w:proofErr w:type="spellStart"/>
      <w:r w:rsidRPr="00FF6418">
        <w:rPr>
          <w:b/>
          <w:sz w:val="24"/>
          <w:szCs w:val="24"/>
        </w:rPr>
        <w:t>од</w:t>
      </w:r>
      <w:proofErr w:type="spellEnd"/>
      <w:proofErr w:type="gramEnd"/>
      <w:r w:rsidRPr="00FF6418">
        <w:rPr>
          <w:b/>
          <w:sz w:val="24"/>
          <w:szCs w:val="24"/>
        </w:rPr>
        <w:t xml:space="preserve"> - </w:t>
      </w:r>
      <w:proofErr w:type="spellStart"/>
      <w:r w:rsidRPr="00FF6418">
        <w:rPr>
          <w:b/>
          <w:sz w:val="24"/>
          <w:szCs w:val="24"/>
        </w:rPr>
        <w:t>до</w:t>
      </w:r>
      <w:proofErr w:type="spellEnd"/>
      <w:r w:rsidRPr="00FF6418">
        <w:rPr>
          <w:b/>
          <w:sz w:val="24"/>
          <w:szCs w:val="24"/>
        </w:rPr>
        <w:t xml:space="preserve"> ) </w:t>
      </w:r>
    </w:p>
    <w:p w:rsidR="00C34FBC" w:rsidRPr="00FF6418" w:rsidRDefault="00C34FBC" w:rsidP="00C34FBC">
      <w:pPr>
        <w:jc w:val="right"/>
        <w:rPr>
          <w:b/>
          <w:sz w:val="24"/>
          <w:szCs w:val="24"/>
        </w:rPr>
      </w:pPr>
      <w:proofErr w:type="spellStart"/>
      <w:r w:rsidRPr="00FF6418">
        <w:rPr>
          <w:b/>
          <w:sz w:val="24"/>
          <w:szCs w:val="24"/>
        </w:rPr>
        <w:t>Име</w:t>
      </w:r>
      <w:proofErr w:type="spellEnd"/>
      <w:r w:rsidRPr="00FF6418">
        <w:rPr>
          <w:b/>
          <w:sz w:val="24"/>
          <w:szCs w:val="24"/>
        </w:rPr>
        <w:t xml:space="preserve"> и </w:t>
      </w:r>
      <w:proofErr w:type="spellStart"/>
      <w:r w:rsidRPr="00FF6418">
        <w:rPr>
          <w:b/>
          <w:sz w:val="24"/>
          <w:szCs w:val="24"/>
        </w:rPr>
        <w:t>вид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на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организацијата</w:t>
      </w:r>
      <w:proofErr w:type="spellEnd"/>
    </w:p>
    <w:p w:rsidR="00C34FBC" w:rsidRPr="00FF6418" w:rsidRDefault="00C34FBC" w:rsidP="00C34FBC">
      <w:pPr>
        <w:jc w:val="right"/>
        <w:rPr>
          <w:b/>
          <w:sz w:val="24"/>
          <w:szCs w:val="24"/>
        </w:rPr>
      </w:pPr>
      <w:proofErr w:type="spellStart"/>
      <w:proofErr w:type="gramStart"/>
      <w:r w:rsidRPr="00FF6418">
        <w:rPr>
          <w:b/>
          <w:sz w:val="24"/>
          <w:szCs w:val="24"/>
        </w:rPr>
        <w:t>за</w:t>
      </w:r>
      <w:proofErr w:type="spellEnd"/>
      <w:proofErr w:type="gram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стекнато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образование</w:t>
      </w:r>
      <w:proofErr w:type="spellEnd"/>
    </w:p>
    <w:p w:rsidR="00C34FBC" w:rsidRPr="00FF6418" w:rsidRDefault="00C34FBC" w:rsidP="00C34FBC">
      <w:pPr>
        <w:spacing w:line="240" w:lineRule="auto"/>
        <w:jc w:val="right"/>
        <w:rPr>
          <w:b/>
          <w:sz w:val="24"/>
          <w:szCs w:val="24"/>
          <w:lang w:val="mk-MK"/>
        </w:rPr>
      </w:pPr>
      <w:proofErr w:type="spellStart"/>
      <w:r w:rsidRPr="00FF6418">
        <w:rPr>
          <w:b/>
          <w:sz w:val="24"/>
          <w:szCs w:val="24"/>
        </w:rPr>
        <w:t>Вид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на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квалификација</w:t>
      </w:r>
      <w:proofErr w:type="spellEnd"/>
    </w:p>
    <w:p w:rsidR="00C34FBC" w:rsidRPr="00FF6418" w:rsidRDefault="00C34FBC" w:rsidP="00C34FBC">
      <w:pPr>
        <w:spacing w:line="240" w:lineRule="auto"/>
        <w:jc w:val="right"/>
        <w:rPr>
          <w:b/>
          <w:sz w:val="24"/>
          <w:szCs w:val="24"/>
          <w:lang w:val="mk-MK"/>
        </w:rPr>
      </w:pPr>
    </w:p>
    <w:p w:rsidR="00C34FBC" w:rsidRPr="00FF6418" w:rsidRDefault="00C34FBC" w:rsidP="00C34FBC">
      <w:pPr>
        <w:spacing w:line="240" w:lineRule="auto"/>
        <w:jc w:val="right"/>
        <w:rPr>
          <w:b/>
          <w:sz w:val="24"/>
          <w:szCs w:val="24"/>
        </w:rPr>
      </w:pPr>
      <w:r w:rsidRPr="00FF6418">
        <w:rPr>
          <w:b/>
          <w:sz w:val="24"/>
          <w:szCs w:val="24"/>
          <w:lang w:val="mk-MK"/>
        </w:rPr>
        <w:tab/>
      </w:r>
      <w:r w:rsidRPr="00FF6418">
        <w:rPr>
          <w:b/>
          <w:sz w:val="24"/>
          <w:szCs w:val="24"/>
          <w:lang w:val="mk-MK"/>
        </w:rPr>
        <w:tab/>
      </w:r>
      <w:r w:rsidRPr="00FF6418">
        <w:rPr>
          <w:b/>
          <w:sz w:val="24"/>
          <w:szCs w:val="24"/>
          <w:lang w:val="mk-MK"/>
        </w:rPr>
        <w:tab/>
      </w:r>
      <w:proofErr w:type="spellStart"/>
      <w:r w:rsidRPr="00FF6418">
        <w:rPr>
          <w:b/>
          <w:sz w:val="24"/>
          <w:szCs w:val="24"/>
        </w:rPr>
        <w:t>Дата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gramStart"/>
      <w:r w:rsidRPr="00FF6418">
        <w:rPr>
          <w:b/>
          <w:sz w:val="24"/>
          <w:szCs w:val="24"/>
        </w:rPr>
        <w:t xml:space="preserve">( </w:t>
      </w:r>
      <w:proofErr w:type="spellStart"/>
      <w:r w:rsidRPr="00FF6418">
        <w:rPr>
          <w:b/>
          <w:sz w:val="24"/>
          <w:szCs w:val="24"/>
        </w:rPr>
        <w:t>од</w:t>
      </w:r>
      <w:proofErr w:type="spellEnd"/>
      <w:proofErr w:type="gramEnd"/>
      <w:r w:rsidRPr="00FF6418">
        <w:rPr>
          <w:b/>
          <w:sz w:val="24"/>
          <w:szCs w:val="24"/>
        </w:rPr>
        <w:t xml:space="preserve"> - </w:t>
      </w:r>
      <w:proofErr w:type="spellStart"/>
      <w:r w:rsidRPr="00FF6418">
        <w:rPr>
          <w:b/>
          <w:sz w:val="24"/>
          <w:szCs w:val="24"/>
        </w:rPr>
        <w:t>до</w:t>
      </w:r>
      <w:proofErr w:type="spellEnd"/>
      <w:r w:rsidRPr="00FF6418">
        <w:rPr>
          <w:b/>
          <w:sz w:val="24"/>
          <w:szCs w:val="24"/>
        </w:rPr>
        <w:t xml:space="preserve"> ) </w:t>
      </w:r>
    </w:p>
    <w:p w:rsidR="00C34FBC" w:rsidRPr="00FF6418" w:rsidRDefault="00C34FBC" w:rsidP="00C34FBC">
      <w:pPr>
        <w:jc w:val="right"/>
        <w:rPr>
          <w:b/>
          <w:sz w:val="24"/>
          <w:szCs w:val="24"/>
        </w:rPr>
      </w:pPr>
      <w:proofErr w:type="spellStart"/>
      <w:r w:rsidRPr="00FF6418">
        <w:rPr>
          <w:b/>
          <w:sz w:val="24"/>
          <w:szCs w:val="24"/>
        </w:rPr>
        <w:t>Име</w:t>
      </w:r>
      <w:proofErr w:type="spellEnd"/>
      <w:r w:rsidRPr="00FF6418">
        <w:rPr>
          <w:b/>
          <w:sz w:val="24"/>
          <w:szCs w:val="24"/>
        </w:rPr>
        <w:t xml:space="preserve"> и </w:t>
      </w:r>
      <w:proofErr w:type="spellStart"/>
      <w:r w:rsidRPr="00FF6418">
        <w:rPr>
          <w:b/>
          <w:sz w:val="24"/>
          <w:szCs w:val="24"/>
        </w:rPr>
        <w:t>вид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на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организацијата</w:t>
      </w:r>
      <w:proofErr w:type="spellEnd"/>
    </w:p>
    <w:p w:rsidR="00C34FBC" w:rsidRPr="00FF6418" w:rsidRDefault="00C34FBC" w:rsidP="00C34FBC">
      <w:pPr>
        <w:jc w:val="right"/>
        <w:rPr>
          <w:b/>
          <w:sz w:val="24"/>
          <w:szCs w:val="24"/>
        </w:rPr>
      </w:pPr>
      <w:proofErr w:type="spellStart"/>
      <w:proofErr w:type="gramStart"/>
      <w:r w:rsidRPr="00FF6418">
        <w:rPr>
          <w:b/>
          <w:sz w:val="24"/>
          <w:szCs w:val="24"/>
        </w:rPr>
        <w:t>за</w:t>
      </w:r>
      <w:proofErr w:type="spellEnd"/>
      <w:proofErr w:type="gram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стекнато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образование</w:t>
      </w:r>
      <w:proofErr w:type="spellEnd"/>
    </w:p>
    <w:p w:rsidR="00C34FBC" w:rsidRPr="00FF6418" w:rsidRDefault="00C34FBC" w:rsidP="00C34FBC">
      <w:pPr>
        <w:ind w:left="720"/>
        <w:jc w:val="right"/>
        <w:rPr>
          <w:b/>
          <w:sz w:val="24"/>
          <w:szCs w:val="24"/>
          <w:lang w:val="mk-MK"/>
        </w:rPr>
      </w:pPr>
      <w:proofErr w:type="spellStart"/>
      <w:r w:rsidRPr="00FF6418">
        <w:rPr>
          <w:b/>
          <w:sz w:val="24"/>
          <w:szCs w:val="24"/>
        </w:rPr>
        <w:t>Вид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на</w:t>
      </w:r>
      <w:proofErr w:type="spellEnd"/>
      <w:r w:rsidRPr="00FF6418">
        <w:rPr>
          <w:b/>
          <w:sz w:val="24"/>
          <w:szCs w:val="24"/>
        </w:rPr>
        <w:t xml:space="preserve"> </w:t>
      </w:r>
      <w:proofErr w:type="spellStart"/>
      <w:r w:rsidRPr="00FF6418">
        <w:rPr>
          <w:b/>
          <w:sz w:val="24"/>
          <w:szCs w:val="24"/>
        </w:rPr>
        <w:t>квалификација</w:t>
      </w:r>
      <w:proofErr w:type="spellEnd"/>
    </w:p>
    <w:p w:rsidR="00C34FBC" w:rsidRDefault="00C34FBC" w:rsidP="00C34FBC">
      <w:pPr>
        <w:rPr>
          <w:b/>
          <w:sz w:val="28"/>
          <w:szCs w:val="28"/>
        </w:rPr>
      </w:pPr>
    </w:p>
    <w:p w:rsidR="00C34FBC" w:rsidRPr="00301821" w:rsidRDefault="00C34FBC" w:rsidP="00C34FBC">
      <w:pPr>
        <w:rPr>
          <w:b/>
          <w:sz w:val="28"/>
          <w:szCs w:val="28"/>
        </w:rPr>
      </w:pPr>
    </w:p>
    <w:p w:rsidR="00C34FBC" w:rsidRDefault="0081696E" w:rsidP="00C34FBC">
      <w:pPr>
        <w:ind w:left="284"/>
        <w:rPr>
          <w:rFonts w:ascii="Calibri-Bold" w:hAnsi="Calibri-Bold" w:cs="Calibri-Bold"/>
          <w:b/>
          <w:bCs/>
          <w:sz w:val="24"/>
          <w:szCs w:val="24"/>
          <w:lang w:val="mk-MK"/>
        </w:rPr>
      </w:pPr>
      <w:r>
        <w:rPr>
          <w:rFonts w:ascii="Calibri-Bold" w:hAnsi="Calibri-Bold" w:cs="Calibri-Bold"/>
          <w:b/>
          <w:bCs/>
          <w:noProof/>
          <w:sz w:val="24"/>
          <w:szCs w:val="24"/>
          <w:lang w:val="mk-MK" w:eastAsia="mk-MK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198119</wp:posOffset>
            </wp:positionH>
            <wp:positionV relativeFrom="paragraph">
              <wp:posOffset>-154305</wp:posOffset>
            </wp:positionV>
            <wp:extent cx="1362075" cy="174167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41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40E8" w:rsidRPr="008740E8">
        <w:rPr>
          <w:rFonts w:ascii="Calibri-Bold" w:hAnsi="Calibri-Bold" w:cs="Calibri-Bold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0.4pt;margin-top:-7.45pt;width:0;height:696.75pt;z-index:251662336;mso-position-horizontal-relative:text;mso-position-vertical-relative:text" o:connectortype="straight"/>
        </w:pict>
      </w:r>
    </w:p>
    <w:p w:rsidR="00C34FBC" w:rsidRDefault="00C34FBC" w:rsidP="00C34FBC">
      <w:pPr>
        <w:ind w:left="284"/>
        <w:rPr>
          <w:rFonts w:ascii="Calibri-Bold" w:hAnsi="Calibri-Bold" w:cs="Calibri-Bold"/>
          <w:b/>
          <w:bCs/>
          <w:sz w:val="24"/>
          <w:szCs w:val="24"/>
          <w:lang w:val="mk-MK"/>
        </w:rPr>
      </w:pPr>
    </w:p>
    <w:p w:rsidR="00C34FBC" w:rsidRDefault="00C34FBC" w:rsidP="00BA67FE">
      <w:pPr>
        <w:spacing w:line="360" w:lineRule="auto"/>
        <w:ind w:left="284"/>
        <w:rPr>
          <w:rFonts w:ascii="Calibri-Bold" w:hAnsi="Calibri-Bold" w:cs="Calibri-Bold"/>
          <w:b/>
          <w:bCs/>
          <w:sz w:val="24"/>
          <w:szCs w:val="24"/>
          <w:lang w:val="mk-MK"/>
        </w:rPr>
      </w:pPr>
    </w:p>
    <w:p w:rsidR="00C34FBC" w:rsidRPr="00BA67FE" w:rsidRDefault="00C34FBC" w:rsidP="00BA67FE">
      <w:pPr>
        <w:spacing w:before="240" w:after="0" w:line="360" w:lineRule="auto"/>
        <w:rPr>
          <w:rFonts w:ascii="Calibri-Bold" w:hAnsi="Calibri-Bold" w:cs="Calibri-Bold"/>
          <w:b/>
          <w:bCs/>
          <w:sz w:val="24"/>
          <w:szCs w:val="24"/>
          <w:lang w:val="mk-MK"/>
        </w:rPr>
      </w:pPr>
    </w:p>
    <w:p w:rsidR="00BA67FE" w:rsidRDefault="00BA67FE" w:rsidP="002203C0">
      <w:pPr>
        <w:spacing w:after="0" w:line="480" w:lineRule="auto"/>
        <w:ind w:firstLine="284"/>
        <w:rPr>
          <w:rFonts w:cs="Calibri"/>
          <w:bCs/>
          <w:sz w:val="24"/>
          <w:szCs w:val="24"/>
          <w:lang w:val="mk-MK"/>
        </w:rPr>
      </w:pPr>
    </w:p>
    <w:p w:rsidR="00C34FBC" w:rsidRDefault="004C2ECE" w:rsidP="004C2ECE">
      <w:pPr>
        <w:spacing w:after="0" w:line="360" w:lineRule="auto"/>
        <w:ind w:firstLine="284"/>
        <w:rPr>
          <w:rFonts w:cs="Calibri"/>
          <w:bCs/>
          <w:sz w:val="24"/>
          <w:szCs w:val="24"/>
          <w:lang w:val="mk-MK"/>
        </w:rPr>
      </w:pPr>
      <w:r>
        <w:rPr>
          <w:rFonts w:cs="Calibri"/>
          <w:bCs/>
          <w:sz w:val="24"/>
          <w:szCs w:val="24"/>
          <w:lang w:val="mk-MK"/>
        </w:rPr>
        <w:t xml:space="preserve">Бошевски </w:t>
      </w:r>
      <w:r>
        <w:rPr>
          <w:rFonts w:cs="Calibri"/>
          <w:bCs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  <w:lang w:val="mk-MK"/>
        </w:rPr>
        <w:t>Лео</w:t>
      </w:r>
    </w:p>
    <w:p w:rsidR="002203C0" w:rsidRDefault="004C2ECE" w:rsidP="004C2ECE">
      <w:pPr>
        <w:spacing w:after="0" w:line="360" w:lineRule="auto"/>
        <w:ind w:firstLine="284"/>
        <w:rPr>
          <w:rFonts w:cs="Calibri"/>
          <w:bCs/>
          <w:sz w:val="24"/>
          <w:szCs w:val="24"/>
          <w:lang w:val="mk-MK"/>
        </w:rPr>
      </w:pPr>
      <w:r>
        <w:rPr>
          <w:rFonts w:cs="Calibri"/>
          <w:bCs/>
          <w:sz w:val="24"/>
          <w:szCs w:val="24"/>
          <w:lang w:val="mk-MK"/>
        </w:rPr>
        <w:t>Сотир Брбевски 26 Битола</w:t>
      </w:r>
    </w:p>
    <w:p w:rsidR="004C2ECE" w:rsidRPr="002203C0" w:rsidRDefault="004C2ECE" w:rsidP="004C2ECE">
      <w:pPr>
        <w:spacing w:after="0" w:line="240" w:lineRule="auto"/>
        <w:ind w:firstLine="284"/>
        <w:rPr>
          <w:rFonts w:cs="Calibri"/>
          <w:bCs/>
          <w:sz w:val="24"/>
          <w:szCs w:val="24"/>
          <w:lang w:val="mk-MK"/>
        </w:rPr>
      </w:pPr>
    </w:p>
    <w:p w:rsidR="00C34FBC" w:rsidRPr="009270BD" w:rsidRDefault="002203C0" w:rsidP="004C2ECE">
      <w:pPr>
        <w:spacing w:before="240" w:after="0" w:line="240" w:lineRule="auto"/>
        <w:rPr>
          <w:rFonts w:cs="Calibri"/>
          <w:bCs/>
          <w:sz w:val="24"/>
          <w:szCs w:val="24"/>
          <w:lang w:val="mk-MK"/>
        </w:rPr>
      </w:pPr>
      <w:r>
        <w:rPr>
          <w:rFonts w:cs="Calibri"/>
          <w:b/>
          <w:bCs/>
          <w:sz w:val="24"/>
          <w:szCs w:val="24"/>
          <w:lang w:val="mk-MK"/>
        </w:rPr>
        <w:t xml:space="preserve">     </w:t>
      </w:r>
      <w:r w:rsidR="004C2ECE">
        <w:rPr>
          <w:rFonts w:cs="Calibri"/>
          <w:b/>
          <w:bCs/>
          <w:sz w:val="24"/>
          <w:szCs w:val="24"/>
          <w:lang w:val="mk-MK"/>
        </w:rPr>
        <w:t>077540175</w:t>
      </w:r>
      <w:r w:rsidR="00C34FBC">
        <w:rPr>
          <w:rFonts w:cs="Calibri"/>
          <w:b/>
          <w:bCs/>
          <w:sz w:val="24"/>
          <w:szCs w:val="24"/>
          <w:lang w:val="mk-MK"/>
        </w:rPr>
        <w:t xml:space="preserve"> </w:t>
      </w:r>
      <w:r w:rsidR="004C2ECE">
        <w:rPr>
          <w:rFonts w:cs="Calibri"/>
          <w:bCs/>
          <w:sz w:val="24"/>
          <w:szCs w:val="24"/>
          <w:lang w:val="mk-MK"/>
        </w:rPr>
        <w:t xml:space="preserve"> (+38977-540-175</w:t>
      </w:r>
      <w:r w:rsidR="00C34FBC">
        <w:rPr>
          <w:rFonts w:cs="Calibri"/>
          <w:bCs/>
          <w:sz w:val="24"/>
          <w:szCs w:val="24"/>
          <w:lang w:val="mk-MK"/>
        </w:rPr>
        <w:t>)</w:t>
      </w:r>
    </w:p>
    <w:p w:rsidR="00C34FBC" w:rsidRDefault="00733AE4" w:rsidP="002203C0">
      <w:pPr>
        <w:spacing w:before="240" w:after="0" w:line="240" w:lineRule="auto"/>
        <w:ind w:left="284"/>
        <w:rPr>
          <w:rFonts w:ascii="Calibri-Bold" w:hAnsi="Calibri-Bold" w:cs="Calibri-Bold"/>
          <w:b/>
          <w:bCs/>
          <w:sz w:val="24"/>
          <w:szCs w:val="24"/>
          <w:lang w:val="mk-MK"/>
        </w:rPr>
      </w:pPr>
      <w:r>
        <w:rPr>
          <w:rFonts w:ascii="Calibri-Bold" w:hAnsi="Calibri-Bold" w:cs="Calibri-Bold"/>
          <w:b/>
          <w:bCs/>
          <w:sz w:val="24"/>
          <w:szCs w:val="24"/>
          <w:lang w:val="mk-MK"/>
        </w:rPr>
        <w:t>/</w:t>
      </w:r>
    </w:p>
    <w:p w:rsidR="00C34FBC" w:rsidRPr="00C53D8E" w:rsidRDefault="00C34FBC" w:rsidP="00C34FBC">
      <w:pPr>
        <w:spacing w:after="0" w:line="240" w:lineRule="auto"/>
        <w:ind w:left="284"/>
        <w:rPr>
          <w:rFonts w:cs="Calibri"/>
          <w:bCs/>
          <w:sz w:val="24"/>
          <w:szCs w:val="24"/>
          <w:lang w:val="mk-MK"/>
        </w:rPr>
      </w:pPr>
    </w:p>
    <w:p w:rsidR="00C34FBC" w:rsidRPr="004C2ECE" w:rsidRDefault="002203C0" w:rsidP="002203C0">
      <w:pPr>
        <w:spacing w:after="0" w:line="240" w:lineRule="auto"/>
        <w:rPr>
          <w:rFonts w:ascii="Calibri-Bold" w:hAnsi="Calibri-Bold" w:cs="Calibri-Bold"/>
          <w:bCs/>
          <w:sz w:val="24"/>
          <w:szCs w:val="24"/>
          <w:lang w:val="mk-MK"/>
        </w:rPr>
      </w:pPr>
      <w:r>
        <w:rPr>
          <w:rFonts w:ascii="Calibri-Bold" w:hAnsi="Calibri-Bold" w:cs="Calibri-Bold"/>
          <w:b/>
          <w:bCs/>
          <w:sz w:val="24"/>
          <w:szCs w:val="24"/>
          <w:lang w:val="mk-MK"/>
        </w:rPr>
        <w:t xml:space="preserve">     </w:t>
      </w:r>
      <w:r w:rsidR="004C2ECE">
        <w:rPr>
          <w:rFonts w:ascii="Calibri-Bold" w:hAnsi="Calibri-Bold" w:cs="Calibri-Bold"/>
          <w:b/>
          <w:bCs/>
          <w:sz w:val="24"/>
          <w:szCs w:val="24"/>
          <w:lang w:val="en-GB"/>
        </w:rPr>
        <w:t>Leobosevski2</w:t>
      </w:r>
      <w:r w:rsidR="004C2ECE">
        <w:rPr>
          <w:rFonts w:ascii="Calibri-Bold" w:hAnsi="Calibri-Bold" w:cs="Calibri-Bold"/>
          <w:b/>
          <w:bCs/>
          <w:sz w:val="24"/>
          <w:szCs w:val="24"/>
        </w:rPr>
        <w:t>@outlook.com</w:t>
      </w:r>
    </w:p>
    <w:p w:rsidR="00C34FBC" w:rsidRPr="008F19B4" w:rsidRDefault="00C34FBC" w:rsidP="00C34FBC">
      <w:pPr>
        <w:spacing w:after="0" w:line="240" w:lineRule="auto"/>
        <w:rPr>
          <w:rFonts w:ascii="Calibri-Bold" w:hAnsi="Calibri-Bold" w:cs="Calibri-Bold"/>
          <w:bCs/>
          <w:sz w:val="24"/>
          <w:szCs w:val="24"/>
          <w:lang w:val="mk-MK"/>
        </w:rPr>
      </w:pPr>
    </w:p>
    <w:p w:rsidR="00C34FBC" w:rsidRPr="004C2ECE" w:rsidRDefault="00C34FBC" w:rsidP="00C34FBC">
      <w:pPr>
        <w:spacing w:after="0" w:line="240" w:lineRule="auto"/>
        <w:ind w:left="284"/>
        <w:rPr>
          <w:rFonts w:ascii="Calibri-Bold" w:hAnsi="Calibri-Bold" w:cs="Calibri-Bold"/>
          <w:bCs/>
          <w:sz w:val="24"/>
          <w:szCs w:val="24"/>
          <w:lang w:val="mk-MK"/>
        </w:rPr>
      </w:pPr>
      <w:r>
        <w:rPr>
          <w:rFonts w:ascii="Calibri-Bold" w:hAnsi="Calibri-Bold" w:cs="Calibri-Bold"/>
          <w:bCs/>
          <w:sz w:val="24"/>
          <w:szCs w:val="24"/>
          <w:lang w:val="mk-MK"/>
        </w:rPr>
        <w:t>Макед</w:t>
      </w:r>
      <w:r w:rsidR="004C2ECE">
        <w:rPr>
          <w:rFonts w:ascii="Calibri-Bold" w:hAnsi="Calibri-Bold" w:cs="Calibri-Bold"/>
          <w:bCs/>
          <w:sz w:val="24"/>
          <w:szCs w:val="24"/>
          <w:lang w:val="mk-MK"/>
        </w:rPr>
        <w:t>онец</w:t>
      </w:r>
    </w:p>
    <w:p w:rsidR="00C34FBC" w:rsidRPr="006866F5" w:rsidRDefault="00C34FBC" w:rsidP="00C34FBC">
      <w:pPr>
        <w:spacing w:after="0" w:line="240" w:lineRule="auto"/>
        <w:ind w:left="284"/>
        <w:rPr>
          <w:rFonts w:ascii="Calibri-Bold" w:hAnsi="Calibri-Bold" w:cs="Calibri-Bold"/>
          <w:bCs/>
          <w:sz w:val="24"/>
          <w:szCs w:val="24"/>
          <w:lang w:val="mk-MK"/>
        </w:rPr>
      </w:pPr>
    </w:p>
    <w:p w:rsidR="00C34FBC" w:rsidRPr="00C53D8E" w:rsidRDefault="0081696E" w:rsidP="00C34FBC">
      <w:pPr>
        <w:spacing w:line="240" w:lineRule="auto"/>
        <w:ind w:left="284"/>
        <w:rPr>
          <w:rFonts w:ascii="Calibri-Bold" w:hAnsi="Calibri-Bold" w:cs="Calibri-Bold"/>
          <w:bCs/>
          <w:sz w:val="24"/>
          <w:szCs w:val="24"/>
          <w:lang w:val="en-GB"/>
        </w:rPr>
      </w:pPr>
      <w:r>
        <w:rPr>
          <w:rFonts w:ascii="Calibri-Bold" w:hAnsi="Calibri-Bold" w:cs="Calibri-Bold"/>
          <w:bCs/>
          <w:sz w:val="24"/>
          <w:szCs w:val="24"/>
          <w:lang w:val="en-GB"/>
        </w:rPr>
        <w:t>22</w:t>
      </w:r>
      <w:r>
        <w:rPr>
          <w:rFonts w:ascii="Calibri-Bold" w:hAnsi="Calibri-Bold" w:cs="Calibri-Bold"/>
          <w:bCs/>
          <w:sz w:val="24"/>
          <w:szCs w:val="24"/>
          <w:lang w:val="mk-MK"/>
        </w:rPr>
        <w:t>.</w:t>
      </w:r>
      <w:r>
        <w:rPr>
          <w:rFonts w:ascii="Calibri-Bold" w:hAnsi="Calibri-Bold" w:cs="Calibri-Bold"/>
          <w:bCs/>
          <w:sz w:val="24"/>
          <w:szCs w:val="24"/>
          <w:lang w:val="en-GB"/>
        </w:rPr>
        <w:t>10</w:t>
      </w:r>
      <w:r w:rsidR="00C34FBC">
        <w:rPr>
          <w:rFonts w:ascii="Calibri-Bold" w:hAnsi="Calibri-Bold" w:cs="Calibri-Bold"/>
          <w:bCs/>
          <w:sz w:val="24"/>
          <w:szCs w:val="24"/>
          <w:lang w:val="mk-MK"/>
        </w:rPr>
        <w:t>.</w:t>
      </w:r>
      <w:r>
        <w:rPr>
          <w:rFonts w:ascii="Calibri-Bold" w:hAnsi="Calibri-Bold" w:cs="Calibri-Bold"/>
          <w:bCs/>
          <w:sz w:val="24"/>
          <w:szCs w:val="24"/>
          <w:lang w:val="en-GB"/>
        </w:rPr>
        <w:t>2001</w:t>
      </w:r>
    </w:p>
    <w:p w:rsidR="00C34FBC" w:rsidRPr="00C53D8E" w:rsidRDefault="004C2ECE" w:rsidP="00C34FBC">
      <w:pPr>
        <w:ind w:left="284"/>
        <w:rPr>
          <w:rFonts w:ascii="Calibri-Bold" w:hAnsi="Calibri-Bold" w:cs="Calibri-Bold"/>
          <w:bCs/>
          <w:sz w:val="24"/>
          <w:szCs w:val="24"/>
          <w:lang w:val="mk-MK"/>
        </w:rPr>
      </w:pPr>
      <w:r>
        <w:rPr>
          <w:rFonts w:ascii="Calibri-Bold" w:hAnsi="Calibri-Bold" w:cs="Calibri-Bold"/>
          <w:bCs/>
          <w:sz w:val="24"/>
          <w:szCs w:val="24"/>
          <w:lang w:val="mk-MK"/>
        </w:rPr>
        <w:t>Машки</w:t>
      </w:r>
    </w:p>
    <w:p w:rsidR="00C34FBC" w:rsidRDefault="00C34FBC" w:rsidP="00C34FBC">
      <w:pPr>
        <w:ind w:left="284"/>
        <w:rPr>
          <w:rFonts w:ascii="Calibri-Bold" w:hAnsi="Calibri-Bold" w:cs="Calibri-Bold"/>
          <w:b/>
          <w:bCs/>
          <w:sz w:val="24"/>
          <w:szCs w:val="24"/>
          <w:lang w:val="en-GB"/>
        </w:rPr>
      </w:pPr>
    </w:p>
    <w:p w:rsidR="00C34FBC" w:rsidRDefault="00C34FBC" w:rsidP="002203C0">
      <w:pPr>
        <w:spacing w:before="240" w:after="0"/>
        <w:rPr>
          <w:rFonts w:ascii="Calibri-Bold" w:hAnsi="Calibri-Bold" w:cs="Calibri-Bold"/>
          <w:b/>
          <w:bCs/>
          <w:sz w:val="24"/>
          <w:szCs w:val="24"/>
          <w:lang w:val="mk-MK"/>
        </w:rPr>
      </w:pPr>
    </w:p>
    <w:p w:rsidR="00C34FBC" w:rsidRPr="004C2ECE" w:rsidRDefault="004C2ECE" w:rsidP="002203C0">
      <w:pPr>
        <w:spacing w:before="240"/>
        <w:ind w:firstLine="284"/>
        <w:rPr>
          <w:rFonts w:ascii="Calibri-Bold" w:hAnsi="Calibri-Bold" w:cs="Calibri-Bold"/>
          <w:bCs/>
          <w:sz w:val="24"/>
          <w:szCs w:val="24"/>
        </w:rPr>
      </w:pPr>
      <w:r>
        <w:rPr>
          <w:rFonts w:ascii="Calibri-Bold" w:hAnsi="Calibri-Bold" w:cs="Calibri-Bold"/>
          <w:bCs/>
          <w:sz w:val="24"/>
          <w:szCs w:val="24"/>
          <w:lang w:val="mk-MK"/>
        </w:rPr>
        <w:t>20</w:t>
      </w:r>
      <w:r>
        <w:rPr>
          <w:rFonts w:ascii="Calibri-Bold" w:hAnsi="Calibri-Bold" w:cs="Calibri-Bold"/>
          <w:bCs/>
          <w:sz w:val="24"/>
          <w:szCs w:val="24"/>
        </w:rPr>
        <w:t>06</w:t>
      </w:r>
      <w:r>
        <w:rPr>
          <w:rFonts w:ascii="Calibri-Bold" w:hAnsi="Calibri-Bold" w:cs="Calibri-Bold"/>
          <w:bCs/>
          <w:sz w:val="24"/>
          <w:szCs w:val="24"/>
          <w:lang w:val="mk-MK"/>
        </w:rPr>
        <w:t>-20</w:t>
      </w:r>
      <w:r>
        <w:rPr>
          <w:rFonts w:ascii="Calibri-Bold" w:hAnsi="Calibri-Bold" w:cs="Calibri-Bold"/>
          <w:bCs/>
          <w:sz w:val="24"/>
          <w:szCs w:val="24"/>
        </w:rPr>
        <w:t>16</w:t>
      </w:r>
    </w:p>
    <w:p w:rsidR="00C34FBC" w:rsidRPr="00C8095F" w:rsidRDefault="00C34FBC" w:rsidP="002203C0">
      <w:pPr>
        <w:spacing w:before="240"/>
        <w:ind w:left="284"/>
        <w:rPr>
          <w:rFonts w:ascii="Calibri-Bold" w:hAnsi="Calibri-Bold" w:cs="Calibri-Bold"/>
          <w:bCs/>
          <w:sz w:val="24"/>
          <w:szCs w:val="24"/>
          <w:lang w:val="mk-MK"/>
        </w:rPr>
      </w:pPr>
      <w:r>
        <w:rPr>
          <w:rFonts w:ascii="Calibri-Bold" w:hAnsi="Calibri-Bold" w:cs="Calibri-Bold"/>
          <w:bCs/>
          <w:sz w:val="24"/>
          <w:szCs w:val="24"/>
          <w:lang w:val="mk-MK"/>
        </w:rPr>
        <w:t>ОСУ</w:t>
      </w:r>
      <w:r>
        <w:rPr>
          <w:rFonts w:ascii="Calibri-Bold" w:hAnsi="Calibri-Bold" w:cs="Calibri-Bold"/>
          <w:bCs/>
          <w:sz w:val="24"/>
          <w:szCs w:val="24"/>
        </w:rPr>
        <w:t xml:space="preserve"> </w:t>
      </w:r>
      <w:r w:rsidR="004C2ECE">
        <w:rPr>
          <w:rFonts w:ascii="Calibri-Bold" w:hAnsi="Calibri-Bold" w:cs="Calibri-Bold"/>
          <w:bCs/>
          <w:sz w:val="24"/>
          <w:szCs w:val="24"/>
          <w:lang w:val="mk-MK"/>
        </w:rPr>
        <w:t>,, Стив Наумов</w:t>
      </w:r>
      <w:r>
        <w:rPr>
          <w:rFonts w:ascii="Calibri-Bold" w:hAnsi="Calibri-Bold" w:cs="Calibri-Bold"/>
          <w:bCs/>
          <w:sz w:val="24"/>
          <w:szCs w:val="24"/>
        </w:rPr>
        <w:t>”</w:t>
      </w:r>
      <w:r w:rsidR="004C2ECE">
        <w:rPr>
          <w:rFonts w:ascii="Calibri-Bold" w:hAnsi="Calibri-Bold" w:cs="Calibri-Bold"/>
          <w:bCs/>
          <w:sz w:val="24"/>
          <w:szCs w:val="24"/>
          <w:lang w:val="mk-MK"/>
        </w:rPr>
        <w:t xml:space="preserve"> - Битола</w:t>
      </w:r>
    </w:p>
    <w:p w:rsidR="00C34FBC" w:rsidRDefault="00C34FBC" w:rsidP="00C34FBC">
      <w:pPr>
        <w:ind w:left="284"/>
        <w:rPr>
          <w:rFonts w:ascii="Calibri-Bold" w:hAnsi="Calibri-Bold" w:cs="Calibri-Bold"/>
          <w:bCs/>
          <w:sz w:val="24"/>
          <w:szCs w:val="24"/>
          <w:lang w:val="mk-MK"/>
        </w:rPr>
      </w:pPr>
      <w:r>
        <w:rPr>
          <w:rFonts w:ascii="Calibri-Bold" w:hAnsi="Calibri-Bold" w:cs="Calibri-Bold"/>
          <w:bCs/>
          <w:sz w:val="24"/>
          <w:szCs w:val="24"/>
          <w:lang w:val="mk-MK"/>
        </w:rPr>
        <w:t xml:space="preserve">Основно </w:t>
      </w:r>
      <w:r w:rsidRPr="00C8095F">
        <w:rPr>
          <w:rFonts w:ascii="Calibri-Bold" w:hAnsi="Calibri-Bold" w:cs="Calibri-Bold"/>
          <w:bCs/>
          <w:sz w:val="24"/>
          <w:szCs w:val="24"/>
          <w:lang w:val="mk-MK"/>
        </w:rPr>
        <w:t xml:space="preserve"> Училиште</w:t>
      </w:r>
    </w:p>
    <w:p w:rsidR="00C34FBC" w:rsidRDefault="00C34FBC" w:rsidP="00C34FBC">
      <w:pPr>
        <w:ind w:left="284"/>
        <w:rPr>
          <w:rFonts w:ascii="Calibri-Bold" w:hAnsi="Calibri-Bold" w:cs="Calibri-Bold"/>
          <w:b/>
          <w:bCs/>
          <w:sz w:val="24"/>
          <w:szCs w:val="24"/>
          <w:lang w:val="mk-MK"/>
        </w:rPr>
      </w:pPr>
    </w:p>
    <w:p w:rsidR="00C34FBC" w:rsidRPr="00F30507" w:rsidRDefault="00C34FBC" w:rsidP="00C34FBC">
      <w:pPr>
        <w:ind w:left="284"/>
        <w:rPr>
          <w:rFonts w:ascii="Calibri-Bold" w:hAnsi="Calibri-Bold" w:cs="Calibri-Bold"/>
          <w:b/>
          <w:bCs/>
          <w:sz w:val="24"/>
          <w:szCs w:val="24"/>
          <w:lang w:val="mk-MK"/>
        </w:rPr>
      </w:pPr>
    </w:p>
    <w:p w:rsidR="00C34FBC" w:rsidRPr="00C73D28" w:rsidRDefault="00C34FBC" w:rsidP="00C34FBC">
      <w:pPr>
        <w:ind w:firstLine="284"/>
        <w:rPr>
          <w:rFonts w:ascii="Calibri-Bold" w:hAnsi="Calibri-Bold" w:cs="Calibri-Bold"/>
          <w:bCs/>
          <w:sz w:val="24"/>
          <w:szCs w:val="24"/>
          <w:lang w:val="mk-MK"/>
        </w:rPr>
      </w:pPr>
      <w:r>
        <w:rPr>
          <w:rFonts w:ascii="Calibri-Bold" w:hAnsi="Calibri-Bold" w:cs="Calibri-Bold"/>
          <w:bCs/>
          <w:sz w:val="24"/>
          <w:szCs w:val="24"/>
          <w:lang w:val="mk-MK"/>
        </w:rPr>
        <w:t>2017</w:t>
      </w:r>
      <w:r>
        <w:rPr>
          <w:rFonts w:ascii="Calibri-Bold" w:hAnsi="Calibri-Bold" w:cs="Calibri-Bold"/>
          <w:bCs/>
          <w:sz w:val="24"/>
          <w:szCs w:val="24"/>
        </w:rPr>
        <w:t>-20</w:t>
      </w:r>
      <w:r>
        <w:rPr>
          <w:rFonts w:ascii="Calibri-Bold" w:hAnsi="Calibri-Bold" w:cs="Calibri-Bold"/>
          <w:bCs/>
          <w:sz w:val="24"/>
          <w:szCs w:val="24"/>
          <w:lang w:val="mk-MK"/>
        </w:rPr>
        <w:t>20</w:t>
      </w:r>
    </w:p>
    <w:p w:rsidR="004C2ECE" w:rsidRDefault="004C2ECE" w:rsidP="004C2ECE">
      <w:pPr>
        <w:ind w:left="284" w:right="-242"/>
        <w:rPr>
          <w:rFonts w:ascii="Calibri-Bold" w:hAnsi="Calibri-Bold" w:cs="Calibri-Bold"/>
          <w:bCs/>
          <w:sz w:val="24"/>
          <w:szCs w:val="24"/>
          <w:lang w:val="mk-MK"/>
        </w:rPr>
      </w:pPr>
      <w:r w:rsidRPr="004C2ECE">
        <w:rPr>
          <w:rFonts w:ascii="Calibri-Bold" w:hAnsi="Calibri-Bold" w:cs="Calibri-Bold"/>
          <w:bCs/>
          <w:sz w:val="24"/>
          <w:szCs w:val="24"/>
          <w:lang w:val="mk-MK"/>
        </w:rPr>
        <w:t>ОСМУ “Д-р Јован Калаузи” – Битола</w:t>
      </w:r>
    </w:p>
    <w:p w:rsidR="00C34FBC" w:rsidRPr="00C8095F" w:rsidRDefault="00C34FBC" w:rsidP="004C2ECE">
      <w:pPr>
        <w:tabs>
          <w:tab w:val="left" w:pos="0"/>
        </w:tabs>
        <w:ind w:left="284" w:right="-242"/>
        <w:rPr>
          <w:rFonts w:ascii="Calibri-Bold" w:hAnsi="Calibri-Bold" w:cs="Calibri-Bold"/>
          <w:bCs/>
          <w:sz w:val="24"/>
          <w:szCs w:val="24"/>
          <w:lang w:val="mk-MK"/>
        </w:rPr>
      </w:pPr>
      <w:r>
        <w:rPr>
          <w:rFonts w:ascii="Calibri-Bold" w:hAnsi="Calibri-Bold" w:cs="Calibri-Bold"/>
          <w:bCs/>
          <w:sz w:val="24"/>
          <w:szCs w:val="24"/>
          <w:lang w:val="mk-MK"/>
        </w:rPr>
        <w:t xml:space="preserve">Средно </w:t>
      </w:r>
      <w:proofErr w:type="spellStart"/>
      <w:r w:rsidR="0081696E">
        <w:rPr>
          <w:rFonts w:ascii="Calibri-Bold" w:hAnsi="Calibri-Bold" w:cs="Calibri-Bold"/>
          <w:bCs/>
          <w:sz w:val="24"/>
          <w:szCs w:val="24"/>
        </w:rPr>
        <w:t>Medicinski</w:t>
      </w:r>
      <w:proofErr w:type="spellEnd"/>
      <w:r w:rsidR="0081696E">
        <w:rPr>
          <w:rFonts w:ascii="Calibri-Bold" w:hAnsi="Calibri-Bold" w:cs="Calibri-Bold"/>
          <w:bCs/>
          <w:sz w:val="24"/>
          <w:szCs w:val="24"/>
        </w:rPr>
        <w:t xml:space="preserve"> </w:t>
      </w:r>
      <w:proofErr w:type="spellStart"/>
      <w:r>
        <w:rPr>
          <w:rFonts w:ascii="Calibri-Bold" w:hAnsi="Calibri-Bold" w:cs="Calibri-Bold"/>
          <w:bCs/>
          <w:sz w:val="24"/>
          <w:szCs w:val="24"/>
          <w:lang w:val="mk-MK"/>
        </w:rPr>
        <w:t>Училипте</w:t>
      </w:r>
      <w:proofErr w:type="spellEnd"/>
    </w:p>
    <w:p w:rsidR="00C34FBC" w:rsidRPr="0081696E" w:rsidRDefault="0081696E" w:rsidP="00C34FBC">
      <w:pPr>
        <w:ind w:left="284"/>
        <w:rPr>
          <w:rFonts w:ascii="Calibri-Bold" w:hAnsi="Calibri-Bold" w:cs="Calibri-Bold"/>
          <w:b/>
          <w:bCs/>
          <w:sz w:val="24"/>
          <w:szCs w:val="24"/>
          <w:lang w:val="mk-MK"/>
        </w:rPr>
      </w:pPr>
      <w:r>
        <w:rPr>
          <w:rFonts w:ascii="Calibri-Bold" w:hAnsi="Calibri-Bold" w:cs="Calibri-Bold"/>
          <w:b/>
          <w:bCs/>
          <w:sz w:val="24"/>
          <w:szCs w:val="24"/>
          <w:lang w:val="mk-MK"/>
        </w:rPr>
        <w:t>Фармацевски Лабараториски Техничар</w:t>
      </w:r>
    </w:p>
    <w:p w:rsidR="00C34FBC" w:rsidRDefault="00C34FBC" w:rsidP="00C34FBC">
      <w:pPr>
        <w:ind w:left="284"/>
        <w:rPr>
          <w:rFonts w:ascii="Calibri-Bold" w:hAnsi="Calibri-Bold" w:cs="Calibri-Bold"/>
          <w:b/>
          <w:bCs/>
          <w:sz w:val="24"/>
          <w:szCs w:val="24"/>
          <w:lang w:val="mk-MK"/>
        </w:rPr>
      </w:pPr>
    </w:p>
    <w:p w:rsidR="00BA67FE" w:rsidRPr="00F30507" w:rsidRDefault="00BA67FE" w:rsidP="00C34FBC">
      <w:pPr>
        <w:ind w:left="284"/>
        <w:rPr>
          <w:rFonts w:ascii="Calibri-Bold" w:hAnsi="Calibri-Bold" w:cs="Calibri-Bold"/>
          <w:b/>
          <w:bCs/>
          <w:sz w:val="24"/>
          <w:szCs w:val="24"/>
          <w:lang w:val="mk-MK"/>
        </w:rPr>
      </w:pPr>
    </w:p>
    <w:p w:rsidR="002203C0" w:rsidRPr="00BA67FE" w:rsidRDefault="002203C0" w:rsidP="00C34FBC">
      <w:pPr>
        <w:spacing w:line="240" w:lineRule="auto"/>
        <w:rPr>
          <w:b/>
          <w:sz w:val="24"/>
          <w:szCs w:val="24"/>
          <w:lang w:val="mk-MK"/>
        </w:rPr>
      </w:pPr>
    </w:p>
    <w:p w:rsidR="00C34FBC" w:rsidRDefault="00C34FBC" w:rsidP="00C34FBC">
      <w:pPr>
        <w:rPr>
          <w:rFonts w:ascii="Calibri-Bold" w:hAnsi="Calibri-Bold" w:cs="Calibri-Bold"/>
          <w:b/>
          <w:bCs/>
          <w:sz w:val="24"/>
          <w:szCs w:val="24"/>
        </w:rPr>
      </w:pPr>
      <w:r w:rsidRPr="00FF6418">
        <w:rPr>
          <w:rFonts w:ascii="Calibri-Bold" w:hAnsi="Calibri-Bold" w:cs="Calibri-Bold"/>
          <w:b/>
          <w:bCs/>
          <w:sz w:val="24"/>
          <w:szCs w:val="24"/>
        </w:rPr>
        <w:t>РАБОТНО ИСКУСТВО:</w:t>
      </w:r>
    </w:p>
    <w:p w:rsidR="00C34FBC" w:rsidRPr="008B3A99" w:rsidRDefault="008740E8" w:rsidP="004C2ECE">
      <w:pPr>
        <w:numPr>
          <w:ilvl w:val="0"/>
          <w:numId w:val="1"/>
        </w:numPr>
        <w:ind w:right="425"/>
        <w:jc w:val="right"/>
        <w:rPr>
          <w:rFonts w:cs="Calibri"/>
          <w:b/>
          <w:bCs/>
          <w:sz w:val="20"/>
          <w:szCs w:val="20"/>
        </w:rPr>
      </w:pPr>
      <w:r w:rsidRPr="008740E8">
        <w:rPr>
          <w:rFonts w:ascii="Calibri-Bold" w:hAnsi="Calibri-Bold" w:cs="Calibri-Bold"/>
          <w:b/>
          <w:bCs/>
          <w:noProof/>
          <w:sz w:val="24"/>
          <w:szCs w:val="24"/>
        </w:rPr>
        <w:pict>
          <v:shape id="_x0000_s1027" type="#_x0000_t32" style="position:absolute;left:0;text-align:left;margin-left:218.25pt;margin-top:-25.55pt;width:.05pt;height:701.95pt;z-index:251658240" o:connectortype="straight"/>
        </w:pict>
      </w:r>
      <w:proofErr w:type="spellStart"/>
      <w:r w:rsidR="00C34FBC" w:rsidRPr="008B3A99">
        <w:rPr>
          <w:rFonts w:cs="Calibri"/>
          <w:b/>
          <w:bCs/>
          <w:sz w:val="20"/>
          <w:szCs w:val="20"/>
        </w:rPr>
        <w:t>Датуми</w:t>
      </w:r>
      <w:proofErr w:type="spellEnd"/>
      <w:r w:rsidR="00C34FBC" w:rsidRPr="008B3A99">
        <w:rPr>
          <w:rFonts w:cs="Calibri"/>
          <w:b/>
          <w:bCs/>
          <w:sz w:val="20"/>
          <w:szCs w:val="20"/>
        </w:rPr>
        <w:t xml:space="preserve"> (</w:t>
      </w:r>
      <w:proofErr w:type="spellStart"/>
      <w:r w:rsidR="00C34FBC" w:rsidRPr="008B3A99">
        <w:rPr>
          <w:rFonts w:cs="Calibri"/>
          <w:b/>
          <w:bCs/>
          <w:sz w:val="20"/>
          <w:szCs w:val="20"/>
        </w:rPr>
        <w:t>од</w:t>
      </w:r>
      <w:proofErr w:type="spellEnd"/>
      <w:r w:rsidR="00C34FBC" w:rsidRPr="008B3A99">
        <w:rPr>
          <w:rFonts w:cs="Calibri"/>
          <w:b/>
          <w:bCs/>
          <w:sz w:val="20"/>
          <w:szCs w:val="20"/>
        </w:rPr>
        <w:t xml:space="preserve"> - </w:t>
      </w:r>
      <w:proofErr w:type="spellStart"/>
      <w:r w:rsidR="00C34FBC" w:rsidRPr="008B3A99">
        <w:rPr>
          <w:rFonts w:cs="Calibri"/>
          <w:b/>
          <w:bCs/>
          <w:sz w:val="20"/>
          <w:szCs w:val="20"/>
        </w:rPr>
        <w:t>до</w:t>
      </w:r>
      <w:proofErr w:type="spellEnd"/>
      <w:r w:rsidR="00C34FBC" w:rsidRPr="008B3A99">
        <w:rPr>
          <w:rFonts w:cs="Calibri"/>
          <w:b/>
          <w:bCs/>
          <w:sz w:val="20"/>
          <w:szCs w:val="20"/>
        </w:rPr>
        <w:t>)</w:t>
      </w:r>
    </w:p>
    <w:p w:rsidR="00C34FBC" w:rsidRDefault="00C34FBC" w:rsidP="004C2ECE">
      <w:pPr>
        <w:numPr>
          <w:ilvl w:val="0"/>
          <w:numId w:val="1"/>
        </w:numPr>
        <w:ind w:right="425"/>
        <w:jc w:val="right"/>
        <w:rPr>
          <w:rFonts w:cs="Calibri"/>
          <w:b/>
          <w:bCs/>
          <w:sz w:val="20"/>
          <w:szCs w:val="20"/>
        </w:rPr>
      </w:pPr>
      <w:proofErr w:type="spellStart"/>
      <w:r w:rsidRPr="00FD020B">
        <w:rPr>
          <w:rFonts w:cs="Calibri"/>
          <w:b/>
          <w:bCs/>
          <w:sz w:val="20"/>
          <w:szCs w:val="20"/>
        </w:rPr>
        <w:t>Име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и </w:t>
      </w:r>
      <w:proofErr w:type="spellStart"/>
      <w:r w:rsidRPr="00FD020B">
        <w:rPr>
          <w:rFonts w:cs="Calibri"/>
          <w:b/>
          <w:bCs/>
          <w:sz w:val="20"/>
          <w:szCs w:val="20"/>
        </w:rPr>
        <w:t>адреса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</w:t>
      </w:r>
      <w:proofErr w:type="spellStart"/>
      <w:r w:rsidRPr="00FD020B">
        <w:rPr>
          <w:rFonts w:cs="Calibri"/>
          <w:b/>
          <w:bCs/>
          <w:sz w:val="20"/>
          <w:szCs w:val="20"/>
        </w:rPr>
        <w:t>на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</w:t>
      </w:r>
      <w:proofErr w:type="spellStart"/>
      <w:r w:rsidRPr="00FD020B">
        <w:rPr>
          <w:rFonts w:cs="Calibri"/>
          <w:b/>
          <w:bCs/>
          <w:sz w:val="20"/>
          <w:szCs w:val="20"/>
        </w:rPr>
        <w:t>работодавачот</w:t>
      </w:r>
      <w:proofErr w:type="spellEnd"/>
    </w:p>
    <w:p w:rsidR="00C34FBC" w:rsidRDefault="00C34FBC" w:rsidP="004C2ECE">
      <w:pPr>
        <w:numPr>
          <w:ilvl w:val="0"/>
          <w:numId w:val="1"/>
        </w:numPr>
        <w:ind w:right="425"/>
        <w:jc w:val="right"/>
        <w:rPr>
          <w:rFonts w:cs="Calibri"/>
          <w:b/>
          <w:bCs/>
          <w:sz w:val="20"/>
          <w:szCs w:val="20"/>
        </w:rPr>
      </w:pPr>
      <w:proofErr w:type="spellStart"/>
      <w:r w:rsidRPr="00FD020B">
        <w:rPr>
          <w:rFonts w:cs="Calibri"/>
          <w:b/>
          <w:bCs/>
          <w:sz w:val="20"/>
          <w:szCs w:val="20"/>
        </w:rPr>
        <w:t>Тип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</w:t>
      </w:r>
      <w:proofErr w:type="spellStart"/>
      <w:r w:rsidRPr="00FD020B">
        <w:rPr>
          <w:rFonts w:cs="Calibri"/>
          <w:b/>
          <w:bCs/>
          <w:sz w:val="20"/>
          <w:szCs w:val="20"/>
        </w:rPr>
        <w:t>на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</w:t>
      </w:r>
      <w:proofErr w:type="spellStart"/>
      <w:r w:rsidRPr="00FD020B">
        <w:rPr>
          <w:rFonts w:cs="Calibri"/>
          <w:b/>
          <w:bCs/>
          <w:sz w:val="20"/>
          <w:szCs w:val="20"/>
        </w:rPr>
        <w:t>бизнис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</w:t>
      </w:r>
      <w:proofErr w:type="spellStart"/>
      <w:r w:rsidRPr="00FD020B">
        <w:rPr>
          <w:rFonts w:cs="Calibri"/>
          <w:b/>
          <w:bCs/>
          <w:sz w:val="20"/>
          <w:szCs w:val="20"/>
        </w:rPr>
        <w:t>секторот</w:t>
      </w:r>
      <w:proofErr w:type="spellEnd"/>
    </w:p>
    <w:p w:rsidR="00C34FBC" w:rsidRDefault="00C34FBC" w:rsidP="004C2ECE">
      <w:pPr>
        <w:numPr>
          <w:ilvl w:val="0"/>
          <w:numId w:val="1"/>
        </w:numPr>
        <w:ind w:right="425"/>
        <w:jc w:val="right"/>
        <w:rPr>
          <w:rFonts w:cs="Calibri"/>
          <w:b/>
          <w:bCs/>
          <w:sz w:val="20"/>
          <w:szCs w:val="20"/>
        </w:rPr>
      </w:pPr>
      <w:proofErr w:type="spellStart"/>
      <w:r w:rsidRPr="00FD020B">
        <w:rPr>
          <w:rFonts w:cs="Calibri"/>
          <w:b/>
          <w:bCs/>
          <w:sz w:val="20"/>
          <w:szCs w:val="20"/>
        </w:rPr>
        <w:t>Позиција</w:t>
      </w:r>
      <w:proofErr w:type="spellEnd"/>
    </w:p>
    <w:p w:rsidR="00C34FBC" w:rsidRDefault="00C34FBC" w:rsidP="004C2ECE">
      <w:pPr>
        <w:numPr>
          <w:ilvl w:val="0"/>
          <w:numId w:val="1"/>
        </w:numPr>
        <w:ind w:right="425"/>
        <w:jc w:val="right"/>
        <w:rPr>
          <w:rFonts w:cs="Calibri"/>
          <w:b/>
          <w:bCs/>
          <w:sz w:val="20"/>
          <w:szCs w:val="20"/>
        </w:rPr>
      </w:pPr>
      <w:proofErr w:type="spellStart"/>
      <w:r w:rsidRPr="00FD020B">
        <w:rPr>
          <w:rFonts w:cs="Calibri"/>
          <w:b/>
          <w:bCs/>
          <w:sz w:val="20"/>
          <w:szCs w:val="20"/>
        </w:rPr>
        <w:t>Главни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</w:t>
      </w:r>
      <w:proofErr w:type="spellStart"/>
      <w:r w:rsidRPr="00FD020B">
        <w:rPr>
          <w:rFonts w:cs="Calibri"/>
          <w:b/>
          <w:bCs/>
          <w:sz w:val="20"/>
          <w:szCs w:val="20"/>
        </w:rPr>
        <w:t>активности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и </w:t>
      </w:r>
      <w:proofErr w:type="spellStart"/>
      <w:r w:rsidRPr="00FD020B">
        <w:rPr>
          <w:rFonts w:cs="Calibri"/>
          <w:b/>
          <w:bCs/>
          <w:sz w:val="20"/>
          <w:szCs w:val="20"/>
        </w:rPr>
        <w:t>одговорности</w:t>
      </w:r>
      <w:proofErr w:type="spellEnd"/>
    </w:p>
    <w:p w:rsidR="00C34FBC" w:rsidRDefault="00C34FBC" w:rsidP="00C34FBC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C34FBC" w:rsidRDefault="00C34FBC" w:rsidP="00C34FBC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</w:p>
    <w:p w:rsidR="00C34FBC" w:rsidRDefault="00C34FBC" w:rsidP="00C34FBC">
      <w:pPr>
        <w:jc w:val="right"/>
        <w:rPr>
          <w:rFonts w:ascii="Calibri-Bold" w:hAnsi="Calibri-Bold" w:cs="Calibri-Bold"/>
          <w:b/>
          <w:bCs/>
          <w:sz w:val="24"/>
          <w:szCs w:val="24"/>
        </w:rPr>
      </w:pPr>
    </w:p>
    <w:p w:rsidR="00C34FBC" w:rsidRDefault="00C34FBC" w:rsidP="00C34FBC">
      <w:pPr>
        <w:rPr>
          <w:rFonts w:ascii="Calibri-Bold" w:hAnsi="Calibri-Bold" w:cs="Calibri-Bold"/>
          <w:b/>
          <w:bCs/>
          <w:sz w:val="24"/>
          <w:szCs w:val="24"/>
        </w:rPr>
      </w:pP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456"/>
      </w:tblGrid>
      <w:tr w:rsidR="00C34FBC" w:rsidRPr="002B4D75" w:rsidTr="00DF116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34FBC" w:rsidRPr="002B4D75" w:rsidRDefault="00C34FBC" w:rsidP="00DF116B">
            <w:pPr>
              <w:pStyle w:val="OiaeaeiYiio2"/>
              <w:widowControl/>
              <w:spacing w:before="20" w:after="20"/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</w:pPr>
            <w:r w:rsidRPr="00D12873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•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Датуми</w:t>
            </w:r>
            <w:proofErr w:type="spellEnd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 (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од</w:t>
            </w:r>
            <w:proofErr w:type="spellEnd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 -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до</w:t>
            </w:r>
            <w:proofErr w:type="spellEnd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)</w:t>
            </w:r>
          </w:p>
        </w:tc>
      </w:tr>
      <w:tr w:rsidR="00C34FBC" w:rsidRPr="002B4D75" w:rsidTr="00DF116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34FBC" w:rsidRPr="002B4D75" w:rsidRDefault="00C34FBC" w:rsidP="00DF116B">
            <w:pPr>
              <w:pStyle w:val="OiaeaeiYiio2"/>
              <w:widowControl/>
              <w:spacing w:before="20" w:after="20"/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</w:pPr>
            <w:r w:rsidRPr="00D12873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•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Име</w:t>
            </w:r>
            <w:proofErr w:type="spellEnd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 и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адреса</w:t>
            </w:r>
            <w:proofErr w:type="spellEnd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на</w:t>
            </w:r>
            <w:proofErr w:type="spellEnd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работодавачот</w:t>
            </w:r>
            <w:proofErr w:type="spellEnd"/>
          </w:p>
        </w:tc>
      </w:tr>
      <w:tr w:rsidR="00C34FBC" w:rsidRPr="002B4D75" w:rsidTr="00DF116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34FBC" w:rsidRPr="002B4D75" w:rsidRDefault="00C34FBC" w:rsidP="00DF116B">
            <w:pPr>
              <w:pStyle w:val="OiaeaeiYiio2"/>
              <w:widowControl/>
              <w:spacing w:before="20" w:after="20"/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</w:pPr>
            <w:r w:rsidRPr="00D12873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•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Тип</w:t>
            </w:r>
            <w:proofErr w:type="spellEnd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на</w:t>
            </w:r>
            <w:proofErr w:type="spellEnd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бизнис</w:t>
            </w:r>
            <w:proofErr w:type="spellEnd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секторот</w:t>
            </w:r>
            <w:proofErr w:type="spellEnd"/>
          </w:p>
        </w:tc>
      </w:tr>
      <w:tr w:rsidR="00C34FBC" w:rsidRPr="002B4D75" w:rsidTr="00DF116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34FBC" w:rsidRPr="002B4D75" w:rsidRDefault="00C34FBC" w:rsidP="00DF116B">
            <w:pPr>
              <w:pStyle w:val="OiaeaeiYiio2"/>
              <w:widowControl/>
              <w:spacing w:before="20" w:after="20"/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</w:pPr>
            <w:r w:rsidRPr="00D12873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•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Позиција</w:t>
            </w:r>
            <w:proofErr w:type="spellEnd"/>
          </w:p>
        </w:tc>
      </w:tr>
      <w:tr w:rsidR="00C34FBC" w:rsidRPr="002B4D75" w:rsidTr="00DF116B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C34FBC" w:rsidRPr="002B4D75" w:rsidRDefault="00C34FBC" w:rsidP="00DF116B">
            <w:pPr>
              <w:pStyle w:val="OiaeaeiYiio2"/>
              <w:widowControl/>
              <w:spacing w:before="20" w:after="20"/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</w:pPr>
            <w:r w:rsidRPr="00D12873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•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Главни</w:t>
            </w:r>
            <w:proofErr w:type="spellEnd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активности</w:t>
            </w:r>
            <w:proofErr w:type="spellEnd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 xml:space="preserve"> и </w:t>
            </w:r>
            <w:proofErr w:type="spellStart"/>
            <w:r w:rsidRPr="002B4D75">
              <w:rPr>
                <w:rFonts w:ascii="Calibri" w:hAnsi="Calibri" w:cs="Calibri"/>
                <w:b/>
                <w:bCs/>
                <w:i w:val="0"/>
                <w:iCs w:val="0"/>
                <w:sz w:val="20"/>
                <w:szCs w:val="20"/>
              </w:rPr>
              <w:t>одговорности</w:t>
            </w:r>
            <w:proofErr w:type="spellEnd"/>
          </w:p>
        </w:tc>
      </w:tr>
    </w:tbl>
    <w:p w:rsidR="00C34FBC" w:rsidRDefault="00C34FBC" w:rsidP="00C34FBC">
      <w:pPr>
        <w:rPr>
          <w:rFonts w:ascii="Calibri-Bold" w:hAnsi="Calibri-Bold" w:cs="Calibri-Bold"/>
          <w:b/>
          <w:bCs/>
          <w:sz w:val="24"/>
          <w:szCs w:val="24"/>
        </w:rPr>
      </w:pPr>
    </w:p>
    <w:p w:rsidR="00C34FBC" w:rsidRPr="00BA67FE" w:rsidRDefault="00C34FBC" w:rsidP="00C34FBC">
      <w:pPr>
        <w:rPr>
          <w:rFonts w:ascii="Calibri-Bold" w:hAnsi="Calibri-Bold" w:cs="Calibri-Bold"/>
          <w:b/>
          <w:bCs/>
          <w:sz w:val="24"/>
          <w:szCs w:val="24"/>
          <w:lang w:val="mk-MK"/>
        </w:rPr>
      </w:pPr>
    </w:p>
    <w:p w:rsidR="00C34FBC" w:rsidRDefault="00C34FBC" w:rsidP="004C2ECE">
      <w:pPr>
        <w:numPr>
          <w:ilvl w:val="0"/>
          <w:numId w:val="1"/>
        </w:numPr>
        <w:tabs>
          <w:tab w:val="left" w:pos="3544"/>
        </w:tabs>
        <w:ind w:right="566"/>
        <w:jc w:val="right"/>
        <w:rPr>
          <w:rFonts w:cs="Calibri"/>
          <w:b/>
          <w:bCs/>
          <w:sz w:val="20"/>
          <w:szCs w:val="20"/>
        </w:rPr>
      </w:pPr>
      <w:proofErr w:type="spellStart"/>
      <w:r w:rsidRPr="00FD020B">
        <w:rPr>
          <w:rFonts w:cs="Calibri"/>
          <w:b/>
          <w:bCs/>
          <w:sz w:val="20"/>
          <w:szCs w:val="20"/>
        </w:rPr>
        <w:t>Датуми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(</w:t>
      </w:r>
      <w:proofErr w:type="spellStart"/>
      <w:r w:rsidRPr="00FD020B">
        <w:rPr>
          <w:rFonts w:cs="Calibri"/>
          <w:b/>
          <w:bCs/>
          <w:sz w:val="20"/>
          <w:szCs w:val="20"/>
        </w:rPr>
        <w:t>од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- </w:t>
      </w:r>
      <w:proofErr w:type="spellStart"/>
      <w:r w:rsidRPr="00FD020B">
        <w:rPr>
          <w:rFonts w:cs="Calibri"/>
          <w:b/>
          <w:bCs/>
          <w:sz w:val="20"/>
          <w:szCs w:val="20"/>
        </w:rPr>
        <w:t>до</w:t>
      </w:r>
      <w:proofErr w:type="spellEnd"/>
      <w:r w:rsidRPr="00FD020B">
        <w:rPr>
          <w:rFonts w:cs="Calibri"/>
          <w:b/>
          <w:bCs/>
          <w:sz w:val="20"/>
          <w:szCs w:val="20"/>
        </w:rPr>
        <w:t>)</w:t>
      </w:r>
    </w:p>
    <w:p w:rsidR="00C34FBC" w:rsidRDefault="00C34FBC" w:rsidP="004C2ECE">
      <w:pPr>
        <w:numPr>
          <w:ilvl w:val="0"/>
          <w:numId w:val="1"/>
        </w:numPr>
        <w:tabs>
          <w:tab w:val="left" w:pos="3544"/>
        </w:tabs>
        <w:ind w:right="566"/>
        <w:jc w:val="right"/>
        <w:rPr>
          <w:rFonts w:cs="Calibri"/>
          <w:b/>
          <w:bCs/>
          <w:sz w:val="20"/>
          <w:szCs w:val="20"/>
        </w:rPr>
      </w:pPr>
      <w:proofErr w:type="spellStart"/>
      <w:r w:rsidRPr="00FD020B">
        <w:rPr>
          <w:rFonts w:cs="Calibri"/>
          <w:b/>
          <w:bCs/>
          <w:sz w:val="20"/>
          <w:szCs w:val="20"/>
        </w:rPr>
        <w:t>Име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и </w:t>
      </w:r>
      <w:proofErr w:type="spellStart"/>
      <w:r w:rsidRPr="00FD020B">
        <w:rPr>
          <w:rFonts w:cs="Calibri"/>
          <w:b/>
          <w:bCs/>
          <w:sz w:val="20"/>
          <w:szCs w:val="20"/>
        </w:rPr>
        <w:t>адреса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</w:t>
      </w:r>
      <w:proofErr w:type="spellStart"/>
      <w:r w:rsidRPr="00FD020B">
        <w:rPr>
          <w:rFonts w:cs="Calibri"/>
          <w:b/>
          <w:bCs/>
          <w:sz w:val="20"/>
          <w:szCs w:val="20"/>
        </w:rPr>
        <w:t>на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</w:t>
      </w:r>
      <w:proofErr w:type="spellStart"/>
      <w:r w:rsidRPr="00FD020B">
        <w:rPr>
          <w:rFonts w:cs="Calibri"/>
          <w:b/>
          <w:bCs/>
          <w:sz w:val="20"/>
          <w:szCs w:val="20"/>
        </w:rPr>
        <w:t>работодавачот</w:t>
      </w:r>
      <w:proofErr w:type="spellEnd"/>
    </w:p>
    <w:p w:rsidR="00C34FBC" w:rsidRDefault="00C34FBC" w:rsidP="004C2ECE">
      <w:pPr>
        <w:numPr>
          <w:ilvl w:val="0"/>
          <w:numId w:val="1"/>
        </w:numPr>
        <w:tabs>
          <w:tab w:val="left" w:pos="3544"/>
        </w:tabs>
        <w:ind w:right="566"/>
        <w:jc w:val="right"/>
        <w:rPr>
          <w:rFonts w:cs="Calibri"/>
          <w:b/>
          <w:bCs/>
          <w:sz w:val="20"/>
          <w:szCs w:val="20"/>
        </w:rPr>
      </w:pPr>
      <w:proofErr w:type="spellStart"/>
      <w:r w:rsidRPr="00FD020B">
        <w:rPr>
          <w:rFonts w:cs="Calibri"/>
          <w:b/>
          <w:bCs/>
          <w:sz w:val="20"/>
          <w:szCs w:val="20"/>
        </w:rPr>
        <w:t>Тип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</w:t>
      </w:r>
      <w:proofErr w:type="spellStart"/>
      <w:r w:rsidRPr="00FD020B">
        <w:rPr>
          <w:rFonts w:cs="Calibri"/>
          <w:b/>
          <w:bCs/>
          <w:sz w:val="20"/>
          <w:szCs w:val="20"/>
        </w:rPr>
        <w:t>на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</w:t>
      </w:r>
      <w:proofErr w:type="spellStart"/>
      <w:r w:rsidRPr="00FD020B">
        <w:rPr>
          <w:rFonts w:cs="Calibri"/>
          <w:b/>
          <w:bCs/>
          <w:sz w:val="20"/>
          <w:szCs w:val="20"/>
        </w:rPr>
        <w:t>бизнис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</w:t>
      </w:r>
      <w:proofErr w:type="spellStart"/>
      <w:r w:rsidRPr="00FD020B">
        <w:rPr>
          <w:rFonts w:cs="Calibri"/>
          <w:b/>
          <w:bCs/>
          <w:sz w:val="20"/>
          <w:szCs w:val="20"/>
        </w:rPr>
        <w:t>секторот</w:t>
      </w:r>
      <w:proofErr w:type="spellEnd"/>
    </w:p>
    <w:p w:rsidR="00C34FBC" w:rsidRDefault="00C34FBC" w:rsidP="004C2ECE">
      <w:pPr>
        <w:numPr>
          <w:ilvl w:val="0"/>
          <w:numId w:val="1"/>
        </w:numPr>
        <w:tabs>
          <w:tab w:val="left" w:pos="3544"/>
        </w:tabs>
        <w:ind w:right="566"/>
        <w:jc w:val="right"/>
        <w:rPr>
          <w:rFonts w:cs="Calibri"/>
          <w:b/>
          <w:bCs/>
          <w:sz w:val="20"/>
          <w:szCs w:val="20"/>
        </w:rPr>
      </w:pPr>
      <w:proofErr w:type="spellStart"/>
      <w:r w:rsidRPr="00FD020B">
        <w:rPr>
          <w:rFonts w:cs="Calibri"/>
          <w:b/>
          <w:bCs/>
          <w:sz w:val="20"/>
          <w:szCs w:val="20"/>
        </w:rPr>
        <w:t>Позиција</w:t>
      </w:r>
      <w:proofErr w:type="spellEnd"/>
    </w:p>
    <w:p w:rsidR="00C34FBC" w:rsidRDefault="00C34FBC" w:rsidP="004C2ECE">
      <w:pPr>
        <w:numPr>
          <w:ilvl w:val="0"/>
          <w:numId w:val="1"/>
        </w:numPr>
        <w:tabs>
          <w:tab w:val="left" w:pos="3544"/>
        </w:tabs>
        <w:ind w:right="566"/>
        <w:jc w:val="right"/>
        <w:rPr>
          <w:rFonts w:cs="Calibri"/>
          <w:b/>
          <w:bCs/>
          <w:sz w:val="20"/>
          <w:szCs w:val="20"/>
        </w:rPr>
      </w:pPr>
      <w:proofErr w:type="spellStart"/>
      <w:r w:rsidRPr="00FD020B">
        <w:rPr>
          <w:rFonts w:cs="Calibri"/>
          <w:b/>
          <w:bCs/>
          <w:sz w:val="20"/>
          <w:szCs w:val="20"/>
        </w:rPr>
        <w:t>Главни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</w:t>
      </w:r>
      <w:proofErr w:type="spellStart"/>
      <w:r w:rsidRPr="00FD020B">
        <w:rPr>
          <w:rFonts w:cs="Calibri"/>
          <w:b/>
          <w:bCs/>
          <w:sz w:val="20"/>
          <w:szCs w:val="20"/>
        </w:rPr>
        <w:t>активности</w:t>
      </w:r>
      <w:proofErr w:type="spellEnd"/>
      <w:r w:rsidRPr="00FD020B">
        <w:rPr>
          <w:rFonts w:cs="Calibri"/>
          <w:b/>
          <w:bCs/>
          <w:sz w:val="20"/>
          <w:szCs w:val="20"/>
        </w:rPr>
        <w:t xml:space="preserve"> и </w:t>
      </w:r>
      <w:proofErr w:type="spellStart"/>
      <w:r w:rsidRPr="00FD020B">
        <w:rPr>
          <w:rFonts w:cs="Calibri"/>
          <w:b/>
          <w:bCs/>
          <w:sz w:val="20"/>
          <w:szCs w:val="20"/>
        </w:rPr>
        <w:t>одговорности</w:t>
      </w:r>
      <w:proofErr w:type="spellEnd"/>
    </w:p>
    <w:p w:rsidR="00C34FBC" w:rsidRPr="00C73D28" w:rsidRDefault="00C34FBC" w:rsidP="00C34FBC">
      <w:pPr>
        <w:ind w:left="-1843"/>
        <w:jc w:val="right"/>
        <w:rPr>
          <w:rFonts w:ascii="Calibri-Bold" w:hAnsi="Calibri-Bold" w:cs="Calibri-Bold"/>
          <w:b/>
          <w:bCs/>
          <w:sz w:val="24"/>
          <w:szCs w:val="24"/>
          <w:lang w:val="mk-MK"/>
        </w:rPr>
      </w:pPr>
    </w:p>
    <w:p w:rsidR="00C34FBC" w:rsidRDefault="00C34FBC" w:rsidP="00C34FBC">
      <w:pPr>
        <w:spacing w:before="240"/>
        <w:ind w:left="-1843"/>
        <w:jc w:val="right"/>
        <w:rPr>
          <w:b/>
          <w:sz w:val="24"/>
          <w:szCs w:val="24"/>
        </w:rPr>
      </w:pPr>
    </w:p>
    <w:p w:rsidR="00C34FBC" w:rsidRDefault="00C34FBC" w:rsidP="00C34FBC">
      <w:pPr>
        <w:spacing w:before="240"/>
        <w:ind w:left="-1843"/>
        <w:jc w:val="right"/>
        <w:rPr>
          <w:b/>
          <w:sz w:val="24"/>
          <w:szCs w:val="24"/>
          <w:lang w:val="mk-MK"/>
        </w:rPr>
      </w:pPr>
    </w:p>
    <w:p w:rsidR="00C34FBC" w:rsidRPr="00C73D28" w:rsidRDefault="00C34FBC" w:rsidP="00C34FBC">
      <w:pPr>
        <w:spacing w:before="240"/>
        <w:ind w:left="-1843"/>
        <w:jc w:val="right"/>
        <w:rPr>
          <w:b/>
          <w:sz w:val="24"/>
          <w:szCs w:val="24"/>
          <w:lang w:val="mk-MK"/>
        </w:rPr>
      </w:pPr>
    </w:p>
    <w:p w:rsidR="00C34FBC" w:rsidRDefault="00C34FBC" w:rsidP="00C34FBC">
      <w:pPr>
        <w:spacing w:before="240"/>
        <w:rPr>
          <w:b/>
          <w:sz w:val="24"/>
          <w:szCs w:val="24"/>
        </w:rPr>
      </w:pPr>
    </w:p>
    <w:p w:rsidR="00C34FBC" w:rsidRDefault="00C34FBC" w:rsidP="00C34FBC">
      <w:pPr>
        <w:spacing w:before="240"/>
        <w:rPr>
          <w:rFonts w:ascii="Calibri-Bold" w:hAnsi="Calibri-Bold" w:cs="Calibri-Bold"/>
          <w:bCs/>
          <w:sz w:val="24"/>
          <w:szCs w:val="24"/>
          <w:lang w:val="en-GB"/>
        </w:rPr>
      </w:pPr>
    </w:p>
    <w:p w:rsidR="00C34FBC" w:rsidRPr="00C34FBC" w:rsidRDefault="00C34FBC" w:rsidP="00C34FBC">
      <w:pPr>
        <w:spacing w:before="240"/>
        <w:rPr>
          <w:rFonts w:ascii="Calibri-Bold" w:hAnsi="Calibri-Bold" w:cs="Calibri-Bold"/>
          <w:bCs/>
          <w:sz w:val="24"/>
          <w:szCs w:val="24"/>
          <w:lang w:val="en-GB"/>
        </w:rPr>
      </w:pPr>
    </w:p>
    <w:tbl>
      <w:tblPr>
        <w:tblW w:w="5387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5387"/>
      </w:tblGrid>
      <w:tr w:rsidR="00C34FBC" w:rsidRPr="00712A9F" w:rsidTr="00877D3C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2203C0" w:rsidRDefault="002203C0" w:rsidP="00877D3C">
            <w:pPr>
              <w:pStyle w:val="OiaeaeiYiio2"/>
              <w:widowControl/>
              <w:spacing w:line="480" w:lineRule="auto"/>
              <w:ind w:left="175"/>
              <w:jc w:val="left"/>
              <w:rPr>
                <w:rFonts w:asciiTheme="minorHAnsi" w:hAnsiTheme="minorHAnsi" w:cstheme="minorHAnsi"/>
                <w:b/>
                <w:i w:val="0"/>
                <w:sz w:val="22"/>
                <w:szCs w:val="22"/>
                <w:lang w:val="mk-MK"/>
              </w:rPr>
            </w:pPr>
          </w:p>
          <w:p w:rsidR="00BA67FE" w:rsidRDefault="00BA67FE" w:rsidP="00877D3C">
            <w:pPr>
              <w:pStyle w:val="OiaeaeiYiio2"/>
              <w:widowControl/>
              <w:spacing w:line="480" w:lineRule="auto"/>
              <w:ind w:left="175"/>
              <w:jc w:val="left"/>
              <w:rPr>
                <w:rFonts w:asciiTheme="minorHAnsi" w:hAnsiTheme="minorHAnsi" w:cstheme="minorHAnsi"/>
                <w:b/>
                <w:i w:val="0"/>
                <w:sz w:val="22"/>
                <w:szCs w:val="22"/>
                <w:lang w:val="mk-MK"/>
              </w:rPr>
            </w:pPr>
          </w:p>
          <w:p w:rsidR="00C34FBC" w:rsidRPr="00E00457" w:rsidRDefault="002203C0" w:rsidP="00877D3C">
            <w:pPr>
              <w:pStyle w:val="OiaeaeiYiio2"/>
              <w:widowControl/>
              <w:spacing w:line="480" w:lineRule="auto"/>
              <w:ind w:left="175"/>
              <w:jc w:val="left"/>
              <w:rPr>
                <w:rFonts w:asciiTheme="minorHAnsi" w:hAnsiTheme="minorHAnsi" w:cstheme="minorHAnsi"/>
                <w:b/>
                <w:i w:val="0"/>
                <w:sz w:val="22"/>
                <w:szCs w:val="22"/>
                <w:lang w:val="mk-MK"/>
              </w:rPr>
            </w:pPr>
            <w:r>
              <w:rPr>
                <w:rFonts w:asciiTheme="minorHAnsi" w:hAnsiTheme="minorHAnsi" w:cstheme="minorHAnsi"/>
                <w:b/>
                <w:i w:val="0"/>
                <w:sz w:val="22"/>
                <w:szCs w:val="22"/>
                <w:lang w:val="mk-MK"/>
              </w:rPr>
              <w:t xml:space="preserve">  </w:t>
            </w:r>
            <w:r w:rsidR="004C2ECE">
              <w:rPr>
                <w:rFonts w:asciiTheme="minorHAnsi" w:hAnsiTheme="minorHAnsi" w:cstheme="minorHAnsi"/>
                <w:b/>
                <w:i w:val="0"/>
                <w:sz w:val="22"/>
                <w:szCs w:val="22"/>
                <w:lang w:val="mk-MK"/>
              </w:rPr>
              <w:t xml:space="preserve">01.05.2020 – </w:t>
            </w:r>
            <w:r w:rsidR="00877D3C">
              <w:rPr>
                <w:rFonts w:asciiTheme="minorHAnsi" w:hAnsiTheme="minorHAnsi" w:cstheme="minorHAnsi"/>
                <w:b/>
                <w:i w:val="0"/>
                <w:sz w:val="22"/>
                <w:szCs w:val="22"/>
                <w:lang w:val="mk-MK"/>
              </w:rPr>
              <w:t>31.07</w:t>
            </w:r>
            <w:r w:rsidR="00C34FBC">
              <w:rPr>
                <w:rFonts w:asciiTheme="minorHAnsi" w:hAnsiTheme="minorHAnsi" w:cstheme="minorHAnsi"/>
                <w:b/>
                <w:i w:val="0"/>
                <w:sz w:val="22"/>
                <w:szCs w:val="22"/>
                <w:lang w:val="mk-MK"/>
              </w:rPr>
              <w:t>.2020</w:t>
            </w:r>
          </w:p>
        </w:tc>
      </w:tr>
      <w:tr w:rsidR="00C34FBC" w:rsidRPr="00712A9F" w:rsidTr="00877D3C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C34FBC" w:rsidRPr="00877D3C" w:rsidRDefault="002203C0" w:rsidP="00877D3C">
            <w:pPr>
              <w:pStyle w:val="OiaeaeiYiio2"/>
              <w:widowControl/>
              <w:spacing w:line="360" w:lineRule="auto"/>
              <w:ind w:left="175"/>
              <w:jc w:val="left"/>
              <w:rPr>
                <w:rFonts w:asciiTheme="minorHAnsi" w:hAnsiTheme="minorHAnsi" w:cstheme="minorHAnsi"/>
                <w:sz w:val="28"/>
                <w:szCs w:val="28"/>
                <w:lang w:val="mk-MK"/>
              </w:rPr>
            </w:pPr>
            <w:r w:rsidRPr="00877D3C">
              <w:rPr>
                <w:rFonts w:asciiTheme="minorHAnsi" w:hAnsiTheme="minorHAnsi" w:cstheme="minorHAnsi"/>
                <w:b/>
                <w:color w:val="000000"/>
                <w:sz w:val="28"/>
                <w:szCs w:val="28"/>
                <w:shd w:val="clear" w:color="auto" w:fill="FFFFFF"/>
                <w:lang w:val="mk-MK"/>
              </w:rPr>
              <w:t xml:space="preserve">  </w:t>
            </w:r>
            <w:r w:rsidR="00877D3C" w:rsidRPr="00877D3C">
              <w:rPr>
                <w:rFonts w:asciiTheme="minorHAnsi" w:hAnsiTheme="minorHAnsi" w:cstheme="minorHAnsi"/>
                <w:b/>
                <w:color w:val="000000"/>
                <w:sz w:val="28"/>
                <w:szCs w:val="28"/>
                <w:shd w:val="clear" w:color="auto" w:fill="FFFFFF"/>
                <w:lang w:val="mk-MK"/>
              </w:rPr>
              <w:t>АТВ Турс ,, БОНАНЗА</w:t>
            </w:r>
            <w:r w:rsidR="00C34FBC" w:rsidRPr="00877D3C">
              <w:rPr>
                <w:rFonts w:asciiTheme="minorHAnsi" w:hAnsiTheme="minorHAnsi" w:cstheme="minorHAnsi"/>
                <w:b/>
                <w:color w:val="000000"/>
                <w:sz w:val="28"/>
                <w:szCs w:val="28"/>
                <w:shd w:val="clear" w:color="auto" w:fill="FFFFFF"/>
                <w:lang w:val="mk-MK"/>
              </w:rPr>
              <w:t>,,</w:t>
            </w:r>
            <w:r w:rsidR="00877D3C" w:rsidRPr="00877D3C">
              <w:rPr>
                <w:rFonts w:asciiTheme="minorHAnsi" w:hAnsiTheme="minorHAnsi" w:cstheme="minorHAnsi"/>
                <w:b/>
                <w:color w:val="000000"/>
                <w:sz w:val="28"/>
                <w:szCs w:val="28"/>
                <w:shd w:val="clear" w:color="auto" w:fill="FFFFFF"/>
                <w:lang w:val="mk-MK"/>
              </w:rPr>
              <w:t xml:space="preserve"> - Охрид</w:t>
            </w:r>
          </w:p>
        </w:tc>
      </w:tr>
      <w:tr w:rsidR="00C34FBC" w:rsidRPr="00712A9F" w:rsidTr="00877D3C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C34FBC" w:rsidRPr="00877D3C" w:rsidRDefault="002203C0" w:rsidP="00877D3C">
            <w:pPr>
              <w:pStyle w:val="OiaeaeiYiio2"/>
              <w:widowControl/>
              <w:spacing w:line="360" w:lineRule="auto"/>
              <w:ind w:left="175"/>
              <w:jc w:val="left"/>
              <w:rPr>
                <w:rFonts w:asciiTheme="minorHAnsi" w:hAnsiTheme="minorHAnsi" w:cstheme="minorHAnsi"/>
                <w:b/>
                <w:sz w:val="22"/>
                <w:szCs w:val="22"/>
                <w:lang w:val="mk-MK"/>
              </w:rPr>
            </w:pPr>
            <w:r w:rsidRPr="00877D3C">
              <w:rPr>
                <w:rFonts w:asciiTheme="minorHAnsi" w:hAnsiTheme="minorHAnsi" w:cstheme="minorHAnsi"/>
                <w:b/>
                <w:sz w:val="22"/>
                <w:szCs w:val="22"/>
                <w:lang w:val="mk-MK"/>
              </w:rPr>
              <w:t xml:space="preserve">   </w:t>
            </w:r>
            <w:r w:rsidR="00C34FBC" w:rsidRPr="00877D3C">
              <w:rPr>
                <w:rFonts w:asciiTheme="minorHAnsi" w:hAnsiTheme="minorHAnsi" w:cstheme="minorHAnsi"/>
                <w:b/>
                <w:sz w:val="22"/>
                <w:szCs w:val="22"/>
                <w:lang w:val="mk-MK"/>
              </w:rPr>
              <w:t>Уготителство</w:t>
            </w:r>
          </w:p>
        </w:tc>
      </w:tr>
      <w:tr w:rsidR="00C34FBC" w:rsidRPr="002B4D75" w:rsidTr="00877D3C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C34FBC" w:rsidRDefault="00C34FBC" w:rsidP="00877D3C">
            <w:pPr>
              <w:pStyle w:val="OiaeaeiYiio2"/>
              <w:widowControl/>
              <w:spacing w:line="360" w:lineRule="auto"/>
              <w:ind w:left="175"/>
              <w:jc w:val="left"/>
              <w:rPr>
                <w:rFonts w:asciiTheme="minorHAnsi" w:hAnsiTheme="minorHAnsi" w:cstheme="minorHAnsi"/>
                <w:b/>
                <w:color w:val="000000"/>
                <w:sz w:val="26"/>
                <w:szCs w:val="26"/>
                <w:shd w:val="clear" w:color="auto" w:fill="FFFFFF"/>
                <w:lang w:val="mk-MK"/>
              </w:rPr>
            </w:pPr>
            <w:r w:rsidRPr="002203C0">
              <w:rPr>
                <w:rFonts w:asciiTheme="minorHAnsi" w:hAnsiTheme="minorHAnsi" w:cstheme="minorHAnsi"/>
                <w:b/>
                <w:color w:val="000000"/>
                <w:sz w:val="26"/>
                <w:szCs w:val="26"/>
                <w:shd w:val="clear" w:color="auto" w:fill="FFFFFF"/>
                <w:lang w:val="mk-MK"/>
              </w:rPr>
              <w:t xml:space="preserve">  Одговорен за угостителски објект</w:t>
            </w:r>
          </w:p>
          <w:p w:rsidR="00C34FBC" w:rsidRDefault="002203C0" w:rsidP="00877D3C">
            <w:pPr>
              <w:pStyle w:val="OiaeaeiYiio2"/>
              <w:widowControl/>
              <w:spacing w:line="360" w:lineRule="auto"/>
              <w:ind w:left="175" w:right="34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  <w:lang w:val="mk-MK"/>
              </w:rPr>
            </w:pPr>
            <w:r>
              <w:rPr>
                <w:rFonts w:asciiTheme="minorHAnsi" w:hAnsiTheme="minorHAnsi" w:cstheme="minorHAnsi"/>
                <w:i w:val="0"/>
                <w:sz w:val="22"/>
                <w:szCs w:val="22"/>
                <w:lang w:val="mk-MK"/>
              </w:rPr>
              <w:t xml:space="preserve">      </w:t>
            </w:r>
            <w:r w:rsidR="00C34FBC" w:rsidRPr="00C34FBC">
              <w:rPr>
                <w:rFonts w:asciiTheme="minorHAnsi" w:hAnsiTheme="minorHAnsi" w:cstheme="minorHAnsi"/>
                <w:i w:val="0"/>
                <w:sz w:val="22"/>
                <w:szCs w:val="22"/>
                <w:lang w:val="mk-MK"/>
              </w:rPr>
              <w:t>Моето професионално искуство го збогатив со работа во Уг</w:t>
            </w:r>
            <w:r w:rsidR="00877D3C">
              <w:rPr>
                <w:rFonts w:asciiTheme="minorHAnsi" w:hAnsiTheme="minorHAnsi" w:cstheme="minorHAnsi"/>
                <w:i w:val="0"/>
                <w:sz w:val="22"/>
                <w:szCs w:val="22"/>
                <w:lang w:val="mk-MK"/>
              </w:rPr>
              <w:t>остителскиот објект Бонанза</w:t>
            </w:r>
            <w:r w:rsidR="00C34FBC" w:rsidRPr="00C34FBC">
              <w:rPr>
                <w:rFonts w:asciiTheme="minorHAnsi" w:hAnsiTheme="minorHAnsi" w:cstheme="minorHAnsi"/>
                <w:i w:val="0"/>
                <w:sz w:val="22"/>
                <w:szCs w:val="22"/>
                <w:lang w:val="mk-MK"/>
              </w:rPr>
              <w:t>. На позиција одговорен на угостителски објект. Мои актвиности во текот на работењето беа ; Нарачка на роба, организирање на персонал, организирање на смени, одговорна за хигиената во објектот, организирање на ценовната политика и зголемување на ефективноста и продуктивноста на угостителскиот објект. Исто така водење на целокупниот објкет во смисла на управување и менаџирање за подобро работење.</w:t>
            </w:r>
          </w:p>
          <w:p w:rsidR="00BA67FE" w:rsidRPr="002203C0" w:rsidRDefault="00BA67FE" w:rsidP="00877D3C">
            <w:pPr>
              <w:pStyle w:val="OiaeaeiYiio2"/>
              <w:widowControl/>
              <w:spacing w:line="360" w:lineRule="auto"/>
              <w:ind w:left="175" w:right="34"/>
              <w:jc w:val="both"/>
              <w:rPr>
                <w:rFonts w:asciiTheme="minorHAnsi" w:hAnsiTheme="minorHAnsi" w:cstheme="minorHAnsi"/>
                <w:i w:val="0"/>
                <w:sz w:val="22"/>
                <w:szCs w:val="22"/>
                <w:lang w:val="mk-MK"/>
              </w:rPr>
            </w:pPr>
          </w:p>
        </w:tc>
      </w:tr>
      <w:tr w:rsidR="00C34FBC" w:rsidRPr="00FD020B" w:rsidTr="00877D3C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C34FBC" w:rsidRPr="002203C0" w:rsidRDefault="00C34FBC" w:rsidP="00C34FBC">
            <w:pPr>
              <w:spacing w:after="0"/>
              <w:jc w:val="both"/>
              <w:rPr>
                <w:rFonts w:asciiTheme="minorHAnsi" w:hAnsiTheme="minorHAnsi" w:cstheme="minorHAnsi"/>
                <w:i/>
                <w:sz w:val="20"/>
                <w:szCs w:val="20"/>
                <w:lang w:val="mk-MK"/>
              </w:rPr>
            </w:pPr>
          </w:p>
          <w:p w:rsidR="00C34FBC" w:rsidRDefault="00C34FBC" w:rsidP="00BA67FE">
            <w:pPr>
              <w:ind w:left="175"/>
              <w:jc w:val="both"/>
              <w:rPr>
                <w:rFonts w:asciiTheme="minorHAnsi" w:hAnsiTheme="minorHAnsi" w:cstheme="minorHAnsi"/>
                <w:i/>
                <w:sz w:val="20"/>
                <w:szCs w:val="20"/>
                <w:lang w:val="mk-MK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20"/>
                <w:lang w:val="en-GB"/>
              </w:rPr>
              <w:t xml:space="preserve"> </w:t>
            </w:r>
            <w:r w:rsidR="0081696E">
              <w:rPr>
                <w:rFonts w:asciiTheme="minorHAnsi" w:hAnsiTheme="minorHAnsi" w:cstheme="minorHAnsi"/>
                <w:b/>
                <w:i/>
                <w:lang w:val="mk-MK"/>
              </w:rPr>
              <w:t>01.06.2019</w:t>
            </w:r>
            <w:r w:rsidR="00877D3C">
              <w:rPr>
                <w:rFonts w:asciiTheme="minorHAnsi" w:hAnsiTheme="minorHAnsi" w:cstheme="minorHAnsi"/>
                <w:b/>
                <w:i/>
                <w:lang w:val="mk-MK"/>
              </w:rPr>
              <w:t xml:space="preserve"> – 31.08</w:t>
            </w:r>
            <w:r w:rsidR="0081696E">
              <w:rPr>
                <w:rFonts w:asciiTheme="minorHAnsi" w:hAnsiTheme="minorHAnsi" w:cstheme="minorHAnsi"/>
                <w:b/>
                <w:i/>
                <w:lang w:val="mk-MK"/>
              </w:rPr>
              <w:t>.2019</w:t>
            </w:r>
            <w:r w:rsidR="00877D3C">
              <w:rPr>
                <w:rFonts w:asciiTheme="minorHAnsi" w:hAnsiTheme="minorHAnsi" w:cstheme="minorHAnsi"/>
                <w:b/>
                <w:i/>
                <w:lang w:val="mk-MK"/>
              </w:rPr>
              <w:t xml:space="preserve"> (Сезоски)</w:t>
            </w:r>
          </w:p>
          <w:p w:rsidR="00C34FBC" w:rsidRPr="00C73D28" w:rsidRDefault="00877D3C" w:rsidP="00BA67FE">
            <w:pPr>
              <w:spacing w:before="240"/>
              <w:ind w:left="175"/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  <w:lang w:val="mk-MK"/>
              </w:rPr>
            </w:pPr>
            <w:r>
              <w:rPr>
                <w:rFonts w:asciiTheme="minorHAnsi" w:hAnsiTheme="minorHAnsi" w:cstheme="minorHAnsi"/>
                <w:b/>
                <w:i/>
                <w:sz w:val="24"/>
                <w:szCs w:val="24"/>
                <w:lang w:val="mk-MK"/>
              </w:rPr>
              <w:t xml:space="preserve">  Доел ЛаДама - Битола</w:t>
            </w:r>
          </w:p>
          <w:p w:rsidR="00C34FBC" w:rsidRPr="00C73D28" w:rsidRDefault="00C34FBC" w:rsidP="00BA67FE">
            <w:pPr>
              <w:spacing w:before="240"/>
              <w:ind w:left="175"/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  <w:lang w:val="mk-MK"/>
              </w:rPr>
            </w:pPr>
            <w:r w:rsidRPr="00C73D28">
              <w:rPr>
                <w:rFonts w:asciiTheme="minorHAnsi" w:hAnsiTheme="minorHAnsi" w:cstheme="minorHAnsi"/>
                <w:b/>
                <w:i/>
                <w:sz w:val="24"/>
                <w:szCs w:val="24"/>
                <w:lang w:val="mk-MK"/>
              </w:rPr>
              <w:t xml:space="preserve">  Трговија</w:t>
            </w:r>
          </w:p>
          <w:p w:rsidR="00C34FBC" w:rsidRPr="00C73D28" w:rsidRDefault="00C34FBC" w:rsidP="00BA67FE">
            <w:pPr>
              <w:spacing w:before="240"/>
              <w:ind w:left="175"/>
              <w:jc w:val="both"/>
              <w:rPr>
                <w:rFonts w:asciiTheme="minorHAnsi" w:hAnsiTheme="minorHAnsi" w:cstheme="minorHAnsi"/>
                <w:b/>
                <w:i/>
                <w:sz w:val="24"/>
                <w:szCs w:val="24"/>
                <w:lang w:val="mk-MK"/>
              </w:rPr>
            </w:pPr>
            <w:r w:rsidRPr="00C73D28">
              <w:rPr>
                <w:rFonts w:asciiTheme="minorHAnsi" w:hAnsiTheme="minorHAnsi" w:cstheme="minorHAnsi"/>
                <w:b/>
                <w:i/>
                <w:sz w:val="24"/>
                <w:szCs w:val="24"/>
                <w:lang w:val="mk-MK"/>
              </w:rPr>
              <w:t xml:space="preserve">  Продавач</w:t>
            </w:r>
            <w:r w:rsidR="00877D3C">
              <w:rPr>
                <w:rFonts w:asciiTheme="minorHAnsi" w:hAnsiTheme="minorHAnsi" w:cstheme="minorHAnsi"/>
                <w:b/>
                <w:i/>
                <w:sz w:val="24"/>
                <w:szCs w:val="24"/>
                <w:lang w:val="mk-MK"/>
              </w:rPr>
              <w:t xml:space="preserve"> (Одговорен на смена)</w:t>
            </w:r>
          </w:p>
          <w:p w:rsidR="00C34FBC" w:rsidRPr="00C34FBC" w:rsidRDefault="00C34FBC" w:rsidP="00DF116B">
            <w:pPr>
              <w:spacing w:before="240" w:line="360" w:lineRule="auto"/>
              <w:ind w:left="284"/>
              <w:jc w:val="both"/>
              <w:rPr>
                <w:rFonts w:asciiTheme="minorHAnsi" w:hAnsiTheme="minorHAnsi" w:cstheme="minorHAnsi"/>
                <w:lang w:val="mk-MK"/>
              </w:rPr>
            </w:pPr>
            <w:r w:rsidRPr="00C34FBC">
              <w:rPr>
                <w:rFonts w:asciiTheme="minorHAnsi" w:hAnsiTheme="minorHAnsi" w:cstheme="minorHAnsi"/>
                <w:lang w:val="mk-MK"/>
              </w:rPr>
              <w:t xml:space="preserve">Моето професионално искство го збогатив во бутик </w:t>
            </w:r>
            <w:r w:rsidR="00877D3C">
              <w:rPr>
                <w:rFonts w:asciiTheme="minorHAnsi" w:hAnsiTheme="minorHAnsi" w:cstheme="minorHAnsi"/>
                <w:lang w:val="mk-MK"/>
              </w:rPr>
              <w:t xml:space="preserve">Ла Дама </w:t>
            </w:r>
            <w:r w:rsidRPr="00C34FBC">
              <w:rPr>
                <w:rFonts w:asciiTheme="minorHAnsi" w:hAnsiTheme="minorHAnsi" w:cstheme="minorHAnsi"/>
                <w:lang w:val="mk-MK"/>
              </w:rPr>
              <w:t xml:space="preserve"> како продавач во објкет за облека</w:t>
            </w:r>
            <w:r w:rsidR="00877D3C">
              <w:rPr>
                <w:rFonts w:asciiTheme="minorHAnsi" w:hAnsiTheme="minorHAnsi" w:cstheme="minorHAnsi"/>
                <w:lang w:val="mk-MK"/>
              </w:rPr>
              <w:t xml:space="preserve"> и играчки за деца</w:t>
            </w:r>
            <w:r w:rsidRPr="00C34FBC">
              <w:rPr>
                <w:rFonts w:asciiTheme="minorHAnsi" w:hAnsiTheme="minorHAnsi" w:cstheme="minorHAnsi"/>
                <w:lang w:val="mk-MK"/>
              </w:rPr>
              <w:t>. Главни Одговорности прием на роба, редење на робата позиционирање, поставување на цени, хигиена во објектот,</w:t>
            </w:r>
            <w:r w:rsidR="00877D3C">
              <w:rPr>
                <w:rFonts w:asciiTheme="minorHAnsi" w:hAnsiTheme="minorHAnsi" w:cstheme="minorHAnsi"/>
                <w:lang w:val="mk-MK"/>
              </w:rPr>
              <w:t xml:space="preserve"> изготвување на сметни, уплатување на преомет водење на книги за редовност на работно време на вработените,</w:t>
            </w:r>
            <w:r w:rsidRPr="00C34FBC">
              <w:rPr>
                <w:rFonts w:asciiTheme="minorHAnsi" w:hAnsiTheme="minorHAnsi" w:cstheme="minorHAnsi"/>
                <w:lang w:val="mk-MK"/>
              </w:rPr>
              <w:t xml:space="preserve"> финансиска прецизност педатност односно работа со каса. Работење во смени.</w:t>
            </w:r>
          </w:p>
          <w:p w:rsidR="00645EE8" w:rsidRDefault="00645EE8" w:rsidP="00645EE8">
            <w:pPr>
              <w:numPr>
                <w:ilvl w:val="0"/>
                <w:numId w:val="1"/>
              </w:numPr>
              <w:tabs>
                <w:tab w:val="left" w:pos="3544"/>
              </w:tabs>
              <w:ind w:right="566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lastRenderedPageBreak/>
              <w:t>Датуми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од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до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>)</w:t>
            </w:r>
          </w:p>
          <w:p w:rsidR="00645EE8" w:rsidRDefault="00645EE8" w:rsidP="00645EE8">
            <w:pPr>
              <w:numPr>
                <w:ilvl w:val="0"/>
                <w:numId w:val="1"/>
              </w:numPr>
              <w:tabs>
                <w:tab w:val="left" w:pos="3544"/>
              </w:tabs>
              <w:ind w:right="566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Име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и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адреса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на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работодавачот</w:t>
            </w:r>
            <w:proofErr w:type="spellEnd"/>
          </w:p>
          <w:p w:rsidR="00645EE8" w:rsidRDefault="00645EE8" w:rsidP="00645EE8">
            <w:pPr>
              <w:numPr>
                <w:ilvl w:val="0"/>
                <w:numId w:val="1"/>
              </w:numPr>
              <w:tabs>
                <w:tab w:val="left" w:pos="3544"/>
              </w:tabs>
              <w:ind w:right="566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Тип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на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бизнис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секторот</w:t>
            </w:r>
            <w:proofErr w:type="spellEnd"/>
          </w:p>
          <w:p w:rsidR="00645EE8" w:rsidRDefault="00645EE8" w:rsidP="00645EE8">
            <w:pPr>
              <w:numPr>
                <w:ilvl w:val="0"/>
                <w:numId w:val="1"/>
              </w:numPr>
              <w:tabs>
                <w:tab w:val="left" w:pos="3544"/>
              </w:tabs>
              <w:ind w:right="566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Позиција</w:t>
            </w:r>
            <w:proofErr w:type="spellEnd"/>
          </w:p>
          <w:p w:rsidR="003127F4" w:rsidRDefault="003127F4" w:rsidP="003127F4">
            <w:pPr>
              <w:tabs>
                <w:tab w:val="left" w:pos="3544"/>
              </w:tabs>
              <w:ind w:left="720" w:right="566"/>
              <w:rPr>
                <w:rFonts w:cs="Calibri"/>
                <w:b/>
                <w:bCs/>
                <w:sz w:val="20"/>
                <w:szCs w:val="20"/>
              </w:rPr>
            </w:pPr>
          </w:p>
          <w:p w:rsidR="003127F4" w:rsidRDefault="003127F4" w:rsidP="003127F4">
            <w:pPr>
              <w:numPr>
                <w:ilvl w:val="0"/>
                <w:numId w:val="1"/>
              </w:numPr>
              <w:tabs>
                <w:tab w:val="left" w:pos="3544"/>
              </w:tabs>
              <w:ind w:right="566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Датуми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од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до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>)</w:t>
            </w:r>
          </w:p>
          <w:p w:rsidR="003127F4" w:rsidRDefault="003127F4" w:rsidP="003127F4">
            <w:pPr>
              <w:numPr>
                <w:ilvl w:val="0"/>
                <w:numId w:val="1"/>
              </w:numPr>
              <w:tabs>
                <w:tab w:val="left" w:pos="3544"/>
              </w:tabs>
              <w:ind w:right="566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Име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и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адреса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на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работодавачот</w:t>
            </w:r>
            <w:proofErr w:type="spellEnd"/>
          </w:p>
          <w:p w:rsidR="003127F4" w:rsidRDefault="003127F4" w:rsidP="003127F4">
            <w:pPr>
              <w:numPr>
                <w:ilvl w:val="0"/>
                <w:numId w:val="1"/>
              </w:numPr>
              <w:tabs>
                <w:tab w:val="left" w:pos="3544"/>
              </w:tabs>
              <w:ind w:right="566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Тип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на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бизнис</w:t>
            </w:r>
            <w:proofErr w:type="spellEnd"/>
            <w:r w:rsidRPr="00FD020B"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секторот</w:t>
            </w:r>
            <w:proofErr w:type="spellEnd"/>
          </w:p>
          <w:p w:rsidR="003127F4" w:rsidRDefault="003127F4" w:rsidP="003127F4">
            <w:pPr>
              <w:numPr>
                <w:ilvl w:val="0"/>
                <w:numId w:val="1"/>
              </w:numPr>
              <w:tabs>
                <w:tab w:val="left" w:pos="3544"/>
              </w:tabs>
              <w:ind w:right="566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proofErr w:type="spellStart"/>
            <w:r w:rsidRPr="00FD020B">
              <w:rPr>
                <w:rFonts w:cs="Calibri"/>
                <w:b/>
                <w:bCs/>
                <w:sz w:val="20"/>
                <w:szCs w:val="20"/>
              </w:rPr>
              <w:t>Позиција</w:t>
            </w:r>
            <w:proofErr w:type="spellEnd"/>
          </w:p>
          <w:p w:rsidR="003127F4" w:rsidRDefault="003127F4" w:rsidP="003127F4">
            <w:pPr>
              <w:tabs>
                <w:tab w:val="left" w:pos="3544"/>
              </w:tabs>
              <w:ind w:left="720" w:right="566"/>
              <w:rPr>
                <w:rFonts w:cs="Calibri"/>
                <w:b/>
                <w:bCs/>
                <w:sz w:val="20"/>
                <w:szCs w:val="20"/>
              </w:rPr>
            </w:pPr>
          </w:p>
          <w:p w:rsidR="002203C0" w:rsidRDefault="008740E8" w:rsidP="002203C0">
            <w:pPr>
              <w:spacing w:before="240"/>
              <w:ind w:right="884"/>
              <w:jc w:val="right"/>
              <w:rPr>
                <w:rFonts w:cs="Calibri"/>
                <w:b/>
                <w:sz w:val="28"/>
                <w:szCs w:val="28"/>
                <w:lang w:val="en-GB"/>
              </w:rPr>
            </w:pPr>
            <w:r w:rsidRPr="008740E8">
              <w:rPr>
                <w:rFonts w:ascii="Calibri-Bold" w:hAnsi="Calibri-Bold" w:cs="Calibri-Bold"/>
                <w:b/>
                <w:bCs/>
                <w:noProof/>
                <w:sz w:val="24"/>
                <w:szCs w:val="24"/>
                <w:lang w:val="en-GB" w:eastAsia="en-GB"/>
              </w:rPr>
              <w:pict>
                <v:shape id="_x0000_s1028" type="#_x0000_t32" style="position:absolute;left:0;text-align:left;margin-left:239pt;margin-top:5.5pt;width:.05pt;height:701.95pt;z-index:251663360" o:connectortype="straight"/>
              </w:pict>
            </w:r>
          </w:p>
          <w:p w:rsidR="00BA67FE" w:rsidRDefault="00BA67FE" w:rsidP="002203C0">
            <w:pPr>
              <w:spacing w:before="240"/>
              <w:ind w:right="884"/>
              <w:jc w:val="right"/>
              <w:rPr>
                <w:rFonts w:cs="Calibri"/>
                <w:b/>
                <w:lang w:val="mk-MK"/>
              </w:rPr>
            </w:pPr>
          </w:p>
          <w:p w:rsidR="002203C0" w:rsidRPr="002203C0" w:rsidRDefault="002203C0" w:rsidP="002203C0">
            <w:pPr>
              <w:spacing w:before="240"/>
              <w:ind w:right="884"/>
              <w:jc w:val="right"/>
              <w:rPr>
                <w:rFonts w:cs="Calibri"/>
                <w:b/>
                <w:lang w:val="mk-MK"/>
              </w:rPr>
            </w:pPr>
            <w:r w:rsidRPr="002203C0">
              <w:rPr>
                <w:rFonts w:cs="Calibri"/>
                <w:b/>
                <w:lang w:val="mk-MK"/>
              </w:rPr>
              <w:t>ЛИЧНИ вештини и способности</w:t>
            </w:r>
          </w:p>
          <w:p w:rsidR="00877D3C" w:rsidRDefault="002203C0" w:rsidP="002203C0">
            <w:pPr>
              <w:spacing w:before="240"/>
              <w:ind w:right="884"/>
              <w:jc w:val="right"/>
              <w:rPr>
                <w:rFonts w:cs="Calibri"/>
                <w:b/>
                <w:lang w:val="mk-MK"/>
              </w:rPr>
            </w:pPr>
            <w:r w:rsidRPr="002203C0">
              <w:rPr>
                <w:rFonts w:cs="Calibri"/>
                <w:b/>
                <w:lang w:val="mk-MK"/>
              </w:rPr>
              <w:t>Мајчин јазик</w:t>
            </w:r>
          </w:p>
          <w:p w:rsidR="002203C0" w:rsidRPr="002203C0" w:rsidRDefault="002203C0" w:rsidP="002203C0">
            <w:pPr>
              <w:spacing w:before="240"/>
              <w:ind w:right="884"/>
              <w:jc w:val="right"/>
              <w:rPr>
                <w:rFonts w:cs="Calibri"/>
                <w:b/>
                <w:lang w:val="mk-MK"/>
              </w:rPr>
            </w:pPr>
            <w:r w:rsidRPr="002203C0">
              <w:rPr>
                <w:rFonts w:cs="Calibri"/>
                <w:b/>
                <w:lang w:val="mk-MK"/>
              </w:rPr>
              <w:t xml:space="preserve">  </w:t>
            </w:r>
          </w:p>
          <w:p w:rsidR="002203C0" w:rsidRPr="002203C0" w:rsidRDefault="002203C0" w:rsidP="002203C0">
            <w:pPr>
              <w:spacing w:before="240"/>
              <w:ind w:right="884"/>
              <w:jc w:val="right"/>
              <w:rPr>
                <w:rFonts w:cs="Calibri"/>
                <w:b/>
                <w:lang w:val="mk-MK"/>
              </w:rPr>
            </w:pPr>
            <w:r w:rsidRPr="002203C0">
              <w:rPr>
                <w:rFonts w:cs="Calibri"/>
                <w:b/>
                <w:lang w:val="mk-MK"/>
              </w:rPr>
              <w:t>ДРУГИ ЈАЗИЦИ</w:t>
            </w:r>
          </w:p>
          <w:p w:rsidR="002203C0" w:rsidRPr="002203C0" w:rsidRDefault="002203C0" w:rsidP="002203C0">
            <w:pPr>
              <w:spacing w:before="240"/>
              <w:ind w:right="884"/>
              <w:jc w:val="right"/>
              <w:rPr>
                <w:rFonts w:cs="Calibri"/>
                <w:b/>
                <w:lang w:val="mk-MK"/>
              </w:rPr>
            </w:pPr>
            <w:r w:rsidRPr="002203C0">
              <w:rPr>
                <w:rFonts w:cs="Calibri"/>
                <w:b/>
                <w:lang w:val="mk-MK"/>
              </w:rPr>
              <w:t>• Вештини за читање</w:t>
            </w:r>
          </w:p>
          <w:p w:rsidR="002203C0" w:rsidRPr="002203C0" w:rsidRDefault="002203C0" w:rsidP="002203C0">
            <w:pPr>
              <w:spacing w:before="240"/>
              <w:ind w:right="884"/>
              <w:jc w:val="right"/>
              <w:rPr>
                <w:rFonts w:cs="Calibri"/>
                <w:b/>
                <w:lang w:val="mk-MK"/>
              </w:rPr>
            </w:pPr>
            <w:r w:rsidRPr="002203C0">
              <w:rPr>
                <w:rFonts w:cs="Calibri"/>
                <w:b/>
                <w:lang w:val="mk-MK"/>
              </w:rPr>
              <w:t>• Пишување вештини</w:t>
            </w:r>
          </w:p>
          <w:p w:rsidR="002203C0" w:rsidRDefault="002203C0" w:rsidP="00877D3C">
            <w:pPr>
              <w:spacing w:before="240"/>
              <w:ind w:right="884"/>
              <w:jc w:val="right"/>
              <w:rPr>
                <w:rFonts w:cs="Calibri"/>
                <w:b/>
                <w:lang w:val="mk-MK"/>
              </w:rPr>
            </w:pPr>
            <w:r w:rsidRPr="002203C0">
              <w:rPr>
                <w:rFonts w:cs="Calibri"/>
                <w:b/>
                <w:lang w:val="mk-MK"/>
              </w:rPr>
              <w:t>• Вербалните вештини</w:t>
            </w:r>
          </w:p>
          <w:p w:rsidR="00877D3C" w:rsidRPr="00877D3C" w:rsidRDefault="00877D3C" w:rsidP="00877D3C">
            <w:pPr>
              <w:spacing w:before="240"/>
              <w:ind w:right="884"/>
              <w:jc w:val="right"/>
              <w:rPr>
                <w:rFonts w:cs="Calibri"/>
                <w:b/>
                <w:lang w:val="mk-MK"/>
              </w:rPr>
            </w:pPr>
          </w:p>
          <w:p w:rsidR="002203C0" w:rsidRPr="002203C0" w:rsidRDefault="002203C0" w:rsidP="002203C0">
            <w:pPr>
              <w:spacing w:before="240"/>
              <w:ind w:right="743"/>
              <w:jc w:val="right"/>
              <w:rPr>
                <w:rFonts w:cs="Calibri"/>
                <w:b/>
                <w:sz w:val="24"/>
                <w:szCs w:val="24"/>
                <w:lang w:val="mk-MK"/>
              </w:rPr>
            </w:pPr>
            <w:proofErr w:type="spellStart"/>
            <w:r w:rsidRPr="002203C0">
              <w:rPr>
                <w:rFonts w:cs="Calibri"/>
                <w:b/>
                <w:sz w:val="24"/>
                <w:szCs w:val="24"/>
              </w:rPr>
              <w:t>Технички</w:t>
            </w:r>
            <w:proofErr w:type="spellEnd"/>
            <w:r w:rsidRPr="002203C0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2203C0">
              <w:rPr>
                <w:rFonts w:cs="Calibri"/>
                <w:b/>
                <w:sz w:val="24"/>
                <w:szCs w:val="24"/>
              </w:rPr>
              <w:t>вештини</w:t>
            </w:r>
            <w:proofErr w:type="spellEnd"/>
            <w:r w:rsidRPr="002203C0">
              <w:rPr>
                <w:rFonts w:cs="Calibri"/>
                <w:b/>
                <w:sz w:val="24"/>
                <w:szCs w:val="24"/>
              </w:rPr>
              <w:t xml:space="preserve"> </w:t>
            </w:r>
            <w:r w:rsidRPr="002203C0">
              <w:rPr>
                <w:rFonts w:cs="Calibri"/>
                <w:b/>
                <w:sz w:val="24"/>
                <w:szCs w:val="24"/>
              </w:rPr>
              <w:br/>
            </w:r>
            <w:r w:rsidRPr="002203C0">
              <w:rPr>
                <w:rFonts w:cs="Calibri"/>
                <w:b/>
                <w:sz w:val="24"/>
                <w:szCs w:val="24"/>
                <w:lang w:val="mk-MK"/>
              </w:rPr>
              <w:t>и</w:t>
            </w:r>
            <w:r w:rsidRPr="002203C0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2203C0">
              <w:rPr>
                <w:rFonts w:cs="Calibri"/>
                <w:b/>
                <w:sz w:val="24"/>
                <w:szCs w:val="24"/>
              </w:rPr>
              <w:t>компетенции</w:t>
            </w:r>
            <w:proofErr w:type="spellEnd"/>
            <w:r w:rsidRPr="002203C0">
              <w:rPr>
                <w:rFonts w:cs="Calibri"/>
                <w:b/>
                <w:sz w:val="24"/>
                <w:szCs w:val="24"/>
              </w:rPr>
              <w:t xml:space="preserve"> </w:t>
            </w:r>
            <w:r w:rsidRPr="002203C0">
              <w:rPr>
                <w:rFonts w:cs="Calibri"/>
                <w:b/>
                <w:sz w:val="24"/>
                <w:szCs w:val="24"/>
              </w:rPr>
              <w:br/>
            </w:r>
            <w:r w:rsidRPr="002203C0">
              <w:rPr>
                <w:rFonts w:cs="Calibri"/>
                <w:b/>
                <w:sz w:val="24"/>
                <w:szCs w:val="24"/>
                <w:lang w:val="mk-MK"/>
              </w:rPr>
              <w:t>с</w:t>
            </w:r>
            <w:r w:rsidRPr="002203C0">
              <w:rPr>
                <w:rFonts w:cs="Calibri"/>
                <w:b/>
                <w:sz w:val="24"/>
                <w:szCs w:val="24"/>
              </w:rPr>
              <w:t xml:space="preserve">о </w:t>
            </w:r>
            <w:proofErr w:type="spellStart"/>
            <w:r w:rsidRPr="002203C0">
              <w:rPr>
                <w:rFonts w:cs="Calibri"/>
                <w:b/>
                <w:sz w:val="24"/>
                <w:szCs w:val="24"/>
              </w:rPr>
              <w:t>компјутери</w:t>
            </w:r>
            <w:proofErr w:type="spellEnd"/>
            <w:r w:rsidRPr="002203C0">
              <w:rPr>
                <w:rFonts w:cs="Calibri"/>
                <w:b/>
                <w:sz w:val="24"/>
                <w:szCs w:val="24"/>
              </w:rPr>
              <w:t xml:space="preserve">, </w:t>
            </w:r>
            <w:proofErr w:type="spellStart"/>
            <w:r w:rsidRPr="002203C0">
              <w:rPr>
                <w:rFonts w:cs="Calibri"/>
                <w:b/>
                <w:sz w:val="24"/>
                <w:szCs w:val="24"/>
              </w:rPr>
              <w:t>специфични</w:t>
            </w:r>
            <w:proofErr w:type="spellEnd"/>
            <w:r w:rsidRPr="002203C0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2203C0">
              <w:rPr>
                <w:rFonts w:cs="Calibri"/>
                <w:b/>
                <w:sz w:val="24"/>
                <w:szCs w:val="24"/>
              </w:rPr>
              <w:t>видови</w:t>
            </w:r>
            <w:proofErr w:type="spellEnd"/>
            <w:r w:rsidRPr="002203C0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2203C0">
              <w:rPr>
                <w:rFonts w:cs="Calibri"/>
                <w:b/>
                <w:sz w:val="24"/>
                <w:szCs w:val="24"/>
              </w:rPr>
              <w:t>на</w:t>
            </w:r>
            <w:proofErr w:type="spellEnd"/>
            <w:r w:rsidRPr="002203C0">
              <w:rPr>
                <w:rFonts w:cs="Calibri"/>
                <w:b/>
                <w:sz w:val="24"/>
                <w:szCs w:val="24"/>
              </w:rPr>
              <w:t xml:space="preserve"> </w:t>
            </w:r>
            <w:proofErr w:type="spellStart"/>
            <w:r w:rsidRPr="002203C0">
              <w:rPr>
                <w:rFonts w:cs="Calibri"/>
                <w:b/>
                <w:sz w:val="24"/>
                <w:szCs w:val="24"/>
              </w:rPr>
              <w:t>опрема</w:t>
            </w:r>
            <w:proofErr w:type="spellEnd"/>
            <w:r w:rsidRPr="002203C0">
              <w:rPr>
                <w:rFonts w:cs="Calibri"/>
                <w:b/>
                <w:sz w:val="24"/>
                <w:szCs w:val="24"/>
              </w:rPr>
              <w:t xml:space="preserve">, </w:t>
            </w:r>
            <w:proofErr w:type="spellStart"/>
            <w:r w:rsidRPr="002203C0">
              <w:rPr>
                <w:rFonts w:cs="Calibri"/>
                <w:b/>
                <w:sz w:val="24"/>
                <w:szCs w:val="24"/>
              </w:rPr>
              <w:t>машини</w:t>
            </w:r>
            <w:proofErr w:type="spellEnd"/>
            <w:r w:rsidRPr="002203C0">
              <w:rPr>
                <w:rFonts w:cs="Calibri"/>
                <w:b/>
                <w:sz w:val="24"/>
                <w:szCs w:val="24"/>
              </w:rPr>
              <w:t xml:space="preserve">, </w:t>
            </w:r>
            <w:proofErr w:type="spellStart"/>
            <w:r w:rsidRPr="002203C0">
              <w:rPr>
                <w:rFonts w:cs="Calibri"/>
                <w:b/>
                <w:sz w:val="24"/>
                <w:szCs w:val="24"/>
              </w:rPr>
              <w:t>итн</w:t>
            </w:r>
            <w:proofErr w:type="spellEnd"/>
          </w:p>
          <w:p w:rsidR="00C34FBC" w:rsidRPr="002203C0" w:rsidRDefault="00C34FBC" w:rsidP="002203C0">
            <w:pPr>
              <w:spacing w:before="240"/>
              <w:ind w:left="284" w:right="743"/>
              <w:jc w:val="both"/>
              <w:rPr>
                <w:rFonts w:asciiTheme="minorHAnsi" w:hAnsiTheme="minorHAnsi" w:cstheme="minorHAnsi"/>
                <w:i/>
                <w:sz w:val="24"/>
                <w:szCs w:val="24"/>
                <w:lang w:val="mk-MK"/>
              </w:rPr>
            </w:pPr>
          </w:p>
          <w:p w:rsidR="00C34FBC" w:rsidRDefault="00C34FBC" w:rsidP="00EA7030">
            <w:pPr>
              <w:spacing w:before="240"/>
              <w:jc w:val="both"/>
              <w:rPr>
                <w:rFonts w:asciiTheme="minorHAnsi" w:hAnsiTheme="minorHAnsi" w:cstheme="minorHAnsi"/>
                <w:i/>
                <w:sz w:val="20"/>
                <w:szCs w:val="20"/>
                <w:lang w:val="en-GB"/>
              </w:rPr>
            </w:pPr>
          </w:p>
          <w:p w:rsidR="002203C0" w:rsidRPr="00E315AA" w:rsidRDefault="002203C0" w:rsidP="002203C0">
            <w:pPr>
              <w:spacing w:after="0" w:line="240" w:lineRule="auto"/>
              <w:ind w:right="743"/>
              <w:jc w:val="right"/>
              <w:rPr>
                <w:rFonts w:ascii="Calibri-Bold" w:hAnsi="Calibri-Bold" w:cs="Calibri-Bold"/>
                <w:b/>
                <w:bCs/>
                <w:sz w:val="24"/>
                <w:szCs w:val="24"/>
                <w:lang w:val="mk-MK"/>
              </w:rPr>
            </w:pPr>
            <w:r w:rsidRPr="00E315AA">
              <w:rPr>
                <w:rFonts w:ascii="Calibri-Bold" w:eastAsia="Calibri" w:hAnsi="Calibri-Bold" w:cs="Calibri-Bold"/>
                <w:b/>
                <w:bCs/>
                <w:sz w:val="24"/>
                <w:szCs w:val="24"/>
              </w:rPr>
              <w:t>ВЕШТИНИ И</w:t>
            </w:r>
          </w:p>
          <w:p w:rsidR="002203C0" w:rsidRPr="00E315AA" w:rsidRDefault="002203C0" w:rsidP="002203C0">
            <w:pPr>
              <w:spacing w:after="0" w:line="240" w:lineRule="auto"/>
              <w:ind w:right="743"/>
              <w:jc w:val="right"/>
              <w:rPr>
                <w:rFonts w:ascii="Calibri-Bold" w:eastAsia="Calibri" w:hAnsi="Calibri-Bold" w:cs="Calibri-Bold"/>
                <w:b/>
                <w:bCs/>
                <w:sz w:val="24"/>
                <w:szCs w:val="24"/>
                <w:lang w:val="mk-MK"/>
              </w:rPr>
            </w:pPr>
            <w:r w:rsidRPr="00E315AA">
              <w:rPr>
                <w:rFonts w:ascii="Calibri-Bold" w:eastAsia="Calibri" w:hAnsi="Calibri-Bold" w:cs="Calibri-Bold"/>
                <w:b/>
                <w:bCs/>
                <w:sz w:val="24"/>
                <w:szCs w:val="24"/>
              </w:rPr>
              <w:t>СПОСОБНОСТИ</w:t>
            </w:r>
          </w:p>
          <w:p w:rsidR="002203C0" w:rsidRPr="00E16DEF" w:rsidRDefault="002203C0" w:rsidP="003127F4">
            <w:pPr>
              <w:spacing w:before="240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</w:p>
          <w:p w:rsidR="002203C0" w:rsidRDefault="003127F4" w:rsidP="00877D3C">
            <w:pPr>
              <w:spacing w:before="240" w:line="360" w:lineRule="auto"/>
              <w:ind w:left="284"/>
              <w:jc w:val="both"/>
              <w:rPr>
                <w:rFonts w:asciiTheme="minorHAnsi" w:hAnsiTheme="minorHAnsi" w:cstheme="minorHAnsi"/>
                <w:i/>
                <w:sz w:val="20"/>
                <w:szCs w:val="20"/>
                <w:lang w:val="mk-MK"/>
              </w:rPr>
            </w:pPr>
            <w:r w:rsidRPr="003127F4">
              <w:rPr>
                <w:rFonts w:asciiTheme="minorHAnsi" w:hAnsiTheme="minorHAnsi" w:cstheme="minorHAnsi"/>
                <w:i/>
                <w:sz w:val="20"/>
                <w:szCs w:val="20"/>
              </w:rPr>
              <w:lastRenderedPageBreak/>
              <w:t>10.06.2021 - 01.09.2021</w:t>
            </w:r>
          </w:p>
          <w:p w:rsidR="003127F4" w:rsidRDefault="003127F4" w:rsidP="00877D3C">
            <w:pPr>
              <w:spacing w:before="240" w:line="360" w:lineRule="auto"/>
              <w:ind w:left="284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3127F4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lounge bar </w:t>
            </w:r>
            <w:proofErr w:type="spellStart"/>
            <w:r w:rsidRPr="003127F4">
              <w:rPr>
                <w:rFonts w:asciiTheme="minorHAnsi" w:hAnsiTheme="minorHAnsi" w:cstheme="minorHAnsi"/>
                <w:i/>
                <w:sz w:val="20"/>
                <w:szCs w:val="20"/>
              </w:rPr>
              <w:t>Noa</w:t>
            </w:r>
            <w:proofErr w:type="spellEnd"/>
            <w:r w:rsidRPr="003127F4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3127F4">
              <w:rPr>
                <w:rFonts w:asciiTheme="minorHAnsi" w:hAnsiTheme="minorHAnsi" w:cstheme="minorHAnsi"/>
                <w:i/>
                <w:sz w:val="20"/>
                <w:szCs w:val="20"/>
              </w:rPr>
              <w:t>Ohrid</w:t>
            </w:r>
            <w:proofErr w:type="spellEnd"/>
          </w:p>
          <w:p w:rsidR="003127F4" w:rsidRDefault="003127F4" w:rsidP="00877D3C">
            <w:pPr>
              <w:spacing w:before="240" w:line="360" w:lineRule="auto"/>
              <w:ind w:left="284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proofErr w:type="spellStart"/>
            <w:r w:rsidRPr="003127F4">
              <w:rPr>
                <w:rFonts w:asciiTheme="minorHAnsi" w:hAnsiTheme="minorHAnsi" w:cstheme="minorHAnsi"/>
                <w:b/>
                <w:i/>
                <w:sz w:val="20"/>
                <w:szCs w:val="20"/>
                <w:lang w:val="mk-MK"/>
              </w:rPr>
              <w:t>Уготителство</w:t>
            </w:r>
            <w:proofErr w:type="spellEnd"/>
          </w:p>
          <w:p w:rsidR="003127F4" w:rsidRDefault="003127F4" w:rsidP="00877D3C">
            <w:pPr>
              <w:spacing w:before="240" w:line="360" w:lineRule="auto"/>
              <w:ind w:left="284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3127F4">
              <w:rPr>
                <w:rFonts w:asciiTheme="minorHAnsi" w:hAnsiTheme="minorHAnsi" w:cstheme="minorHAnsi"/>
                <w:b/>
                <w:i/>
                <w:sz w:val="20"/>
                <w:szCs w:val="20"/>
                <w:lang w:val="mk-MK"/>
              </w:rPr>
              <w:t>Одговорен за угостителски објект</w:t>
            </w:r>
          </w:p>
          <w:p w:rsidR="003127F4" w:rsidRDefault="003127F4" w:rsidP="00877D3C">
            <w:pPr>
              <w:spacing w:before="240" w:line="360" w:lineRule="auto"/>
              <w:ind w:left="284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3127F4">
              <w:rPr>
                <w:rFonts w:asciiTheme="minorHAnsi" w:hAnsiTheme="minorHAnsi" w:cstheme="minorHAnsi"/>
                <w:i/>
                <w:sz w:val="20"/>
                <w:szCs w:val="20"/>
              </w:rPr>
              <w:t>12.06.2022 - 01.09.2022</w:t>
            </w:r>
          </w:p>
          <w:p w:rsidR="003127F4" w:rsidRDefault="003127F4" w:rsidP="00877D3C">
            <w:pPr>
              <w:spacing w:before="240" w:line="360" w:lineRule="auto"/>
              <w:ind w:left="284"/>
              <w:jc w:val="both"/>
              <w:rPr>
                <w:rFonts w:asciiTheme="minorHAnsi" w:hAnsiTheme="minorHAnsi" w:cstheme="minorHAnsi"/>
                <w:i/>
                <w:sz w:val="20"/>
                <w:szCs w:val="20"/>
                <w:lang w:val="mk-MK"/>
              </w:rPr>
            </w:pPr>
            <w:proofErr w:type="spellStart"/>
            <w:r w:rsidRPr="003127F4">
              <w:rPr>
                <w:rFonts w:asciiTheme="minorHAnsi" w:hAnsiTheme="minorHAnsi" w:cstheme="minorHAnsi"/>
                <w:i/>
                <w:sz w:val="20"/>
                <w:szCs w:val="20"/>
              </w:rPr>
              <w:t>Kompleks</w:t>
            </w:r>
            <w:proofErr w:type="spellEnd"/>
            <w:r w:rsidRPr="003127F4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Minami </w:t>
            </w:r>
            <w:proofErr w:type="spellStart"/>
            <w:r w:rsidRPr="003127F4">
              <w:rPr>
                <w:rFonts w:asciiTheme="minorHAnsi" w:hAnsiTheme="minorHAnsi" w:cstheme="minorHAnsi"/>
                <w:i/>
                <w:sz w:val="20"/>
                <w:szCs w:val="20"/>
              </w:rPr>
              <w:t>Gorno</w:t>
            </w:r>
            <w:proofErr w:type="spellEnd"/>
            <w:r w:rsidRPr="003127F4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3127F4">
              <w:rPr>
                <w:rFonts w:asciiTheme="minorHAnsi" w:hAnsiTheme="minorHAnsi" w:cstheme="minorHAnsi"/>
                <w:i/>
                <w:sz w:val="20"/>
                <w:szCs w:val="20"/>
              </w:rPr>
              <w:t>Konjsko</w:t>
            </w:r>
            <w:proofErr w:type="spellEnd"/>
            <w:r w:rsidRPr="003127F4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proofErr w:type="spellStart"/>
            <w:r w:rsidRPr="003127F4">
              <w:rPr>
                <w:rFonts w:asciiTheme="minorHAnsi" w:hAnsiTheme="minorHAnsi" w:cstheme="minorHAnsi"/>
                <w:i/>
                <w:sz w:val="20"/>
                <w:szCs w:val="20"/>
              </w:rPr>
              <w:t>Ohrid</w:t>
            </w:r>
            <w:proofErr w:type="spellEnd"/>
          </w:p>
          <w:p w:rsidR="003127F4" w:rsidRDefault="003127F4" w:rsidP="003127F4">
            <w:pPr>
              <w:spacing w:before="240" w:line="360" w:lineRule="auto"/>
              <w:ind w:left="284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proofErr w:type="spellStart"/>
            <w:r w:rsidRPr="003127F4">
              <w:rPr>
                <w:rFonts w:asciiTheme="minorHAnsi" w:hAnsiTheme="minorHAnsi" w:cstheme="minorHAnsi"/>
                <w:b/>
                <w:i/>
                <w:sz w:val="20"/>
                <w:szCs w:val="20"/>
                <w:lang w:val="mk-MK"/>
              </w:rPr>
              <w:t>Уготителство</w:t>
            </w:r>
            <w:proofErr w:type="spellEnd"/>
          </w:p>
          <w:p w:rsidR="003127F4" w:rsidRDefault="003127F4" w:rsidP="003127F4">
            <w:pPr>
              <w:spacing w:before="240" w:line="360" w:lineRule="auto"/>
              <w:ind w:left="284"/>
              <w:jc w:val="both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3127F4">
              <w:rPr>
                <w:rFonts w:asciiTheme="minorHAnsi" w:hAnsiTheme="minorHAnsi" w:cstheme="minorHAnsi"/>
                <w:b/>
                <w:i/>
                <w:sz w:val="20"/>
                <w:szCs w:val="20"/>
                <w:lang w:val="mk-MK"/>
              </w:rPr>
              <w:t>Одговорен за угостителски објект</w:t>
            </w:r>
          </w:p>
          <w:p w:rsidR="003127F4" w:rsidRPr="003127F4" w:rsidRDefault="003127F4" w:rsidP="00877D3C">
            <w:pPr>
              <w:spacing w:before="240" w:line="360" w:lineRule="auto"/>
              <w:ind w:left="284"/>
              <w:jc w:val="both"/>
              <w:rPr>
                <w:rFonts w:asciiTheme="minorHAnsi" w:hAnsiTheme="minorHAnsi" w:cstheme="minorHAnsi"/>
                <w:i/>
                <w:sz w:val="20"/>
                <w:szCs w:val="20"/>
                <w:lang w:val="mk-MK"/>
              </w:rPr>
            </w:pPr>
          </w:p>
          <w:p w:rsidR="00877D3C" w:rsidRDefault="00877D3C" w:rsidP="00877D3C">
            <w:pPr>
              <w:autoSpaceDE w:val="0"/>
              <w:autoSpaceDN w:val="0"/>
              <w:adjustRightInd w:val="0"/>
              <w:spacing w:before="240" w:line="360" w:lineRule="auto"/>
              <w:rPr>
                <w:rFonts w:asciiTheme="minorHAnsi" w:hAnsiTheme="minorHAnsi" w:cstheme="minorHAnsi"/>
                <w:i/>
                <w:sz w:val="20"/>
                <w:szCs w:val="20"/>
                <w:lang w:val="mk-MK"/>
              </w:rPr>
            </w:pPr>
          </w:p>
          <w:p w:rsidR="00877D3C" w:rsidRDefault="00877D3C" w:rsidP="00877D3C">
            <w:pPr>
              <w:autoSpaceDE w:val="0"/>
              <w:autoSpaceDN w:val="0"/>
              <w:adjustRightInd w:val="0"/>
              <w:spacing w:before="240"/>
              <w:ind w:left="175"/>
              <w:rPr>
                <w:rFonts w:ascii="Calibri-Bold" w:hAnsi="Calibri-Bold" w:cs="Calibri-Bold"/>
                <w:b/>
                <w:bCs/>
                <w:sz w:val="24"/>
                <w:szCs w:val="24"/>
                <w:lang w:val="mk-MK"/>
              </w:rPr>
            </w:pPr>
          </w:p>
          <w:p w:rsidR="00877D3C" w:rsidRDefault="002203C0" w:rsidP="00877D3C">
            <w:pPr>
              <w:autoSpaceDE w:val="0"/>
              <w:autoSpaceDN w:val="0"/>
              <w:adjustRightInd w:val="0"/>
              <w:spacing w:before="240"/>
              <w:ind w:left="175"/>
              <w:rPr>
                <w:rFonts w:ascii="Calibri-Bold" w:hAnsi="Calibri-Bold" w:cs="Calibri-Bold"/>
                <w:b/>
                <w:bCs/>
                <w:sz w:val="24"/>
                <w:szCs w:val="24"/>
                <w:lang w:val="mk-MK"/>
              </w:rPr>
            </w:pPr>
            <w:proofErr w:type="spellStart"/>
            <w:r w:rsidRPr="00E315AA">
              <w:rPr>
                <w:rFonts w:ascii="Calibri-Bold" w:hAnsi="Calibri-Bold" w:cs="Calibri-Bold"/>
                <w:b/>
                <w:bCs/>
                <w:sz w:val="24"/>
                <w:szCs w:val="24"/>
              </w:rPr>
              <w:t>Македонски</w:t>
            </w:r>
            <w:proofErr w:type="spellEnd"/>
          </w:p>
          <w:p w:rsidR="002203C0" w:rsidRPr="00E315AA" w:rsidRDefault="002203C0" w:rsidP="00877D3C">
            <w:pPr>
              <w:autoSpaceDE w:val="0"/>
              <w:autoSpaceDN w:val="0"/>
              <w:adjustRightInd w:val="0"/>
              <w:spacing w:line="240" w:lineRule="auto"/>
              <w:ind w:left="175"/>
              <w:rPr>
                <w:rFonts w:ascii="Calibri-Bold" w:hAnsi="Calibri-Bold" w:cs="Calibri-Bold"/>
                <w:b/>
                <w:bCs/>
                <w:sz w:val="24"/>
                <w:szCs w:val="24"/>
              </w:rPr>
            </w:pPr>
          </w:p>
          <w:p w:rsidR="002203C0" w:rsidRPr="002203C0" w:rsidRDefault="002203C0" w:rsidP="00877D3C">
            <w:pPr>
              <w:autoSpaceDE w:val="0"/>
              <w:autoSpaceDN w:val="0"/>
              <w:adjustRightInd w:val="0"/>
              <w:spacing w:line="360" w:lineRule="auto"/>
              <w:ind w:left="175"/>
              <w:rPr>
                <w:rFonts w:ascii="Calibri-Bold" w:hAnsi="Calibri-Bold" w:cs="Calibri-Bold"/>
                <w:b/>
                <w:bCs/>
                <w:sz w:val="20"/>
                <w:szCs w:val="20"/>
              </w:rPr>
            </w:pPr>
            <w:r w:rsidRPr="002203C0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>АНГЛИС</w:t>
            </w:r>
            <w:r w:rsidR="00EA7030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КИ        СРПСКИ       </w:t>
            </w:r>
          </w:p>
          <w:p w:rsidR="002203C0" w:rsidRPr="002203C0" w:rsidRDefault="002203C0" w:rsidP="00877D3C">
            <w:pPr>
              <w:autoSpaceDE w:val="0"/>
              <w:autoSpaceDN w:val="0"/>
              <w:adjustRightInd w:val="0"/>
              <w:spacing w:line="360" w:lineRule="auto"/>
              <w:ind w:left="175"/>
              <w:rPr>
                <w:rFonts w:ascii="Calibri-Bold" w:hAnsi="Calibri-Bold" w:cs="Calibri-Bold"/>
                <w:b/>
                <w:bCs/>
                <w:sz w:val="20"/>
                <w:szCs w:val="20"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   </w:t>
            </w:r>
            <w:proofErr w:type="spellStart"/>
            <w:r w:rsidR="00877D3C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>Одлично</w:t>
            </w:r>
            <w:proofErr w:type="spellEnd"/>
            <w:r w:rsidRPr="002203C0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     </w:t>
            </w:r>
            <w:r w:rsidR="00EA7030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       </w:t>
            </w:r>
            <w:proofErr w:type="spellStart"/>
            <w:r w:rsidR="00EA7030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>Одлично</w:t>
            </w:r>
            <w:proofErr w:type="spellEnd"/>
            <w:r w:rsidR="00EA7030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           </w:t>
            </w:r>
          </w:p>
          <w:p w:rsidR="002203C0" w:rsidRPr="002203C0" w:rsidRDefault="002203C0" w:rsidP="00877D3C">
            <w:pPr>
              <w:autoSpaceDE w:val="0"/>
              <w:autoSpaceDN w:val="0"/>
              <w:adjustRightInd w:val="0"/>
              <w:spacing w:line="240" w:lineRule="auto"/>
              <w:ind w:left="175"/>
              <w:rPr>
                <w:rFonts w:ascii="Calibri-Bold" w:hAnsi="Calibri-Bold" w:cs="Calibri-Bold"/>
                <w:b/>
                <w:bCs/>
                <w:sz w:val="20"/>
                <w:szCs w:val="20"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   </w:t>
            </w:r>
            <w:proofErr w:type="spellStart"/>
            <w:r w:rsidR="00877D3C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>Одлично</w:t>
            </w:r>
            <w:proofErr w:type="spellEnd"/>
            <w:r w:rsidRPr="002203C0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     </w:t>
            </w:r>
            <w:r w:rsidR="00EA7030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       </w:t>
            </w:r>
            <w:proofErr w:type="spellStart"/>
            <w:r w:rsidR="00EA7030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>Одлично</w:t>
            </w:r>
            <w:proofErr w:type="spellEnd"/>
            <w:r w:rsidR="00EA7030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           </w:t>
            </w:r>
          </w:p>
          <w:p w:rsidR="00C34FBC" w:rsidRDefault="002203C0" w:rsidP="00877D3C">
            <w:pPr>
              <w:autoSpaceDE w:val="0"/>
              <w:autoSpaceDN w:val="0"/>
              <w:adjustRightInd w:val="0"/>
              <w:spacing w:line="240" w:lineRule="auto"/>
              <w:ind w:left="175"/>
              <w:rPr>
                <w:rFonts w:ascii="Calibri-Bold" w:hAnsi="Calibri-Bold" w:cs="Calibri-Bold"/>
                <w:b/>
                <w:bCs/>
                <w:sz w:val="20"/>
                <w:szCs w:val="20"/>
              </w:rPr>
            </w:pPr>
            <w:r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   </w:t>
            </w:r>
            <w:proofErr w:type="spellStart"/>
            <w:r w:rsidR="00877D3C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>Одлично</w:t>
            </w:r>
            <w:proofErr w:type="spellEnd"/>
            <w:r w:rsidRPr="002203C0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            </w:t>
            </w:r>
            <w:proofErr w:type="spellStart"/>
            <w:r w:rsidRPr="002203C0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>Одлично</w:t>
            </w:r>
            <w:proofErr w:type="spellEnd"/>
            <w:r w:rsidRPr="002203C0">
              <w:rPr>
                <w:rFonts w:ascii="Calibri-Bold" w:hAnsi="Calibri-Bold" w:cs="Calibri-Bold"/>
                <w:b/>
                <w:bCs/>
                <w:sz w:val="20"/>
                <w:szCs w:val="20"/>
              </w:rPr>
              <w:t xml:space="preserve">           </w:t>
            </w:r>
          </w:p>
          <w:p w:rsidR="00EA7030" w:rsidRDefault="00EA7030" w:rsidP="00EA7030">
            <w:pPr>
              <w:autoSpaceDE w:val="0"/>
              <w:autoSpaceDN w:val="0"/>
              <w:adjustRightInd w:val="0"/>
              <w:spacing w:line="240" w:lineRule="auto"/>
              <w:ind w:left="284"/>
              <w:rPr>
                <w:rFonts w:asciiTheme="minorHAnsi" w:hAnsiTheme="minorHAnsi" w:cstheme="minorHAnsi"/>
                <w:i/>
                <w:sz w:val="20"/>
                <w:szCs w:val="20"/>
                <w:lang w:val="mk-MK"/>
              </w:rPr>
            </w:pPr>
          </w:p>
          <w:p w:rsidR="002203C0" w:rsidRPr="002203C0" w:rsidRDefault="002203C0" w:rsidP="00877D3C">
            <w:pPr>
              <w:autoSpaceDE w:val="0"/>
              <w:autoSpaceDN w:val="0"/>
              <w:adjustRightInd w:val="0"/>
              <w:spacing w:before="240" w:after="0" w:line="360" w:lineRule="auto"/>
              <w:ind w:left="175"/>
              <w:rPr>
                <w:rFonts w:cs="Calibri"/>
                <w:color w:val="000000"/>
                <w:lang w:val="mk-MK" w:eastAsia="en-GB"/>
              </w:rPr>
            </w:pPr>
            <w:proofErr w:type="spellStart"/>
            <w:r w:rsidRPr="002203C0">
              <w:rPr>
                <w:rFonts w:cs="Calibri"/>
                <w:color w:val="000000"/>
                <w:lang w:val="en-GB" w:eastAsia="en-GB"/>
              </w:rPr>
              <w:t>Компјутерски</w:t>
            </w:r>
            <w:proofErr w:type="spellEnd"/>
            <w:r w:rsidRPr="002203C0">
              <w:rPr>
                <w:rFonts w:cs="Calibri"/>
                <w:color w:val="000000"/>
                <w:lang w:val="en-GB" w:eastAsia="en-GB"/>
              </w:rPr>
              <w:t xml:space="preserve"> </w:t>
            </w:r>
            <w:r w:rsidRPr="002203C0">
              <w:rPr>
                <w:rFonts w:cs="Calibri"/>
                <w:color w:val="000000"/>
                <w:lang w:val="mk-MK" w:eastAsia="en-GB"/>
              </w:rPr>
              <w:t>вештини</w:t>
            </w:r>
            <w:r w:rsidRPr="002203C0">
              <w:rPr>
                <w:rFonts w:cs="Calibri"/>
                <w:color w:val="000000"/>
                <w:lang w:val="en-GB" w:eastAsia="en-GB"/>
              </w:rPr>
              <w:t xml:space="preserve">: </w:t>
            </w:r>
            <w:r w:rsidRPr="002203C0">
              <w:rPr>
                <w:rFonts w:cs="Calibri"/>
                <w:color w:val="000000"/>
                <w:lang w:val="mk-MK" w:eastAsia="en-GB"/>
              </w:rPr>
              <w:t xml:space="preserve">одлично познавање </w:t>
            </w:r>
            <w:proofErr w:type="spellStart"/>
            <w:r w:rsidRPr="002203C0">
              <w:rPr>
                <w:rFonts w:cs="Calibri"/>
                <w:color w:val="000000"/>
                <w:lang w:val="en-GB" w:eastAsia="en-GB"/>
              </w:rPr>
              <w:t>на</w:t>
            </w:r>
            <w:proofErr w:type="spellEnd"/>
            <w:r w:rsidRPr="002203C0">
              <w:rPr>
                <w:rFonts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203C0">
              <w:rPr>
                <w:rFonts w:cs="Calibri"/>
                <w:color w:val="000000"/>
                <w:lang w:val="en-GB" w:eastAsia="en-GB"/>
              </w:rPr>
              <w:t>различни</w:t>
            </w:r>
            <w:proofErr w:type="spellEnd"/>
            <w:r w:rsidRPr="002203C0">
              <w:rPr>
                <w:rFonts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203C0">
              <w:rPr>
                <w:rFonts w:cs="Calibri"/>
                <w:color w:val="000000"/>
                <w:lang w:val="en-GB" w:eastAsia="en-GB"/>
              </w:rPr>
              <w:t>софтверски</w:t>
            </w:r>
            <w:proofErr w:type="spellEnd"/>
            <w:r w:rsidRPr="002203C0">
              <w:rPr>
                <w:rFonts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2203C0">
              <w:rPr>
                <w:rFonts w:cs="Calibri"/>
                <w:color w:val="000000"/>
                <w:lang w:val="en-GB" w:eastAsia="en-GB"/>
              </w:rPr>
              <w:t>пакети</w:t>
            </w:r>
            <w:proofErr w:type="spellEnd"/>
            <w:r w:rsidRPr="002203C0">
              <w:rPr>
                <w:rFonts w:cs="Calibri"/>
                <w:color w:val="000000"/>
                <w:lang w:val="en-GB" w:eastAsia="en-GB"/>
              </w:rPr>
              <w:t xml:space="preserve">, </w:t>
            </w:r>
            <w:proofErr w:type="spellStart"/>
            <w:r w:rsidRPr="002203C0">
              <w:rPr>
                <w:rFonts w:cs="Calibri"/>
                <w:color w:val="000000"/>
                <w:lang w:val="en-GB" w:eastAsia="en-GB"/>
              </w:rPr>
              <w:t>вклучувајќи</w:t>
            </w:r>
            <w:proofErr w:type="spellEnd"/>
            <w:r w:rsidRPr="002203C0">
              <w:rPr>
                <w:rFonts w:cs="Calibri"/>
                <w:color w:val="000000"/>
                <w:lang w:val="en-GB" w:eastAsia="en-GB"/>
              </w:rPr>
              <w:t xml:space="preserve"> Word, Excel, Power Point, Outlook Express, и Corel Draw.</w:t>
            </w:r>
            <w:r>
              <w:rPr>
                <w:rFonts w:cs="Calibri"/>
                <w:color w:val="000000"/>
                <w:lang w:val="mk-MK" w:eastAsia="en-GB"/>
              </w:rPr>
              <w:t xml:space="preserve"> </w:t>
            </w:r>
            <w:r w:rsidRPr="002203C0">
              <w:rPr>
                <w:rFonts w:eastAsia="Calibri" w:cs="Calibri"/>
                <w:b/>
              </w:rPr>
              <w:t>Windows, MS Office, Internet</w:t>
            </w:r>
            <w:r w:rsidRPr="002203C0">
              <w:rPr>
                <w:rFonts w:eastAsia="Calibri" w:cs="Calibri"/>
                <w:b/>
                <w:lang w:val="mk-MK"/>
              </w:rPr>
              <w:t xml:space="preserve">, </w:t>
            </w:r>
          </w:p>
          <w:p w:rsidR="00BA67FE" w:rsidRPr="00EA7030" w:rsidRDefault="00BA67FE" w:rsidP="00BA67FE">
            <w:pPr>
              <w:spacing w:before="240"/>
              <w:jc w:val="both"/>
              <w:rPr>
                <w:rFonts w:asciiTheme="minorHAnsi" w:hAnsiTheme="minorHAnsi" w:cstheme="minorHAnsi"/>
                <w:i/>
                <w:sz w:val="20"/>
                <w:szCs w:val="20"/>
                <w:lang w:val="en-GB"/>
              </w:rPr>
            </w:pPr>
          </w:p>
          <w:p w:rsidR="00BA67FE" w:rsidRPr="00BA67FE" w:rsidRDefault="00BA67FE" w:rsidP="00BA67FE">
            <w:pPr>
              <w:pStyle w:val="ListParagraph"/>
              <w:numPr>
                <w:ilvl w:val="0"/>
                <w:numId w:val="3"/>
              </w:numPr>
              <w:spacing w:before="240" w:line="360" w:lineRule="auto"/>
              <w:ind w:left="317" w:firstLine="142"/>
              <w:jc w:val="both"/>
              <w:rPr>
                <w:rFonts w:eastAsia="Calibri" w:cs="Calibri"/>
                <w:sz w:val="24"/>
                <w:szCs w:val="24"/>
                <w:lang w:val="mk-MK"/>
              </w:rPr>
            </w:pPr>
            <w:r w:rsidRPr="00BA67FE">
              <w:rPr>
                <w:rFonts w:cs="Calibri"/>
                <w:sz w:val="24"/>
                <w:szCs w:val="24"/>
                <w:lang w:val="mk-MK"/>
              </w:rPr>
              <w:t>Способност за</w:t>
            </w:r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решавање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на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проблеми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, </w:t>
            </w:r>
            <w:r>
              <w:rPr>
                <w:rFonts w:cs="Calibri"/>
                <w:sz w:val="24"/>
                <w:szCs w:val="24"/>
                <w:lang w:val="mk-MK"/>
              </w:rPr>
              <w:t xml:space="preserve">     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културна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свест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и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сензитивност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отворен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ум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и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со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флексибилен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пристап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кон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нови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предизвици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. </w:t>
            </w:r>
            <w:r w:rsidRPr="00BA67FE">
              <w:rPr>
                <w:rFonts w:cs="Calibri"/>
                <w:sz w:val="24"/>
                <w:szCs w:val="24"/>
              </w:rPr>
              <w:br/>
            </w:r>
            <w:r w:rsidRPr="00BA67FE">
              <w:rPr>
                <w:rFonts w:cs="Calibri"/>
                <w:sz w:val="24"/>
                <w:szCs w:val="24"/>
                <w:lang w:val="mk-MK"/>
              </w:rPr>
              <w:t>В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клучен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во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разни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видови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тимo</w:t>
            </w:r>
            <w:proofErr w:type="spellEnd"/>
            <w:r w:rsidRPr="00BA67FE">
              <w:rPr>
                <w:rFonts w:cs="Calibri"/>
                <w:sz w:val="24"/>
                <w:szCs w:val="24"/>
                <w:lang w:val="mk-MK"/>
              </w:rPr>
              <w:t>ви</w:t>
            </w:r>
            <w:r w:rsidRPr="00BA67FE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почнувајќи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lastRenderedPageBreak/>
              <w:t>од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член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на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тимот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r w:rsidRPr="00BA67FE">
              <w:rPr>
                <w:rFonts w:cs="Calibri"/>
                <w:sz w:val="24"/>
                <w:szCs w:val="24"/>
                <w:lang w:val="mk-MK"/>
              </w:rPr>
              <w:t>па</w:t>
            </w:r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се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r w:rsidRPr="00BA67FE">
              <w:rPr>
                <w:rFonts w:cs="Calibri"/>
                <w:sz w:val="24"/>
                <w:szCs w:val="24"/>
                <w:lang w:val="mk-MK"/>
              </w:rPr>
              <w:t>до</w:t>
            </w:r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лидер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на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BA67FE">
              <w:rPr>
                <w:rFonts w:cs="Calibri"/>
                <w:sz w:val="24"/>
                <w:szCs w:val="24"/>
              </w:rPr>
              <w:t>тимот</w:t>
            </w:r>
            <w:proofErr w:type="spellEnd"/>
            <w:r w:rsidRPr="00BA67FE">
              <w:rPr>
                <w:rFonts w:cs="Calibri"/>
                <w:sz w:val="24"/>
                <w:szCs w:val="24"/>
              </w:rPr>
              <w:t>.</w:t>
            </w:r>
          </w:p>
          <w:p w:rsidR="00BA67FE" w:rsidRPr="00BA67FE" w:rsidRDefault="00BA67FE" w:rsidP="00BA67F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firstLine="142"/>
              <w:jc w:val="both"/>
              <w:rPr>
                <w:rFonts w:eastAsia="Calibri" w:cs="Calibri"/>
                <w:sz w:val="24"/>
                <w:szCs w:val="24"/>
                <w:lang w:val="mk-MK"/>
              </w:rPr>
            </w:pPr>
            <w:r w:rsidRPr="00BA67FE">
              <w:rPr>
                <w:rFonts w:eastAsia="Calibri" w:cs="Calibri"/>
                <w:sz w:val="24"/>
                <w:szCs w:val="24"/>
                <w:lang w:val="mk-MK"/>
              </w:rPr>
              <w:t>Одлични аналитички способности</w:t>
            </w:r>
          </w:p>
          <w:p w:rsidR="00BA67FE" w:rsidRPr="00BA67FE" w:rsidRDefault="00BA67FE" w:rsidP="00BA67F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firstLine="142"/>
              <w:jc w:val="both"/>
              <w:rPr>
                <w:rFonts w:eastAsia="Calibri" w:cs="Calibri"/>
                <w:sz w:val="24"/>
                <w:szCs w:val="24"/>
                <w:lang w:val="mk-MK"/>
              </w:rPr>
            </w:pPr>
            <w:r w:rsidRPr="00BA67FE">
              <w:rPr>
                <w:rFonts w:eastAsia="Calibri" w:cs="Calibri"/>
                <w:sz w:val="24"/>
                <w:szCs w:val="24"/>
                <w:lang w:val="mk-MK"/>
              </w:rPr>
              <w:t>Одлични комуникациски, преговарачки и организациски вештини</w:t>
            </w:r>
          </w:p>
          <w:p w:rsidR="00BA67FE" w:rsidRPr="00BA67FE" w:rsidRDefault="00BA67FE" w:rsidP="00BA67F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firstLine="142"/>
              <w:jc w:val="both"/>
              <w:rPr>
                <w:rFonts w:eastAsia="Calibri" w:cs="Calibri"/>
                <w:sz w:val="24"/>
                <w:szCs w:val="24"/>
                <w:lang w:val="mk-MK"/>
              </w:rPr>
            </w:pPr>
            <w:r w:rsidRPr="00BA67FE">
              <w:rPr>
                <w:rFonts w:eastAsia="Calibri" w:cs="Calibri"/>
                <w:sz w:val="24"/>
                <w:szCs w:val="24"/>
                <w:lang w:val="mk-MK"/>
              </w:rPr>
              <w:t>Организираност, одговорност, лојалност, и орјентираност кон цели</w:t>
            </w:r>
          </w:p>
          <w:p w:rsidR="00BA67FE" w:rsidRPr="00BA67FE" w:rsidRDefault="00BA67FE" w:rsidP="00BA67F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firstLine="142"/>
              <w:jc w:val="both"/>
              <w:rPr>
                <w:rFonts w:eastAsia="Calibri" w:cs="Calibri"/>
                <w:sz w:val="24"/>
                <w:szCs w:val="24"/>
                <w:lang w:val="mk-MK"/>
              </w:rPr>
            </w:pPr>
            <w:r w:rsidRPr="00BA67FE">
              <w:rPr>
                <w:rFonts w:eastAsia="Calibri" w:cs="Calibri"/>
                <w:sz w:val="24"/>
                <w:szCs w:val="24"/>
                <w:lang w:val="mk-MK"/>
              </w:rPr>
              <w:t>Самоиницијативност при извршување задачи</w:t>
            </w:r>
          </w:p>
          <w:p w:rsidR="00BA67FE" w:rsidRPr="00E315AA" w:rsidRDefault="00BA67FE" w:rsidP="00BA67FE">
            <w:pPr>
              <w:numPr>
                <w:ilvl w:val="0"/>
                <w:numId w:val="2"/>
              </w:numPr>
              <w:spacing w:after="0" w:line="360" w:lineRule="auto"/>
              <w:ind w:left="317" w:firstLine="142"/>
              <w:rPr>
                <w:rFonts w:eastAsia="Calibri" w:cs="Calibri"/>
                <w:sz w:val="24"/>
                <w:szCs w:val="24"/>
                <w:lang w:val="mk-MK"/>
              </w:rPr>
            </w:pPr>
            <w:r w:rsidRPr="00E315AA">
              <w:rPr>
                <w:rFonts w:eastAsia="Calibri" w:cs="Calibri"/>
                <w:sz w:val="24"/>
                <w:szCs w:val="24"/>
                <w:lang w:val="mk-MK"/>
              </w:rPr>
              <w:t>Способност за тимска работа</w:t>
            </w:r>
          </w:p>
          <w:p w:rsidR="00877D3C" w:rsidRPr="00877D3C" w:rsidRDefault="00BA67FE" w:rsidP="00877D3C">
            <w:pPr>
              <w:numPr>
                <w:ilvl w:val="0"/>
                <w:numId w:val="2"/>
              </w:numPr>
              <w:spacing w:before="240" w:after="0" w:line="360" w:lineRule="auto"/>
              <w:ind w:left="284" w:firstLine="142"/>
              <w:jc w:val="both"/>
              <w:rPr>
                <w:rFonts w:asciiTheme="minorHAnsi" w:hAnsiTheme="minorHAnsi" w:cstheme="minorHAnsi"/>
                <w:i/>
                <w:sz w:val="20"/>
                <w:szCs w:val="20"/>
                <w:lang w:val="mk-MK"/>
              </w:rPr>
            </w:pPr>
            <w:r w:rsidRPr="00BA67FE">
              <w:rPr>
                <w:rFonts w:eastAsia="Calibri" w:cs="Calibri"/>
                <w:sz w:val="24"/>
                <w:szCs w:val="24"/>
                <w:lang w:val="mk-MK"/>
              </w:rPr>
              <w:t>Способност за работа под притисок</w:t>
            </w:r>
          </w:p>
        </w:tc>
      </w:tr>
      <w:tr w:rsidR="00BA67FE" w:rsidRPr="00FD020B" w:rsidTr="00877D3C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:rsidR="00BA67FE" w:rsidRPr="00EA7030" w:rsidRDefault="00BA67FE" w:rsidP="00C34FBC">
            <w:pPr>
              <w:spacing w:after="0"/>
              <w:jc w:val="both"/>
              <w:rPr>
                <w:rFonts w:asciiTheme="minorHAnsi" w:hAnsiTheme="minorHAnsi" w:cstheme="minorHAnsi"/>
                <w:i/>
                <w:sz w:val="20"/>
                <w:szCs w:val="20"/>
                <w:lang w:val="en-GB"/>
              </w:rPr>
            </w:pPr>
          </w:p>
        </w:tc>
      </w:tr>
    </w:tbl>
    <w:p w:rsidR="00BA67FE" w:rsidRPr="00BA67FE" w:rsidRDefault="00BA67FE" w:rsidP="00877D3C">
      <w:pPr>
        <w:rPr>
          <w:lang w:val="mk-MK"/>
        </w:rPr>
      </w:pPr>
    </w:p>
    <w:sectPr w:rsidR="00BA67FE" w:rsidRPr="00BA67FE" w:rsidSect="004C2ECE">
      <w:pgSz w:w="11906" w:h="16838"/>
      <w:pgMar w:top="993" w:right="849" w:bottom="1440" w:left="1440" w:header="720" w:footer="720" w:gutter="0"/>
      <w:cols w:num="2" w:space="82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F0943"/>
    <w:multiLevelType w:val="hybridMultilevel"/>
    <w:tmpl w:val="EF6CB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64780"/>
    <w:multiLevelType w:val="hybridMultilevel"/>
    <w:tmpl w:val="9D6E1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B4AFE"/>
    <w:multiLevelType w:val="hybridMultilevel"/>
    <w:tmpl w:val="8A64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4FBC"/>
    <w:rsid w:val="00057349"/>
    <w:rsid w:val="002014A0"/>
    <w:rsid w:val="002203C0"/>
    <w:rsid w:val="003127F4"/>
    <w:rsid w:val="004C2ECE"/>
    <w:rsid w:val="00645EE8"/>
    <w:rsid w:val="00733AE4"/>
    <w:rsid w:val="0081696E"/>
    <w:rsid w:val="008655D3"/>
    <w:rsid w:val="008740E8"/>
    <w:rsid w:val="00877D3C"/>
    <w:rsid w:val="00BA67FE"/>
    <w:rsid w:val="00C34FBC"/>
    <w:rsid w:val="00E16DEF"/>
    <w:rsid w:val="00EA7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BC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D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D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FBC"/>
    <w:rPr>
      <w:color w:val="0000FF"/>
      <w:u w:val="single"/>
    </w:rPr>
  </w:style>
  <w:style w:type="paragraph" w:customStyle="1" w:styleId="OiaeaeiYiio2">
    <w:name w:val="O?ia eaeiYiio 2"/>
    <w:basedOn w:val="Normal"/>
    <w:rsid w:val="00C34FBC"/>
    <w:pPr>
      <w:widowControl w:val="0"/>
      <w:spacing w:after="0" w:line="240" w:lineRule="auto"/>
      <w:jc w:val="right"/>
    </w:pPr>
    <w:rPr>
      <w:rFonts w:ascii="Times New Roman" w:hAnsi="Times New Roman"/>
      <w:i/>
      <w:iCs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7FE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E16DEF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6D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16D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2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145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66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Tino</dc:creator>
  <cp:lastModifiedBy>User</cp:lastModifiedBy>
  <cp:revision>4</cp:revision>
  <dcterms:created xsi:type="dcterms:W3CDTF">2020-08-04T00:05:00Z</dcterms:created>
  <dcterms:modified xsi:type="dcterms:W3CDTF">2022-09-07T14:59:00Z</dcterms:modified>
</cp:coreProperties>
</file>