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914525" cy="1914525"/>
            <wp:effectExtent l="19050" t="0" r="9525" b="0"/>
            <wp:docPr id="1" name="Picture 0" descr="68468719_2319517998084483_71414026990014955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68468719_2319517998084483_7141402699001495552_n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rPr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t>Personal information</w:t>
      </w:r>
      <w:r>
        <w:rPr>
          <w:color w:val="FF0000"/>
          <w:sz w:val="40"/>
          <w:szCs w:val="40"/>
        </w:rPr>
        <w:t>: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Name:Aleksandra Jovanovik Milosevska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Address: Krste Nale br.43- Bitola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Phone:078-303-498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e-mail: </w:t>
      </w:r>
      <w:r>
        <w:fldChar w:fldCharType="begin"/>
      </w:r>
      <w:r>
        <w:instrText xml:space="preserve"> HYPERLINK "mailto:aleksandramilosevska66@yahoo.com" </w:instrText>
      </w:r>
      <w:r>
        <w:fldChar w:fldCharType="separate"/>
      </w:r>
      <w:r>
        <w:rPr>
          <w:rStyle w:val="6"/>
          <w:sz w:val="40"/>
          <w:szCs w:val="40"/>
        </w:rPr>
        <w:t>aleksandramilosevska66@yahoo.com</w:t>
      </w:r>
      <w:r>
        <w:rPr>
          <w:rStyle w:val="6"/>
          <w:sz w:val="40"/>
          <w:szCs w:val="40"/>
        </w:rPr>
        <w:fldChar w:fldCharType="end"/>
      </w:r>
    </w:p>
    <w:p>
      <w:pPr>
        <w:rPr>
          <w:sz w:val="40"/>
          <w:szCs w:val="40"/>
        </w:rPr>
      </w:pPr>
      <w:r>
        <w:rPr>
          <w:sz w:val="40"/>
          <w:szCs w:val="40"/>
        </w:rPr>
        <w:t>Nationality: Serbian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Date of birth: 25.11.1987</w:t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Education:</w:t>
      </w:r>
    </w:p>
    <w:p>
      <w:pPr>
        <w:pStyle w:val="9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Hight school- Taki Daskalo</w:t>
      </w:r>
    </w:p>
    <w:p>
      <w:pPr>
        <w:pStyle w:val="9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Student of pedagogy</w:t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Training and certification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Certification of personal assistant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Certification of Accounting</w:t>
      </w:r>
      <w:bookmarkStart w:id="0" w:name="_GoBack"/>
      <w:bookmarkEnd w:id="0"/>
    </w:p>
    <w:p>
      <w:pPr>
        <w:pStyle w:val="9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Certification for medical coder-  </w:t>
      </w:r>
      <w:r>
        <w:rPr>
          <w:rFonts w:hint="default" w:ascii="Cambria" w:hAnsi="Cambria" w:cs="Cambria" w:eastAsiaTheme="majorEastAsia"/>
          <w:color w:val="222222"/>
          <w:spacing w:val="9"/>
          <w:sz w:val="21"/>
          <w:szCs w:val="21"/>
          <w:shd w:val="clear" w:color="auto" w:fill="FFFFFF"/>
        </w:rPr>
        <w:t xml:space="preserve"> </w:t>
      </w:r>
      <w:r>
        <w:rPr>
          <w:rFonts w:hint="default" w:ascii="Cambria" w:hAnsi="Cambria" w:cs="Cambria" w:eastAsiaTheme="majorEastAsia"/>
          <w:color w:val="222222"/>
          <w:spacing w:val="9"/>
          <w:sz w:val="21"/>
          <w:szCs w:val="21"/>
          <w:shd w:val="clear" w:color="auto" w:fill="auto"/>
        </w:rPr>
        <w:t>AAPC CPC certified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Ophthalmological specialist</w:t>
      </w:r>
    </w:p>
    <w:p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>Personal skills:</w:t>
      </w:r>
    </w:p>
    <w:p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Language: English, Serbian, and a little German</w:t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Technical skills:</w:t>
      </w:r>
    </w:p>
    <w:p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Great computer skills</w:t>
      </w:r>
    </w:p>
    <w:p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Office applications: Word, Excel, PowerPoint</w:t>
      </w:r>
    </w:p>
    <w:p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Other abilities: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Ambition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Desire for success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Creativity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Flexibility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Accepting other people’s ideas</w:t>
      </w:r>
    </w:p>
    <w:p>
      <w:pPr>
        <w:pStyle w:val="9"/>
        <w:numPr>
          <w:ilvl w:val="0"/>
          <w:numId w:val="2"/>
        </w:numPr>
        <w:rPr>
          <w:color w:val="000000" w:themeColor="text1"/>
          <w:sz w:val="44"/>
          <w:szCs w:val="40"/>
        </w:rPr>
      </w:pPr>
      <w:r>
        <w:rPr>
          <w:color w:val="000000" w:themeColor="text1"/>
          <w:sz w:val="44"/>
          <w:szCs w:val="40"/>
        </w:rPr>
        <w:t>Individual work and teamwork</w:t>
      </w:r>
    </w:p>
    <w:p>
      <w:pPr>
        <w:rPr>
          <w:color w:val="000000" w:themeColor="text1"/>
          <w:sz w:val="44"/>
          <w:szCs w:val="40"/>
        </w:rPr>
      </w:pPr>
      <w:r>
        <w:rPr>
          <w:color w:val="FF0000"/>
          <w:sz w:val="44"/>
          <w:szCs w:val="40"/>
        </w:rPr>
        <w:t>Work experience:</w:t>
      </w:r>
      <w:r>
        <w:rPr>
          <w:color w:val="000000" w:themeColor="text1"/>
          <w:sz w:val="44"/>
          <w:szCs w:val="40"/>
        </w:rPr>
        <w:t xml:space="preserve">Worked as a medical coder and biller for over a </w:t>
      </w:r>
      <w:r>
        <w:rPr>
          <w:rFonts w:hint="default"/>
          <w:color w:val="000000" w:themeColor="text1"/>
          <w:sz w:val="44"/>
          <w:szCs w:val="40"/>
          <w:lang w:val="en-US"/>
        </w:rPr>
        <w:t>3</w:t>
      </w:r>
      <w:r>
        <w:rPr>
          <w:color w:val="000000" w:themeColor="text1"/>
          <w:sz w:val="44"/>
          <w:szCs w:val="40"/>
        </w:rPr>
        <w:t xml:space="preserve"> year</w:t>
      </w:r>
      <w:r>
        <w:rPr>
          <w:rFonts w:hint="default"/>
          <w:color w:val="000000" w:themeColor="text1"/>
          <w:sz w:val="44"/>
          <w:szCs w:val="40"/>
          <w:lang w:val="en-US"/>
        </w:rPr>
        <w:t>s</w:t>
      </w:r>
      <w:r>
        <w:rPr>
          <w:color w:val="000000" w:themeColor="text1"/>
          <w:sz w:val="44"/>
          <w:szCs w:val="40"/>
        </w:rPr>
        <w:t xml:space="preserve">, and now I working on Denials in the ophthalmological clinic in NY for over </w:t>
      </w:r>
      <w:r>
        <w:rPr>
          <w:rFonts w:hint="default"/>
          <w:color w:val="000000" w:themeColor="text1"/>
          <w:sz w:val="44"/>
          <w:szCs w:val="40"/>
          <w:lang w:val="en-US"/>
        </w:rPr>
        <w:t>1</w:t>
      </w:r>
      <w:r>
        <w:rPr>
          <w:color w:val="000000" w:themeColor="text1"/>
          <w:sz w:val="44"/>
          <w:szCs w:val="40"/>
        </w:rPr>
        <w:t xml:space="preserve"> </w:t>
      </w:r>
      <w:r>
        <w:rPr>
          <w:rFonts w:hint="default"/>
          <w:color w:val="000000" w:themeColor="text1"/>
          <w:sz w:val="44"/>
          <w:szCs w:val="40"/>
          <w:lang w:val="en-US"/>
        </w:rPr>
        <w:t>year</w:t>
      </w:r>
      <w:r>
        <w:rPr>
          <w:color w:val="000000" w:themeColor="text1"/>
          <w:sz w:val="44"/>
          <w:szCs w:val="40"/>
        </w:rPr>
        <w:t xml:space="preserve">. </w:t>
      </w:r>
    </w:p>
    <w:p>
      <w:pPr>
        <w:pStyle w:val="9"/>
        <w:rPr>
          <w:color w:val="000000" w:themeColor="text1"/>
          <w:sz w:val="44"/>
          <w:szCs w:val="40"/>
        </w:rPr>
      </w:pPr>
    </w:p>
    <w:p>
      <w:pPr>
        <w:rPr>
          <w:color w:val="000000" w:themeColor="text1"/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E27E8"/>
    <w:multiLevelType w:val="multilevel"/>
    <w:tmpl w:val="08AE27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79119B"/>
    <w:multiLevelType w:val="multilevel"/>
    <w:tmpl w:val="7B7911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76599"/>
    <w:rsid w:val="000264DE"/>
    <w:rsid w:val="00040554"/>
    <w:rsid w:val="00177C11"/>
    <w:rsid w:val="001C73F0"/>
    <w:rsid w:val="002167A5"/>
    <w:rsid w:val="00223983"/>
    <w:rsid w:val="00244462"/>
    <w:rsid w:val="00276599"/>
    <w:rsid w:val="00280442"/>
    <w:rsid w:val="004E369E"/>
    <w:rsid w:val="00650DAE"/>
    <w:rsid w:val="006E71A3"/>
    <w:rsid w:val="00770C37"/>
    <w:rsid w:val="00851F3F"/>
    <w:rsid w:val="008D2A8A"/>
    <w:rsid w:val="009B0CF0"/>
    <w:rsid w:val="00A44BF6"/>
    <w:rsid w:val="00B82375"/>
    <w:rsid w:val="00BC4AE9"/>
    <w:rsid w:val="00C56CFD"/>
    <w:rsid w:val="00C75A39"/>
    <w:rsid w:val="00FD799F"/>
    <w:rsid w:val="5DC2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141</Words>
  <Characters>810</Characters>
  <Lines>6</Lines>
  <Paragraphs>1</Paragraphs>
  <TotalTime>92</TotalTime>
  <ScaleCrop>false</ScaleCrop>
  <LinksUpToDate>false</LinksUpToDate>
  <CharactersWithSpaces>950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2020-04-07T17:03:00Z</dcterms:created>
  <dc:creator>Asus</dc:creator>
  <cp:lastModifiedBy>pc</cp:lastModifiedBy>
  <dcterms:modified xsi:type="dcterms:W3CDTF">2023-08-30T13:09:51Z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583b9c64e59ea0b3b85623b3cafff2c0af560ce34723fd6a91b6a7f9ed2c565c</vt:lpwstr>
  </property>
  <property fmtid="{D5CDD505-2E9C-101B-9397-08002B2CF9AE}" pid="3" name="KSOProductBuildVer">
    <vt:lpwstr>1033-12.2.0.13110</vt:lpwstr>
  </property>
  <property fmtid="{D5CDD505-2E9C-101B-9397-08002B2CF9AE}" pid="4" name="ICV">
    <vt:lpwstr>D3E7884AAA8F4A0898B002ECADA61065_12</vt:lpwstr>
  </property>
</Properties>
</file>