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50F27DCF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7D5A55">
        <w:rPr>
          <w:b/>
          <w:bCs/>
          <w:sz w:val="28"/>
          <w:szCs w:val="28"/>
        </w:rPr>
        <w:t>13</w:t>
      </w:r>
      <w:r w:rsidR="00655204">
        <w:rPr>
          <w:b/>
          <w:bCs/>
          <w:sz w:val="28"/>
          <w:szCs w:val="28"/>
        </w:rPr>
        <w:t>-Team</w:t>
      </w:r>
      <w:r w:rsidR="009A7304">
        <w:rPr>
          <w:b/>
          <w:bCs/>
          <w:sz w:val="28"/>
          <w:szCs w:val="28"/>
        </w:rPr>
        <w:t xml:space="preserve">: </w:t>
      </w:r>
      <w:r w:rsidR="007D5A55">
        <w:rPr>
          <w:b/>
          <w:bCs/>
          <w:sz w:val="28"/>
          <w:szCs w:val="28"/>
        </w:rPr>
        <w:t>Product Roadmap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00BAF364" w14:textId="4063710A" w:rsidR="009B34FB" w:rsidRDefault="009B34FB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E6C6B" w:rsidRPr="007E6C6B">
        <w:rPr>
          <w:rFonts w:asciiTheme="minorHAnsi" w:hAnsiTheme="minorHAnsi" w:cstheme="minorHAnsi"/>
          <w:u w:val="single"/>
        </w:rPr>
        <w:t>Team number and name</w:t>
      </w:r>
      <w:r w:rsidR="007E6C6B">
        <w:rPr>
          <w:rFonts w:asciiTheme="minorHAnsi" w:hAnsiTheme="minorHAnsi" w:cstheme="minorHAnsi"/>
        </w:rPr>
        <w:t xml:space="preserve">: </w:t>
      </w:r>
    </w:p>
    <w:p w14:paraId="77561CC8" w14:textId="77777777" w:rsidR="00845FE6" w:rsidRDefault="00845FE6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76866172" w14:textId="084C123F" w:rsidR="009B34FB" w:rsidRPr="00F240FC" w:rsidRDefault="00F240FC" w:rsidP="00583C50">
      <w:pPr>
        <w:pStyle w:val="ListParagraph"/>
        <w:ind w:left="0"/>
        <w:rPr>
          <w:rFonts w:asciiTheme="minorHAnsi" w:hAnsiTheme="minorHAnsi" w:cstheme="minorHAnsi"/>
          <w:b/>
        </w:rPr>
      </w:pPr>
      <w:r w:rsidRPr="00F240FC">
        <w:rPr>
          <w:rFonts w:asciiTheme="minorHAnsi" w:hAnsiTheme="minorHAnsi" w:cstheme="minorHAnsi"/>
          <w:b/>
        </w:rPr>
        <w:t>Task:</w:t>
      </w:r>
    </w:p>
    <w:p w14:paraId="5A216BF2" w14:textId="353A514F" w:rsidR="00000000" w:rsidRDefault="007D5A55" w:rsidP="007D5A55">
      <w:pPr>
        <w:pStyle w:val="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</w:t>
      </w:r>
      <w:r w:rsidR="00D62B6D" w:rsidRPr="007D5A55">
        <w:rPr>
          <w:rFonts w:asciiTheme="minorHAnsi" w:hAnsiTheme="minorHAnsi" w:cstheme="minorHAnsi"/>
        </w:rPr>
        <w:t xml:space="preserve"> </w:t>
      </w:r>
      <w:r w:rsidR="00D62B6D" w:rsidRPr="007D5A55">
        <w:rPr>
          <w:rFonts w:asciiTheme="minorHAnsi" w:hAnsiTheme="minorHAnsi" w:cstheme="minorHAnsi"/>
          <w:u w:val="single"/>
        </w:rPr>
        <w:t>year</w:t>
      </w:r>
      <w:r w:rsidRPr="007D5A55">
        <w:rPr>
          <w:rFonts w:asciiTheme="minorHAnsi" w:hAnsiTheme="minorHAnsi" w:cstheme="minorHAnsi"/>
          <w:u w:val="single"/>
        </w:rPr>
        <w:t>-long</w:t>
      </w:r>
      <w:r w:rsidR="00D62B6D" w:rsidRPr="007D5A55">
        <w:rPr>
          <w:rFonts w:asciiTheme="minorHAnsi" w:hAnsiTheme="minorHAnsi" w:cstheme="minorHAnsi"/>
        </w:rPr>
        <w:t xml:space="preserve"> product roadmap broken down by</w:t>
      </w:r>
      <w:r>
        <w:rPr>
          <w:rFonts w:asciiTheme="minorHAnsi" w:hAnsiTheme="minorHAnsi" w:cstheme="minorHAnsi"/>
        </w:rPr>
        <w:t xml:space="preserve"> four</w:t>
      </w:r>
      <w:r w:rsidR="00D62B6D" w:rsidRPr="007D5A55">
        <w:rPr>
          <w:rFonts w:asciiTheme="minorHAnsi" w:hAnsiTheme="minorHAnsi" w:cstheme="minorHAnsi"/>
        </w:rPr>
        <w:t xml:space="preserve"> quarters with proje</w:t>
      </w:r>
      <w:r>
        <w:rPr>
          <w:rFonts w:asciiTheme="minorHAnsi" w:hAnsiTheme="minorHAnsi" w:cstheme="minorHAnsi"/>
        </w:rPr>
        <w:t xml:space="preserve">cts in each quarter by </w:t>
      </w:r>
      <w:r w:rsidRPr="00182C9A">
        <w:rPr>
          <w:rFonts w:asciiTheme="minorHAnsi" w:hAnsiTheme="minorHAnsi" w:cstheme="minorHAnsi"/>
          <w:u w:val="single"/>
        </w:rPr>
        <w:t>themes</w:t>
      </w:r>
      <w:r>
        <w:rPr>
          <w:rFonts w:asciiTheme="minorHAnsi" w:hAnsiTheme="minorHAnsi" w:cstheme="minorHAnsi"/>
        </w:rPr>
        <w:t>. I</w:t>
      </w:r>
      <w:r w:rsidR="00D62B6D" w:rsidRPr="007D5A55">
        <w:rPr>
          <w:rFonts w:asciiTheme="minorHAnsi" w:hAnsiTheme="minorHAnsi" w:cstheme="minorHAnsi"/>
        </w:rPr>
        <w:t>nclude</w:t>
      </w:r>
      <w:r w:rsidR="00F240FC">
        <w:rPr>
          <w:rFonts w:asciiTheme="minorHAnsi" w:hAnsiTheme="minorHAnsi" w:cstheme="minorHAnsi"/>
        </w:rPr>
        <w:t xml:space="preserve"> </w:t>
      </w:r>
      <w:r w:rsidR="00F240FC" w:rsidRPr="00F240FC">
        <w:rPr>
          <w:rFonts w:asciiTheme="minorHAnsi" w:hAnsiTheme="minorHAnsi" w:cstheme="minorHAnsi"/>
          <w:u w:val="single"/>
        </w:rPr>
        <w:t>goals</w:t>
      </w:r>
      <w:r w:rsidR="00F240FC">
        <w:rPr>
          <w:rFonts w:asciiTheme="minorHAnsi" w:hAnsiTheme="minorHAnsi" w:cstheme="minorHAnsi"/>
        </w:rPr>
        <w:t>,</w:t>
      </w:r>
      <w:r w:rsidR="00D62B6D" w:rsidRPr="007D5A55">
        <w:rPr>
          <w:rFonts w:asciiTheme="minorHAnsi" w:hAnsiTheme="minorHAnsi" w:cstheme="minorHAnsi"/>
        </w:rPr>
        <w:t xml:space="preserve"> </w:t>
      </w:r>
      <w:r w:rsidR="00D62B6D" w:rsidRPr="00F240FC">
        <w:rPr>
          <w:rFonts w:asciiTheme="minorHAnsi" w:hAnsiTheme="minorHAnsi" w:cstheme="minorHAnsi"/>
          <w:u w:val="single"/>
        </w:rPr>
        <w:t>priorities</w:t>
      </w:r>
      <w:r w:rsidR="00D62B6D" w:rsidRPr="007D5A55">
        <w:rPr>
          <w:rFonts w:asciiTheme="minorHAnsi" w:hAnsiTheme="minorHAnsi" w:cstheme="minorHAnsi"/>
        </w:rPr>
        <w:t xml:space="preserve"> and </w:t>
      </w:r>
      <w:r w:rsidR="00D62B6D" w:rsidRPr="00F240FC">
        <w:rPr>
          <w:rFonts w:asciiTheme="minorHAnsi" w:hAnsiTheme="minorHAnsi" w:cstheme="minorHAnsi"/>
          <w:u w:val="single"/>
        </w:rPr>
        <w:t>effort</w:t>
      </w:r>
      <w:r w:rsidR="00F240FC" w:rsidRPr="00F240FC">
        <w:rPr>
          <w:rFonts w:asciiTheme="minorHAnsi" w:hAnsiTheme="minorHAnsi" w:cstheme="minorHAnsi"/>
          <w:u w:val="single"/>
        </w:rPr>
        <w:t xml:space="preserve"> size</w:t>
      </w:r>
      <w:r w:rsidR="00D62B6D" w:rsidRPr="00F240FC">
        <w:rPr>
          <w:rFonts w:asciiTheme="minorHAnsi" w:hAnsiTheme="minorHAnsi" w:cstheme="minorHAnsi"/>
        </w:rPr>
        <w:t xml:space="preserve"> </w:t>
      </w:r>
      <w:r w:rsidR="00D62B6D" w:rsidRPr="007D5A55">
        <w:rPr>
          <w:rFonts w:asciiTheme="minorHAnsi" w:hAnsiTheme="minorHAnsi" w:cstheme="minorHAnsi"/>
        </w:rPr>
        <w:t xml:space="preserve">for each project. </w:t>
      </w:r>
      <w:r>
        <w:rPr>
          <w:rFonts w:asciiTheme="minorHAnsi" w:hAnsiTheme="minorHAnsi" w:cstheme="minorHAnsi"/>
        </w:rPr>
        <w:t>See</w:t>
      </w:r>
      <w:r w:rsidR="00D62B6D" w:rsidRPr="007D5A55">
        <w:rPr>
          <w:rFonts w:asciiTheme="minorHAnsi" w:hAnsiTheme="minorHAnsi" w:cstheme="minorHAnsi"/>
        </w:rPr>
        <w:t xml:space="preserve"> an </w:t>
      </w:r>
      <w:r>
        <w:rPr>
          <w:rFonts w:asciiTheme="minorHAnsi" w:hAnsiTheme="minorHAnsi" w:cstheme="minorHAnsi"/>
        </w:rPr>
        <w:t>exercise</w:t>
      </w:r>
      <w:r w:rsidR="00D62B6D" w:rsidRPr="007D5A55">
        <w:rPr>
          <w:rFonts w:asciiTheme="minorHAnsi" w:hAnsiTheme="minorHAnsi" w:cstheme="minorHAnsi"/>
        </w:rPr>
        <w:t xml:space="preserve"> we </w:t>
      </w:r>
      <w:r>
        <w:rPr>
          <w:rFonts w:asciiTheme="minorHAnsi" w:hAnsiTheme="minorHAnsi" w:cstheme="minorHAnsi"/>
        </w:rPr>
        <w:t xml:space="preserve">did in class on e-commerce site. Use an Example </w:t>
      </w:r>
      <w:r w:rsidR="00F240FC">
        <w:rPr>
          <w:rFonts w:asciiTheme="minorHAnsi" w:hAnsiTheme="minorHAnsi" w:cstheme="minorHAnsi"/>
        </w:rPr>
        <w:t>below</w:t>
      </w:r>
      <w:r>
        <w:rPr>
          <w:rFonts w:asciiTheme="minorHAnsi" w:hAnsiTheme="minorHAnsi" w:cstheme="minorHAnsi"/>
        </w:rPr>
        <w:t xml:space="preserve"> as template (see below). List as many projects</w:t>
      </w:r>
      <w:r w:rsidR="00182C9A">
        <w:rPr>
          <w:rFonts w:asciiTheme="minorHAnsi" w:hAnsiTheme="minorHAnsi" w:cstheme="minorHAnsi"/>
        </w:rPr>
        <w:t xml:space="preserve"> per Q</w:t>
      </w:r>
      <w:r>
        <w:rPr>
          <w:rFonts w:asciiTheme="minorHAnsi" w:hAnsiTheme="minorHAnsi" w:cstheme="minorHAnsi"/>
        </w:rPr>
        <w:t xml:space="preserve"> as needed for your product (the example only has two projects per Q). </w:t>
      </w:r>
    </w:p>
    <w:p w14:paraId="64E138C2" w14:textId="2F4B5B9F" w:rsidR="007D5A55" w:rsidRDefault="007D5A55" w:rsidP="007D5A55">
      <w:pPr>
        <w:pStyle w:val="Body"/>
        <w:rPr>
          <w:rFonts w:asciiTheme="minorHAnsi" w:hAnsiTheme="minorHAnsi" w:cstheme="minorHAnsi"/>
        </w:rPr>
      </w:pPr>
    </w:p>
    <w:p w14:paraId="7906A0E0" w14:textId="6AE04E64" w:rsidR="007D5A55" w:rsidRPr="007D5A55" w:rsidRDefault="00182C9A" w:rsidP="007D5A55">
      <w:pPr>
        <w:pStyle w:val="Body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</w:rPr>
        <w:t>Assumptions</w:t>
      </w:r>
      <w:r w:rsidR="00F240FC" w:rsidRPr="00F240FC">
        <w:rPr>
          <w:rFonts w:asciiTheme="minorHAnsi" w:hAnsiTheme="minorHAnsi" w:cstheme="minorHAnsi"/>
        </w:rPr>
        <w:t>:</w:t>
      </w:r>
      <w:bookmarkStart w:id="0" w:name="_GoBack"/>
      <w:bookmarkEnd w:id="0"/>
    </w:p>
    <w:p w14:paraId="30BBCBEE" w14:textId="7858C682" w:rsidR="007D5A55" w:rsidRDefault="007D5A55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product will be launched in Q1 and all projects are “high” priority. </w:t>
      </w:r>
    </w:p>
    <w:p w14:paraId="066E6E09" w14:textId="36DBF347" w:rsidR="007D5A55" w:rsidRDefault="007D5A55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Starting Q2, you keep adding new features and improving old ones, so priority will </w:t>
      </w:r>
      <w:r w:rsidR="00F240FC">
        <w:rPr>
          <w:rFonts w:asciiTheme="minorHAnsi" w:hAnsiTheme="minorHAnsi" w:cstheme="minorHAnsi"/>
        </w:rPr>
        <w:t>differ</w:t>
      </w:r>
    </w:p>
    <w:p w14:paraId="2F10B5A6" w14:textId="398FDDDB" w:rsidR="00F240FC" w:rsidRDefault="00F240FC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Effort size: S, M and L</w:t>
      </w:r>
    </w:p>
    <w:p w14:paraId="78E9F720" w14:textId="77777777" w:rsidR="007D5A55" w:rsidRDefault="007D5A55" w:rsidP="007D5A55">
      <w:pPr>
        <w:pStyle w:val="Body"/>
        <w:rPr>
          <w:rFonts w:asciiTheme="minorHAnsi" w:hAnsiTheme="minorHAnsi" w:cstheme="minorHAnsi"/>
        </w:rPr>
      </w:pPr>
    </w:p>
    <w:p w14:paraId="30379F02" w14:textId="60DBDCAD" w:rsidR="007D5A55" w:rsidRDefault="007D5A55" w:rsidP="007D5A55">
      <w:pPr>
        <w:pStyle w:val="Body"/>
        <w:rPr>
          <w:rFonts w:asciiTheme="minorHAnsi" w:hAnsiTheme="minorHAnsi" w:cstheme="minorHAnsi"/>
        </w:rPr>
      </w:pPr>
    </w:p>
    <w:p w14:paraId="6DADC797" w14:textId="158F5BD7" w:rsidR="007D5A55" w:rsidRPr="007D5A55" w:rsidRDefault="00F240FC" w:rsidP="007D5A55">
      <w:pPr>
        <w:pStyle w:val="Bod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1F778F" wp14:editId="74B66D63">
            <wp:extent cx="5943600" cy="247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A6C42" w14:textId="77777777" w:rsidR="00D62B6D" w:rsidRDefault="00D62B6D">
      <w:r>
        <w:separator/>
      </w:r>
    </w:p>
  </w:endnote>
  <w:endnote w:type="continuationSeparator" w:id="0">
    <w:p w14:paraId="47D47E90" w14:textId="77777777" w:rsidR="00D62B6D" w:rsidRDefault="00D6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E98EB" w14:textId="77777777" w:rsidR="00D62B6D" w:rsidRDefault="00D62B6D">
      <w:r>
        <w:separator/>
      </w:r>
    </w:p>
  </w:footnote>
  <w:footnote w:type="continuationSeparator" w:id="0">
    <w:p w14:paraId="6ABDA10A" w14:textId="77777777" w:rsidR="00D62B6D" w:rsidRDefault="00D6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2F8A09FB"/>
    <w:multiLevelType w:val="hybridMultilevel"/>
    <w:tmpl w:val="12CA3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5085"/>
    <w:multiLevelType w:val="hybridMultilevel"/>
    <w:tmpl w:val="9A74C4B8"/>
    <w:lvl w:ilvl="0" w:tplc="6EC04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89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0E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A7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63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2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0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C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C4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1B0F"/>
    <w:multiLevelType w:val="hybridMultilevel"/>
    <w:tmpl w:val="88A4A220"/>
    <w:lvl w:ilvl="0" w:tplc="50AC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F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56CA8"/>
    <w:multiLevelType w:val="hybridMultilevel"/>
    <w:tmpl w:val="8F563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98FC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5A7C02AE"/>
    <w:multiLevelType w:val="hybridMultilevel"/>
    <w:tmpl w:val="101AF77C"/>
    <w:lvl w:ilvl="0" w:tplc="EB5CC6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79C0C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B6AD62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5D65C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02AF59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BB49EF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24B8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4B831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46C0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69C4"/>
    <w:rsid w:val="00067422"/>
    <w:rsid w:val="000A68AF"/>
    <w:rsid w:val="000A7724"/>
    <w:rsid w:val="000B415B"/>
    <w:rsid w:val="00143AFE"/>
    <w:rsid w:val="00166DE3"/>
    <w:rsid w:val="00167A11"/>
    <w:rsid w:val="00182C9A"/>
    <w:rsid w:val="001C582E"/>
    <w:rsid w:val="001D66AF"/>
    <w:rsid w:val="001E78BB"/>
    <w:rsid w:val="00273172"/>
    <w:rsid w:val="00293313"/>
    <w:rsid w:val="003C7E37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020F4"/>
    <w:rsid w:val="006135E7"/>
    <w:rsid w:val="00614139"/>
    <w:rsid w:val="006506B9"/>
    <w:rsid w:val="00655204"/>
    <w:rsid w:val="006A3CD7"/>
    <w:rsid w:val="00742EEB"/>
    <w:rsid w:val="00751A8F"/>
    <w:rsid w:val="00773717"/>
    <w:rsid w:val="007D3741"/>
    <w:rsid w:val="007D5A55"/>
    <w:rsid w:val="007E6C6B"/>
    <w:rsid w:val="007E739F"/>
    <w:rsid w:val="0080532C"/>
    <w:rsid w:val="00823D76"/>
    <w:rsid w:val="00837471"/>
    <w:rsid w:val="00845FE6"/>
    <w:rsid w:val="008833C9"/>
    <w:rsid w:val="00891EA3"/>
    <w:rsid w:val="008A0E90"/>
    <w:rsid w:val="008A1B6E"/>
    <w:rsid w:val="008D460C"/>
    <w:rsid w:val="008E43F0"/>
    <w:rsid w:val="009107B5"/>
    <w:rsid w:val="00950995"/>
    <w:rsid w:val="009A7304"/>
    <w:rsid w:val="009B34FB"/>
    <w:rsid w:val="009E4211"/>
    <w:rsid w:val="00A36C6F"/>
    <w:rsid w:val="00A61480"/>
    <w:rsid w:val="00A775A9"/>
    <w:rsid w:val="00A82126"/>
    <w:rsid w:val="00AD4DBD"/>
    <w:rsid w:val="00B211D8"/>
    <w:rsid w:val="00B32658"/>
    <w:rsid w:val="00B328A5"/>
    <w:rsid w:val="00B5159E"/>
    <w:rsid w:val="00B7300C"/>
    <w:rsid w:val="00BF1A7A"/>
    <w:rsid w:val="00BF744B"/>
    <w:rsid w:val="00C51F46"/>
    <w:rsid w:val="00CA14F1"/>
    <w:rsid w:val="00CC25EE"/>
    <w:rsid w:val="00D62B6D"/>
    <w:rsid w:val="00D71CBA"/>
    <w:rsid w:val="00DA690D"/>
    <w:rsid w:val="00E440D5"/>
    <w:rsid w:val="00E4463D"/>
    <w:rsid w:val="00E82C24"/>
    <w:rsid w:val="00E8648D"/>
    <w:rsid w:val="00ED7251"/>
    <w:rsid w:val="00EE27B0"/>
    <w:rsid w:val="00EF1A81"/>
    <w:rsid w:val="00F01BFF"/>
    <w:rsid w:val="00F240FC"/>
    <w:rsid w:val="00FE10FD"/>
    <w:rsid w:val="00FF18FB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A3CD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06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8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709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17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5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6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95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4</cp:revision>
  <dcterms:created xsi:type="dcterms:W3CDTF">2018-11-21T00:11:00Z</dcterms:created>
  <dcterms:modified xsi:type="dcterms:W3CDTF">2018-11-21T00:28:00Z</dcterms:modified>
</cp:coreProperties>
</file>