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6D12" w14:textId="56BF93F3" w:rsidR="00D36E2B" w:rsidRPr="00F15052" w:rsidRDefault="00F15052" w:rsidP="00F15052">
      <w:pPr>
        <w:pStyle w:val="Heading1"/>
        <w:jc w:val="center"/>
        <w:rPr>
          <w:rFonts w:ascii="Ubuntu" w:hAnsi="Ubuntu"/>
        </w:rPr>
      </w:pPr>
      <w:r w:rsidRPr="00F15052">
        <w:rPr>
          <w:rFonts w:ascii="Ubuntu" w:hAnsi="Ubuntu"/>
        </w:rPr>
        <w:t>Text Analytics Tools</w:t>
      </w:r>
    </w:p>
    <w:p w14:paraId="5BCE31B8" w14:textId="77777777" w:rsidR="00F15052" w:rsidRPr="00F15052" w:rsidRDefault="00F15052" w:rsidP="00F15052">
      <w:pPr>
        <w:pStyle w:val="Heading2"/>
        <w:rPr>
          <w:rFonts w:ascii="Ubuntu" w:hAnsi="Ubuntu"/>
        </w:rPr>
      </w:pPr>
      <w:r w:rsidRPr="00F15052">
        <w:rPr>
          <w:rFonts w:ascii="Ubuntu" w:hAnsi="Ubuntu"/>
        </w:rPr>
        <w:t>Amazon Comprehend</w:t>
      </w:r>
    </w:p>
    <w:p w14:paraId="0E9BB7EF" w14:textId="035CAC21" w:rsidR="00F15052" w:rsidRDefault="00F15052" w:rsidP="00F15052">
      <w:pPr>
        <w:rPr>
          <w:rFonts w:ascii="Ubuntu" w:hAnsi="Ubuntu"/>
        </w:rPr>
      </w:pPr>
      <w:r w:rsidRPr="00F15052">
        <w:rPr>
          <w:rFonts w:ascii="Ubuntu" w:hAnsi="Ubuntu"/>
        </w:rPr>
        <w:t xml:space="preserve">Amazon Comprehend is the company’s flagship NLP service. Its key features include </w:t>
      </w:r>
      <w:proofErr w:type="spellStart"/>
      <w:r w:rsidRPr="00F15052">
        <w:rPr>
          <w:rFonts w:ascii="Ubuntu" w:hAnsi="Ubuntu"/>
        </w:rPr>
        <w:t>keyphrase</w:t>
      </w:r>
      <w:proofErr w:type="spellEnd"/>
      <w:r w:rsidRPr="00F15052">
        <w:rPr>
          <w:rFonts w:ascii="Ubuntu" w:hAnsi="Ubuntu"/>
        </w:rPr>
        <w:t xml:space="preserve"> extraction, sentiment analysis, syntax analysis, language detection, topic </w:t>
      </w:r>
      <w:proofErr w:type="spellStart"/>
      <w:r w:rsidRPr="00F15052">
        <w:rPr>
          <w:rFonts w:ascii="Ubuntu" w:hAnsi="Ubuntu"/>
        </w:rPr>
        <w:t>modeling</w:t>
      </w:r>
      <w:proofErr w:type="spellEnd"/>
      <w:r w:rsidRPr="00F15052">
        <w:rPr>
          <w:rFonts w:ascii="Ubuntu" w:hAnsi="Ubuntu"/>
        </w:rPr>
        <w:t xml:space="preserve">, and more. It also offers a special service for the analysis of medical text that includes medical ontology linking. Both the regular Comprehend service and the </w:t>
      </w:r>
      <w:proofErr w:type="gramStart"/>
      <w:r w:rsidRPr="00F15052">
        <w:rPr>
          <w:rFonts w:ascii="Ubuntu" w:hAnsi="Ubuntu"/>
        </w:rPr>
        <w:t>Medical</w:t>
      </w:r>
      <w:proofErr w:type="gramEnd"/>
      <w:r w:rsidRPr="00F15052">
        <w:rPr>
          <w:rFonts w:ascii="Ubuntu" w:hAnsi="Ubuntu"/>
        </w:rPr>
        <w:t xml:space="preserve"> service integrate with other AWS services. Well-known customers that use the service include LexisNexis, FINRA, </w:t>
      </w:r>
      <w:proofErr w:type="spellStart"/>
      <w:r w:rsidRPr="00F15052">
        <w:rPr>
          <w:rFonts w:ascii="Ubuntu" w:hAnsi="Ubuntu"/>
        </w:rPr>
        <w:t>PubNub</w:t>
      </w:r>
      <w:proofErr w:type="spellEnd"/>
      <w:r w:rsidRPr="00F15052">
        <w:rPr>
          <w:rFonts w:ascii="Ubuntu" w:hAnsi="Ubuntu"/>
        </w:rPr>
        <w:t>, Deloitte and others.</w:t>
      </w:r>
    </w:p>
    <w:p w14:paraId="15442CDB" w14:textId="7CB7F967" w:rsidR="007A70AE" w:rsidRPr="00F15052" w:rsidRDefault="007A70AE" w:rsidP="007A70AE">
      <w:pPr>
        <w:jc w:val="center"/>
        <w:rPr>
          <w:rFonts w:ascii="Ubuntu" w:hAnsi="Ubuntu"/>
        </w:rPr>
      </w:pPr>
      <w:r>
        <w:rPr>
          <w:rFonts w:ascii="Ubuntu" w:hAnsi="Ubuntu"/>
          <w:noProof/>
        </w:rPr>
        <w:drawing>
          <wp:inline distT="0" distB="0" distL="0" distR="0" wp14:anchorId="014A2901" wp14:editId="6262A099">
            <wp:extent cx="30289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71092EC5" w14:textId="77777777" w:rsidR="00F15052" w:rsidRPr="00F15052" w:rsidRDefault="00F15052" w:rsidP="00F15052">
      <w:pPr>
        <w:pStyle w:val="Heading2"/>
        <w:rPr>
          <w:rFonts w:ascii="Ubuntu" w:hAnsi="Ubuntu"/>
        </w:rPr>
      </w:pPr>
      <w:r w:rsidRPr="00F15052">
        <w:rPr>
          <w:rFonts w:ascii="Ubuntu" w:hAnsi="Ubuntu"/>
        </w:rPr>
        <w:t>Google Cloud Natural Language</w:t>
      </w:r>
    </w:p>
    <w:p w14:paraId="5651769E" w14:textId="7F6FDDF0" w:rsidR="00F15052" w:rsidRDefault="00F15052" w:rsidP="00F15052">
      <w:pPr>
        <w:rPr>
          <w:rFonts w:ascii="Ubuntu" w:hAnsi="Ubuntu"/>
        </w:rPr>
      </w:pPr>
      <w:r w:rsidRPr="00F15052">
        <w:rPr>
          <w:rFonts w:ascii="Ubuntu" w:hAnsi="Ubuntu"/>
        </w:rPr>
        <w:t xml:space="preserve">Built on Google’s </w:t>
      </w:r>
      <w:proofErr w:type="spellStart"/>
      <w:r w:rsidRPr="00F15052">
        <w:rPr>
          <w:rFonts w:ascii="Ubuntu" w:hAnsi="Ubuntu"/>
        </w:rPr>
        <w:t>AutoML</w:t>
      </w:r>
      <w:proofErr w:type="spellEnd"/>
      <w:r w:rsidRPr="00F15052">
        <w:rPr>
          <w:rFonts w:ascii="Ubuntu" w:hAnsi="Ubuntu"/>
        </w:rPr>
        <w:t xml:space="preserve"> machine learning technology, Google Cloud Natural Language comes in three different </w:t>
      </w:r>
      <w:proofErr w:type="spellStart"/>
      <w:r w:rsidRPr="00F15052">
        <w:rPr>
          <w:rFonts w:ascii="Ubuntu" w:hAnsi="Ubuntu"/>
        </w:rPr>
        <w:t>flavors</w:t>
      </w:r>
      <w:proofErr w:type="spellEnd"/>
      <w:r w:rsidRPr="00F15052">
        <w:rPr>
          <w:rFonts w:ascii="Ubuntu" w:hAnsi="Ubuntu"/>
        </w:rPr>
        <w:t xml:space="preserve">: </w:t>
      </w:r>
      <w:proofErr w:type="spellStart"/>
      <w:r w:rsidRPr="00F15052">
        <w:rPr>
          <w:rFonts w:ascii="Ubuntu" w:hAnsi="Ubuntu"/>
        </w:rPr>
        <w:t>AutoML</w:t>
      </w:r>
      <w:proofErr w:type="spellEnd"/>
      <w:r w:rsidRPr="00F15052">
        <w:rPr>
          <w:rFonts w:ascii="Ubuntu" w:hAnsi="Ubuntu"/>
        </w:rPr>
        <w:t xml:space="preserve"> Natural Language for those who want to build their own models and training data; the Natural Language API for those who want to add natural language capabilities to their applications; and the Healthcare Natural Language API for real-time analysis of medical text. Key capabilities include sentiment analysis, multimedia support, multi-language support, entity extraction, receipt and invoice understanding, relationship graphs and more.</w:t>
      </w:r>
    </w:p>
    <w:p w14:paraId="2FAB4295" w14:textId="4F9A3769" w:rsidR="007A70AE" w:rsidRPr="00F15052" w:rsidRDefault="007A70AE" w:rsidP="007A70AE">
      <w:pPr>
        <w:jc w:val="center"/>
        <w:rPr>
          <w:rFonts w:ascii="Ubuntu" w:hAnsi="Ubuntu"/>
        </w:rPr>
      </w:pPr>
      <w:r>
        <w:rPr>
          <w:rFonts w:ascii="Ubuntu" w:hAnsi="Ubuntu"/>
          <w:noProof/>
        </w:rPr>
        <w:drawing>
          <wp:inline distT="0" distB="0" distL="0" distR="0" wp14:anchorId="6AC8EE2E" wp14:editId="38A9BBE6">
            <wp:extent cx="295275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7BD6B0E9" w14:textId="77777777" w:rsidR="00F15052" w:rsidRPr="00F15052" w:rsidRDefault="00F15052" w:rsidP="00F15052">
      <w:pPr>
        <w:pStyle w:val="Heading2"/>
        <w:rPr>
          <w:rFonts w:ascii="Ubuntu" w:hAnsi="Ubuntu"/>
        </w:rPr>
      </w:pPr>
      <w:r w:rsidRPr="00F15052">
        <w:rPr>
          <w:rFonts w:ascii="Ubuntu" w:hAnsi="Ubuntu"/>
        </w:rPr>
        <w:t>IBM Watson Natural Language Understanding</w:t>
      </w:r>
    </w:p>
    <w:p w14:paraId="53097D4F" w14:textId="77777777" w:rsidR="00F15052" w:rsidRPr="00F15052" w:rsidRDefault="00F15052" w:rsidP="00F15052">
      <w:pPr>
        <w:rPr>
          <w:rFonts w:ascii="Ubuntu" w:hAnsi="Ubuntu"/>
        </w:rPr>
      </w:pPr>
      <w:r w:rsidRPr="00F15052">
        <w:rPr>
          <w:rFonts w:ascii="Ubuntu" w:hAnsi="Ubuntu"/>
        </w:rPr>
        <w:t xml:space="preserve">One of the early forerunners in artificial intelligence, IBM’s Watson technology is available through IBM Cloud. IBM has less than 2 percent of the public cloud market, but the company reported that its cloud revenue rose more than 60 percent in its most recent quarter. IBM Cloud offers more than 170 services, and it is particularly focused on hybrid cloud deployments. Its customers include The Weather Company, Deutsche Bank, the US Open, Kone Corp. and </w:t>
      </w:r>
      <w:proofErr w:type="spellStart"/>
      <w:r w:rsidRPr="00F15052">
        <w:rPr>
          <w:rFonts w:ascii="Ubuntu" w:hAnsi="Ubuntu"/>
        </w:rPr>
        <w:t>KraftHeinz</w:t>
      </w:r>
      <w:proofErr w:type="spellEnd"/>
      <w:r w:rsidRPr="00F15052">
        <w:rPr>
          <w:rFonts w:ascii="Ubuntu" w:hAnsi="Ubuntu"/>
        </w:rPr>
        <w:t>.</w:t>
      </w:r>
    </w:p>
    <w:p w14:paraId="77DAA229" w14:textId="63078728" w:rsidR="00F15052" w:rsidRDefault="00F15052" w:rsidP="00F15052">
      <w:pPr>
        <w:rPr>
          <w:rFonts w:ascii="Ubuntu" w:hAnsi="Ubuntu"/>
        </w:rPr>
      </w:pPr>
      <w:r w:rsidRPr="00F15052">
        <w:rPr>
          <w:rFonts w:ascii="Ubuntu" w:hAnsi="Ubuntu"/>
        </w:rPr>
        <w:t xml:space="preserve">Watson Natural Language Understanding offers powerful insight extraction with built-in models for high accuracy, and it can be deployed in the IBM Cloud or behind your own firewall. Key features include support for 13 languages, sentiment analysis, emotion analysis, keywords, categories, concepts, entity extraction and more. It is useful for </w:t>
      </w:r>
      <w:proofErr w:type="spellStart"/>
      <w:r w:rsidRPr="00F15052">
        <w:rPr>
          <w:rFonts w:ascii="Ubuntu" w:hAnsi="Ubuntu"/>
        </w:rPr>
        <w:lastRenderedPageBreak/>
        <w:t>analyzing</w:t>
      </w:r>
      <w:proofErr w:type="spellEnd"/>
      <w:r w:rsidRPr="00F15052">
        <w:rPr>
          <w:rFonts w:ascii="Ubuntu" w:hAnsi="Ubuntu"/>
        </w:rPr>
        <w:t xml:space="preserve"> customer feedback, optimizing advertising and streamlining audience segmentation.</w:t>
      </w:r>
    </w:p>
    <w:p w14:paraId="32D8EADD" w14:textId="2A98FDD1" w:rsidR="007A70AE" w:rsidRPr="00F15052" w:rsidRDefault="007A70AE" w:rsidP="007A70AE">
      <w:pPr>
        <w:jc w:val="center"/>
        <w:rPr>
          <w:rFonts w:ascii="Ubuntu" w:hAnsi="Ubuntu"/>
        </w:rPr>
      </w:pPr>
      <w:r>
        <w:rPr>
          <w:rFonts w:ascii="Ubuntu" w:hAnsi="Ubuntu"/>
          <w:noProof/>
        </w:rPr>
        <w:drawing>
          <wp:inline distT="0" distB="0" distL="0" distR="0" wp14:anchorId="1ACB26E7" wp14:editId="1B6FC9AF">
            <wp:extent cx="22193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2066925"/>
                    </a:xfrm>
                    <a:prstGeom prst="rect">
                      <a:avLst/>
                    </a:prstGeom>
                    <a:noFill/>
                    <a:ln>
                      <a:noFill/>
                    </a:ln>
                  </pic:spPr>
                </pic:pic>
              </a:graphicData>
            </a:graphic>
          </wp:inline>
        </w:drawing>
      </w:r>
    </w:p>
    <w:p w14:paraId="01725548" w14:textId="77777777" w:rsidR="00F15052" w:rsidRPr="00F15052" w:rsidRDefault="00F15052" w:rsidP="00F15052">
      <w:pPr>
        <w:pStyle w:val="Heading2"/>
        <w:rPr>
          <w:rFonts w:ascii="Ubuntu" w:hAnsi="Ubuntu"/>
        </w:rPr>
      </w:pPr>
      <w:proofErr w:type="spellStart"/>
      <w:r w:rsidRPr="00F15052">
        <w:rPr>
          <w:rFonts w:ascii="Ubuntu" w:hAnsi="Ubuntu"/>
        </w:rPr>
        <w:t>Kapiche</w:t>
      </w:r>
      <w:proofErr w:type="spellEnd"/>
    </w:p>
    <w:p w14:paraId="0B92EA94" w14:textId="77777777" w:rsidR="00F15052" w:rsidRPr="00F15052" w:rsidRDefault="00F15052" w:rsidP="00F15052">
      <w:pPr>
        <w:rPr>
          <w:rFonts w:ascii="Ubuntu" w:hAnsi="Ubuntu"/>
        </w:rPr>
      </w:pPr>
      <w:r w:rsidRPr="00F15052">
        <w:rPr>
          <w:rFonts w:ascii="Ubuntu" w:hAnsi="Ubuntu"/>
        </w:rPr>
        <w:t xml:space="preserve">Founded in 2016 by two entrepreneurs who met in the eighth grade, </w:t>
      </w:r>
      <w:proofErr w:type="spellStart"/>
      <w:r w:rsidRPr="00F15052">
        <w:rPr>
          <w:rFonts w:ascii="Ubuntu" w:hAnsi="Ubuntu"/>
        </w:rPr>
        <w:t>Kapiche</w:t>
      </w:r>
      <w:proofErr w:type="spellEnd"/>
      <w:r w:rsidRPr="00F15052">
        <w:rPr>
          <w:rFonts w:ascii="Ubuntu" w:hAnsi="Ubuntu"/>
        </w:rPr>
        <w:t xml:space="preserve"> is a pure-play </w:t>
      </w:r>
      <w:proofErr w:type="spellStart"/>
      <w:r w:rsidRPr="00F15052">
        <w:rPr>
          <w:rFonts w:ascii="Ubuntu" w:hAnsi="Ubuntu"/>
        </w:rPr>
        <w:t>startup</w:t>
      </w:r>
      <w:proofErr w:type="spellEnd"/>
      <w:r w:rsidRPr="00F15052">
        <w:rPr>
          <w:rFonts w:ascii="Ubuntu" w:hAnsi="Ubuntu"/>
        </w:rPr>
        <w:t xml:space="preserve"> focused on </w:t>
      </w:r>
      <w:proofErr w:type="spellStart"/>
      <w:r w:rsidRPr="00F15052">
        <w:rPr>
          <w:rFonts w:ascii="Ubuntu" w:hAnsi="Ubuntu"/>
        </w:rPr>
        <w:t>analyzing</w:t>
      </w:r>
      <w:proofErr w:type="spellEnd"/>
      <w:r w:rsidRPr="00F15052">
        <w:rPr>
          <w:rFonts w:ascii="Ubuntu" w:hAnsi="Ubuntu"/>
        </w:rPr>
        <w:t xml:space="preserve"> customer feedback. Headquartered in Brisbane, Australia, it has raised an estimated $2 million in funding. Its customers include American Express, Schindler, Kmart, Target, HCF, Nissan and others.</w:t>
      </w:r>
    </w:p>
    <w:p w14:paraId="380F8D15" w14:textId="4AC84DB0" w:rsidR="00F15052" w:rsidRDefault="00F15052" w:rsidP="00F15052">
      <w:pPr>
        <w:rPr>
          <w:rFonts w:ascii="Ubuntu" w:hAnsi="Ubuntu"/>
        </w:rPr>
      </w:pPr>
      <w:proofErr w:type="spellStart"/>
      <w:r w:rsidRPr="00F15052">
        <w:rPr>
          <w:rFonts w:ascii="Ubuntu" w:hAnsi="Ubuntu"/>
        </w:rPr>
        <w:t>Kapiche’s</w:t>
      </w:r>
      <w:proofErr w:type="spellEnd"/>
      <w:r w:rsidRPr="00F15052">
        <w:rPr>
          <w:rFonts w:ascii="Ubuntu" w:hAnsi="Ubuntu"/>
        </w:rPr>
        <w:t xml:space="preserve"> key features include the ability to integrate data from many different sources, customizable dashboards, sentiment analysis, quadrant charts, issue tracking and more. You can get it up and running within hours, and it doesn’t require any coding expertise.</w:t>
      </w:r>
    </w:p>
    <w:p w14:paraId="01593B3F" w14:textId="44A09BA9" w:rsidR="007A70AE" w:rsidRPr="00F15052" w:rsidRDefault="007A70AE" w:rsidP="007A70AE">
      <w:pPr>
        <w:jc w:val="center"/>
        <w:rPr>
          <w:rFonts w:ascii="Ubuntu" w:hAnsi="Ubuntu"/>
        </w:rPr>
      </w:pPr>
      <w:r>
        <w:rPr>
          <w:rFonts w:ascii="Ubuntu" w:hAnsi="Ubuntu"/>
          <w:noProof/>
        </w:rPr>
        <w:drawing>
          <wp:inline distT="0" distB="0" distL="0" distR="0" wp14:anchorId="5778CC7F" wp14:editId="61563E4B">
            <wp:extent cx="252412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1809750"/>
                    </a:xfrm>
                    <a:prstGeom prst="rect">
                      <a:avLst/>
                    </a:prstGeom>
                    <a:noFill/>
                    <a:ln>
                      <a:noFill/>
                    </a:ln>
                  </pic:spPr>
                </pic:pic>
              </a:graphicData>
            </a:graphic>
          </wp:inline>
        </w:drawing>
      </w:r>
    </w:p>
    <w:p w14:paraId="4369389E" w14:textId="77777777" w:rsidR="00F15052" w:rsidRPr="00F15052" w:rsidRDefault="00F15052" w:rsidP="00F15052">
      <w:pPr>
        <w:pStyle w:val="Heading2"/>
        <w:rPr>
          <w:rFonts w:ascii="Ubuntu" w:hAnsi="Ubuntu"/>
        </w:rPr>
      </w:pPr>
      <w:proofErr w:type="spellStart"/>
      <w:r w:rsidRPr="00F15052">
        <w:rPr>
          <w:rFonts w:ascii="Ubuntu" w:hAnsi="Ubuntu"/>
        </w:rPr>
        <w:t>Lexalytics</w:t>
      </w:r>
      <w:proofErr w:type="spellEnd"/>
    </w:p>
    <w:p w14:paraId="73465B8A" w14:textId="77777777" w:rsidR="00F15052" w:rsidRPr="00F15052" w:rsidRDefault="00F15052" w:rsidP="00F15052">
      <w:pPr>
        <w:rPr>
          <w:rFonts w:ascii="Ubuntu" w:hAnsi="Ubuntu"/>
        </w:rPr>
      </w:pPr>
      <w:r w:rsidRPr="00F15052">
        <w:rPr>
          <w:rFonts w:ascii="Ubuntu" w:hAnsi="Ubuntu"/>
        </w:rPr>
        <w:t xml:space="preserve">Founded in 2003, </w:t>
      </w:r>
      <w:proofErr w:type="spellStart"/>
      <w:r w:rsidRPr="00F15052">
        <w:rPr>
          <w:rFonts w:ascii="Ubuntu" w:hAnsi="Ubuntu"/>
        </w:rPr>
        <w:t>Lexalytics</w:t>
      </w:r>
      <w:proofErr w:type="spellEnd"/>
      <w:r w:rsidRPr="00F15052">
        <w:rPr>
          <w:rFonts w:ascii="Ubuntu" w:hAnsi="Ubuntu"/>
        </w:rPr>
        <w:t xml:space="preserve"> is a privately held company headquartered in Boston. Its text analysis platform is its only product, although the platform does come in several different </w:t>
      </w:r>
      <w:proofErr w:type="spellStart"/>
      <w:r w:rsidRPr="00F15052">
        <w:rPr>
          <w:rFonts w:ascii="Ubuntu" w:hAnsi="Ubuntu"/>
        </w:rPr>
        <w:t>flavors</w:t>
      </w:r>
      <w:proofErr w:type="spellEnd"/>
      <w:r w:rsidRPr="00F15052">
        <w:rPr>
          <w:rFonts w:ascii="Ubuntu" w:hAnsi="Ubuntu"/>
        </w:rPr>
        <w:t>. Its customers include Altair, Hootsuite, Oracle, Microsoft, Biogen and others.</w:t>
      </w:r>
    </w:p>
    <w:p w14:paraId="33996EB2" w14:textId="6A81892D" w:rsidR="00F15052" w:rsidRDefault="00F15052" w:rsidP="00F15052">
      <w:pPr>
        <w:rPr>
          <w:rFonts w:ascii="Ubuntu" w:hAnsi="Ubuntu"/>
        </w:rPr>
      </w:pPr>
      <w:r w:rsidRPr="00F15052">
        <w:rPr>
          <w:rFonts w:ascii="Ubuntu" w:hAnsi="Ubuntu"/>
        </w:rPr>
        <w:t xml:space="preserve">Designed for organizations that </w:t>
      </w:r>
      <w:proofErr w:type="spellStart"/>
      <w:r w:rsidRPr="00F15052">
        <w:rPr>
          <w:rFonts w:ascii="Ubuntu" w:hAnsi="Ubuntu"/>
        </w:rPr>
        <w:t>analyze</w:t>
      </w:r>
      <w:proofErr w:type="spellEnd"/>
      <w:r w:rsidRPr="00F15052">
        <w:rPr>
          <w:rFonts w:ascii="Ubuntu" w:hAnsi="Ubuntu"/>
        </w:rPr>
        <w:t xml:space="preserve"> very high volumes of text, </w:t>
      </w:r>
      <w:proofErr w:type="spellStart"/>
      <w:r w:rsidRPr="00F15052">
        <w:rPr>
          <w:rFonts w:ascii="Ubuntu" w:hAnsi="Ubuntu"/>
        </w:rPr>
        <w:t>Lexalytics</w:t>
      </w:r>
      <w:proofErr w:type="spellEnd"/>
      <w:r w:rsidRPr="00F15052">
        <w:rPr>
          <w:rFonts w:ascii="Ubuntu" w:hAnsi="Ubuntu"/>
        </w:rPr>
        <w:t xml:space="preserve"> is available in on-premise, cloud API or Web-Based NLP Platform versions. A very full-featured platform, it has tools suitable for use by data scientists as well as tools for use by analysts and other business users. Its capabilities include sentiment analysis, theme analysis, categorization, intention detection, entity extraction, summarization and more. It supports more than 20 different languages. </w:t>
      </w:r>
    </w:p>
    <w:p w14:paraId="06786BA7" w14:textId="7423E469" w:rsidR="007A70AE" w:rsidRPr="00F15052" w:rsidRDefault="007A70AE" w:rsidP="007A70AE">
      <w:pPr>
        <w:jc w:val="center"/>
        <w:rPr>
          <w:rFonts w:ascii="Ubuntu" w:hAnsi="Ubuntu"/>
        </w:rPr>
      </w:pPr>
      <w:r>
        <w:rPr>
          <w:rFonts w:ascii="Ubuntu" w:hAnsi="Ubuntu"/>
          <w:noProof/>
        </w:rPr>
        <w:lastRenderedPageBreak/>
        <w:drawing>
          <wp:inline distT="0" distB="0" distL="0" distR="0" wp14:anchorId="65630080" wp14:editId="487CBB22">
            <wp:extent cx="2143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B2B7D46" w14:textId="77777777" w:rsidR="00F15052" w:rsidRPr="00F15052" w:rsidRDefault="00F15052" w:rsidP="00F15052">
      <w:pPr>
        <w:pStyle w:val="Heading2"/>
        <w:rPr>
          <w:rFonts w:ascii="Ubuntu" w:hAnsi="Ubuntu"/>
        </w:rPr>
      </w:pPr>
      <w:proofErr w:type="spellStart"/>
      <w:r w:rsidRPr="00F15052">
        <w:rPr>
          <w:rFonts w:ascii="Ubuntu" w:hAnsi="Ubuntu"/>
        </w:rPr>
        <w:t>MeaningCloud</w:t>
      </w:r>
      <w:proofErr w:type="spellEnd"/>
    </w:p>
    <w:p w14:paraId="0D5883A3" w14:textId="77777777" w:rsidR="00F15052" w:rsidRPr="00F15052" w:rsidRDefault="00F15052" w:rsidP="00F15052">
      <w:pPr>
        <w:rPr>
          <w:rFonts w:ascii="Ubuntu" w:hAnsi="Ubuntu"/>
        </w:rPr>
      </w:pPr>
      <w:r w:rsidRPr="00F15052">
        <w:rPr>
          <w:rFonts w:ascii="Ubuntu" w:hAnsi="Ubuntu"/>
        </w:rPr>
        <w:t xml:space="preserve">Although the </w:t>
      </w:r>
      <w:proofErr w:type="spellStart"/>
      <w:r w:rsidRPr="00F15052">
        <w:rPr>
          <w:rFonts w:ascii="Ubuntu" w:hAnsi="Ubuntu"/>
        </w:rPr>
        <w:t>MeaningCloud</w:t>
      </w:r>
      <w:proofErr w:type="spellEnd"/>
      <w:r w:rsidRPr="00F15052">
        <w:rPr>
          <w:rFonts w:ascii="Ubuntu" w:hAnsi="Ubuntu"/>
        </w:rPr>
        <w:t xml:space="preserve"> name has only been around since 2017, this text analysis vendor </w:t>
      </w:r>
      <w:proofErr w:type="gramStart"/>
      <w:r w:rsidRPr="00F15052">
        <w:rPr>
          <w:rFonts w:ascii="Ubuntu" w:hAnsi="Ubuntu"/>
        </w:rPr>
        <w:t>actually</w:t>
      </w:r>
      <w:proofErr w:type="gramEnd"/>
      <w:r w:rsidRPr="00F15052">
        <w:rPr>
          <w:rFonts w:ascii="Ubuntu" w:hAnsi="Ubuntu"/>
        </w:rPr>
        <w:t xml:space="preserve"> has a much longer history. It began life as a data mining and language technology company called Daedalus S.A. in 1998. In 2015, Daedalus became </w:t>
      </w:r>
      <w:proofErr w:type="spellStart"/>
      <w:r w:rsidRPr="00F15052">
        <w:rPr>
          <w:rFonts w:ascii="Ubuntu" w:hAnsi="Ubuntu"/>
        </w:rPr>
        <w:t>Sngular</w:t>
      </w:r>
      <w:proofErr w:type="spellEnd"/>
      <w:r w:rsidRPr="00F15052">
        <w:rPr>
          <w:rFonts w:ascii="Ubuntu" w:hAnsi="Ubuntu"/>
        </w:rPr>
        <w:t xml:space="preserve">, before becoming </w:t>
      </w:r>
      <w:proofErr w:type="spellStart"/>
      <w:r w:rsidRPr="00F15052">
        <w:rPr>
          <w:rFonts w:ascii="Ubuntu" w:hAnsi="Ubuntu"/>
        </w:rPr>
        <w:t>MeaningCloud</w:t>
      </w:r>
      <w:proofErr w:type="spellEnd"/>
      <w:r w:rsidRPr="00F15052">
        <w:rPr>
          <w:rFonts w:ascii="Ubuntu" w:hAnsi="Ubuntu"/>
        </w:rPr>
        <w:t xml:space="preserve"> two years later. Today it is headquartered in New York City with a customer list that includes Pfizer, World Bank Group, Telefonica, Carrefour, Le </w:t>
      </w:r>
      <w:proofErr w:type="spellStart"/>
      <w:r w:rsidRPr="00F15052">
        <w:rPr>
          <w:rFonts w:ascii="Ubuntu" w:hAnsi="Ubuntu"/>
        </w:rPr>
        <w:t>Parisien</w:t>
      </w:r>
      <w:proofErr w:type="spellEnd"/>
      <w:r w:rsidRPr="00F15052">
        <w:rPr>
          <w:rFonts w:ascii="Ubuntu" w:hAnsi="Ubuntu"/>
        </w:rPr>
        <w:t>, ING and others.</w:t>
      </w:r>
    </w:p>
    <w:p w14:paraId="23676216" w14:textId="681F224E" w:rsidR="00F15052" w:rsidRDefault="00F15052" w:rsidP="00F15052">
      <w:pPr>
        <w:rPr>
          <w:rFonts w:ascii="Ubuntu" w:hAnsi="Ubuntu"/>
        </w:rPr>
      </w:pPr>
      <w:proofErr w:type="spellStart"/>
      <w:r w:rsidRPr="00F15052">
        <w:rPr>
          <w:rFonts w:ascii="Ubuntu" w:hAnsi="Ubuntu"/>
        </w:rPr>
        <w:t>MeaningCloud’s</w:t>
      </w:r>
      <w:proofErr w:type="spellEnd"/>
      <w:r w:rsidRPr="00F15052">
        <w:rPr>
          <w:rFonts w:ascii="Ubuntu" w:hAnsi="Ubuntu"/>
        </w:rPr>
        <w:t xml:space="preserve"> technology is available as an Excel add-in for data analysts or as a cloud API to plug into other applications. It boasts powerful sentiment analysis, a customizable interface, easy integration, commitment-free pricing and support for multiple languages. Although most customers choose to use the cloud-based APIs on-premises deployment of the APIs is also available. In addition, integrations are available for Excel, Google Sheets, RapidMiner and Zapier.</w:t>
      </w:r>
    </w:p>
    <w:p w14:paraId="0D73F7E2" w14:textId="0FAE740C" w:rsidR="00BA6996" w:rsidRDefault="00BA6996" w:rsidP="00BA6996">
      <w:pPr>
        <w:jc w:val="center"/>
        <w:rPr>
          <w:rFonts w:ascii="Ubuntu" w:hAnsi="Ubuntu"/>
        </w:rPr>
      </w:pPr>
      <w:r>
        <w:rPr>
          <w:rFonts w:ascii="Ubuntu" w:hAnsi="Ubuntu"/>
          <w:noProof/>
        </w:rPr>
        <w:drawing>
          <wp:inline distT="0" distB="0" distL="0" distR="0" wp14:anchorId="20766EE0" wp14:editId="6D06A4A1">
            <wp:extent cx="3362325" cy="1362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1362075"/>
                    </a:xfrm>
                    <a:prstGeom prst="rect">
                      <a:avLst/>
                    </a:prstGeom>
                    <a:noFill/>
                    <a:ln>
                      <a:noFill/>
                    </a:ln>
                  </pic:spPr>
                </pic:pic>
              </a:graphicData>
            </a:graphic>
          </wp:inline>
        </w:drawing>
      </w:r>
    </w:p>
    <w:p w14:paraId="32A6B512" w14:textId="407D3CAB" w:rsidR="00BA6996" w:rsidRDefault="00BA6996" w:rsidP="00BA6996">
      <w:pPr>
        <w:jc w:val="center"/>
        <w:rPr>
          <w:rFonts w:ascii="Ubuntu" w:hAnsi="Ubuntu"/>
        </w:rPr>
      </w:pPr>
    </w:p>
    <w:p w14:paraId="1F8D50C1" w14:textId="0B5FAD6B" w:rsidR="00BA6996" w:rsidRDefault="00BA6996" w:rsidP="00BA6996">
      <w:pPr>
        <w:jc w:val="center"/>
        <w:rPr>
          <w:rFonts w:ascii="Ubuntu" w:hAnsi="Ubuntu"/>
        </w:rPr>
      </w:pPr>
    </w:p>
    <w:p w14:paraId="708CA946" w14:textId="5F46E69A" w:rsidR="00BA6996" w:rsidRDefault="00BA6996" w:rsidP="00BA6996">
      <w:pPr>
        <w:jc w:val="center"/>
        <w:rPr>
          <w:rFonts w:ascii="Ubuntu" w:hAnsi="Ubuntu"/>
        </w:rPr>
      </w:pPr>
    </w:p>
    <w:p w14:paraId="3E098BAB" w14:textId="0F400447" w:rsidR="00BA6996" w:rsidRDefault="00BA6996" w:rsidP="00BA6996">
      <w:pPr>
        <w:jc w:val="center"/>
        <w:rPr>
          <w:rFonts w:ascii="Ubuntu" w:hAnsi="Ubuntu"/>
        </w:rPr>
      </w:pPr>
    </w:p>
    <w:p w14:paraId="25F0D383" w14:textId="22EF1984" w:rsidR="00BA6996" w:rsidRDefault="00BA6996" w:rsidP="00BA6996">
      <w:pPr>
        <w:jc w:val="center"/>
        <w:rPr>
          <w:rFonts w:ascii="Ubuntu" w:hAnsi="Ubuntu"/>
        </w:rPr>
      </w:pPr>
    </w:p>
    <w:p w14:paraId="49B29706" w14:textId="63589240" w:rsidR="00BA6996" w:rsidRDefault="00BA6996" w:rsidP="00BA6996">
      <w:pPr>
        <w:jc w:val="center"/>
        <w:rPr>
          <w:rFonts w:ascii="Ubuntu" w:hAnsi="Ubuntu"/>
        </w:rPr>
      </w:pPr>
    </w:p>
    <w:p w14:paraId="57EF8F9E" w14:textId="1C658F98" w:rsidR="00BA6996" w:rsidRDefault="00BA6996" w:rsidP="00BA6996">
      <w:pPr>
        <w:jc w:val="center"/>
        <w:rPr>
          <w:rFonts w:ascii="Ubuntu" w:hAnsi="Ubuntu"/>
        </w:rPr>
      </w:pPr>
    </w:p>
    <w:p w14:paraId="7F4282F8" w14:textId="77777777" w:rsidR="00BA6996" w:rsidRPr="00F15052" w:rsidRDefault="00BA6996" w:rsidP="00BA6996">
      <w:pPr>
        <w:jc w:val="center"/>
        <w:rPr>
          <w:rFonts w:ascii="Ubuntu" w:hAnsi="Ubuntu"/>
        </w:rPr>
      </w:pPr>
    </w:p>
    <w:p w14:paraId="333C1147" w14:textId="77777777" w:rsidR="00F15052" w:rsidRPr="00F15052" w:rsidRDefault="00F15052" w:rsidP="00F15052">
      <w:pPr>
        <w:pStyle w:val="Heading2"/>
        <w:rPr>
          <w:rFonts w:ascii="Ubuntu" w:hAnsi="Ubuntu"/>
        </w:rPr>
      </w:pPr>
      <w:r w:rsidRPr="00F15052">
        <w:rPr>
          <w:rFonts w:ascii="Ubuntu" w:hAnsi="Ubuntu"/>
        </w:rPr>
        <w:lastRenderedPageBreak/>
        <w:t>Microsoft Azure Text Analytics</w:t>
      </w:r>
    </w:p>
    <w:p w14:paraId="52BF48E7" w14:textId="2FA41A60" w:rsidR="00F15052" w:rsidRDefault="00F15052" w:rsidP="00F15052">
      <w:pPr>
        <w:rPr>
          <w:rFonts w:ascii="Ubuntu" w:hAnsi="Ubuntu"/>
        </w:rPr>
      </w:pPr>
      <w:r w:rsidRPr="00F15052">
        <w:rPr>
          <w:rFonts w:ascii="Ubuntu" w:hAnsi="Ubuntu"/>
        </w:rPr>
        <w:t xml:space="preserve">Microsoft Azure Text Analytics uses NLP to identify key phrases, entities, sentiment, trends and more. It supports numerous languages, and pre-trained medical models are available. In addition to the standard cloud deployment, it is also available for use on-premises or in edge computing environments. Customers include KPMG, Wilson Allen, IHC, </w:t>
      </w:r>
      <w:proofErr w:type="spellStart"/>
      <w:r w:rsidRPr="00F15052">
        <w:rPr>
          <w:rFonts w:ascii="Ubuntu" w:hAnsi="Ubuntu"/>
        </w:rPr>
        <w:t>LaLiga</w:t>
      </w:r>
      <w:proofErr w:type="spellEnd"/>
      <w:r w:rsidRPr="00F15052">
        <w:rPr>
          <w:rFonts w:ascii="Ubuntu" w:hAnsi="Ubuntu"/>
        </w:rPr>
        <w:t>, TIBCO, Kotak and others.</w:t>
      </w:r>
    </w:p>
    <w:p w14:paraId="4594AB91" w14:textId="71DB934A" w:rsidR="00BA6996" w:rsidRPr="00F15052" w:rsidRDefault="00BA6996" w:rsidP="00BA6996">
      <w:pPr>
        <w:jc w:val="center"/>
        <w:rPr>
          <w:rFonts w:ascii="Ubuntu" w:hAnsi="Ubuntu"/>
        </w:rPr>
      </w:pPr>
      <w:r>
        <w:rPr>
          <w:rFonts w:ascii="Ubuntu" w:hAnsi="Ubuntu"/>
          <w:noProof/>
        </w:rPr>
        <w:drawing>
          <wp:inline distT="0" distB="0" distL="0" distR="0" wp14:anchorId="519B7404" wp14:editId="35CC18AE">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554578" w14:textId="77777777" w:rsidR="00F15052" w:rsidRPr="00F15052" w:rsidRDefault="00F15052" w:rsidP="00F15052">
      <w:pPr>
        <w:pStyle w:val="Heading2"/>
        <w:rPr>
          <w:rFonts w:ascii="Ubuntu" w:hAnsi="Ubuntu"/>
        </w:rPr>
      </w:pPr>
      <w:proofErr w:type="spellStart"/>
      <w:r w:rsidRPr="00F15052">
        <w:rPr>
          <w:rFonts w:ascii="Ubuntu" w:hAnsi="Ubuntu"/>
        </w:rPr>
        <w:t>MonkeyLearn</w:t>
      </w:r>
      <w:proofErr w:type="spellEnd"/>
    </w:p>
    <w:p w14:paraId="2788BE41" w14:textId="77777777" w:rsidR="00F15052" w:rsidRPr="00F15052" w:rsidRDefault="00F15052" w:rsidP="00F15052">
      <w:pPr>
        <w:rPr>
          <w:rFonts w:ascii="Ubuntu" w:hAnsi="Ubuntu"/>
        </w:rPr>
      </w:pPr>
      <w:r w:rsidRPr="00F15052">
        <w:rPr>
          <w:rFonts w:ascii="Ubuntu" w:hAnsi="Ubuntu"/>
        </w:rPr>
        <w:t xml:space="preserve">Used by companies like </w:t>
      </w:r>
      <w:proofErr w:type="spellStart"/>
      <w:r w:rsidRPr="00F15052">
        <w:rPr>
          <w:rFonts w:ascii="Ubuntu" w:hAnsi="Ubuntu"/>
        </w:rPr>
        <w:t>Clearbit</w:t>
      </w:r>
      <w:proofErr w:type="spellEnd"/>
      <w:r w:rsidRPr="00F15052">
        <w:rPr>
          <w:rFonts w:ascii="Ubuntu" w:hAnsi="Ubuntu"/>
        </w:rPr>
        <w:t xml:space="preserve">, Segment, Dell and </w:t>
      </w:r>
      <w:proofErr w:type="spellStart"/>
      <w:r w:rsidRPr="00F15052">
        <w:rPr>
          <w:rFonts w:ascii="Ubuntu" w:hAnsi="Ubuntu"/>
        </w:rPr>
        <w:t>PubNub</w:t>
      </w:r>
      <w:proofErr w:type="spellEnd"/>
      <w:r w:rsidRPr="00F15052">
        <w:rPr>
          <w:rFonts w:ascii="Ubuntu" w:hAnsi="Ubuntu"/>
        </w:rPr>
        <w:t xml:space="preserve">, </w:t>
      </w:r>
      <w:proofErr w:type="spellStart"/>
      <w:r w:rsidRPr="00F15052">
        <w:rPr>
          <w:rFonts w:ascii="Ubuntu" w:hAnsi="Ubuntu"/>
        </w:rPr>
        <w:t>MonkeyLearn</w:t>
      </w:r>
      <w:proofErr w:type="spellEnd"/>
      <w:r w:rsidRPr="00F15052">
        <w:rPr>
          <w:rFonts w:ascii="Ubuntu" w:hAnsi="Ubuntu"/>
        </w:rPr>
        <w:t xml:space="preserve"> is a machine learning-based text analysis platform. Founded in 2014, the </w:t>
      </w:r>
      <w:proofErr w:type="spellStart"/>
      <w:r w:rsidRPr="00F15052">
        <w:rPr>
          <w:rFonts w:ascii="Ubuntu" w:hAnsi="Ubuntu"/>
        </w:rPr>
        <w:t>MonkeyLearn</w:t>
      </w:r>
      <w:proofErr w:type="spellEnd"/>
      <w:r w:rsidRPr="00F15052">
        <w:rPr>
          <w:rFonts w:ascii="Ubuntu" w:hAnsi="Ubuntu"/>
        </w:rPr>
        <w:t xml:space="preserve"> company is headquartered in San Francisco, California. It is privately held and has raised an estimated $3.2 million in funding.</w:t>
      </w:r>
    </w:p>
    <w:p w14:paraId="294317D3" w14:textId="22912968" w:rsidR="00F15052" w:rsidRDefault="00F15052" w:rsidP="00F15052">
      <w:pPr>
        <w:rPr>
          <w:rFonts w:ascii="Ubuntu" w:hAnsi="Ubuntu"/>
        </w:rPr>
      </w:pPr>
      <w:proofErr w:type="spellStart"/>
      <w:r w:rsidRPr="00F15052">
        <w:rPr>
          <w:rFonts w:ascii="Ubuntu" w:hAnsi="Ubuntu"/>
        </w:rPr>
        <w:t>MonkeyLearn’s</w:t>
      </w:r>
      <w:proofErr w:type="spellEnd"/>
      <w:r w:rsidRPr="00F15052">
        <w:rPr>
          <w:rFonts w:ascii="Ubuntu" w:hAnsi="Ubuntu"/>
        </w:rPr>
        <w:t xml:space="preserve"> platform comes in three different </w:t>
      </w:r>
      <w:proofErr w:type="spellStart"/>
      <w:r w:rsidRPr="00F15052">
        <w:rPr>
          <w:rFonts w:ascii="Ubuntu" w:hAnsi="Ubuntu"/>
        </w:rPr>
        <w:t>flavors</w:t>
      </w:r>
      <w:proofErr w:type="spellEnd"/>
      <w:r w:rsidRPr="00F15052">
        <w:rPr>
          <w:rFonts w:ascii="Ubuntu" w:hAnsi="Ubuntu"/>
        </w:rPr>
        <w:t>: The Studio version is an all-in-one standalone text analysis tool. The API version plugs into your apps, and the Word Cloud version does nothing but generate word clouds. It integrates with many different data sources, extracts keywords, classifies sentiment and topics, tags data and integrates with visualization tools so that you can make sense of the findings.</w:t>
      </w:r>
    </w:p>
    <w:p w14:paraId="35EE3BBF" w14:textId="2BC57E08" w:rsidR="00BA6996" w:rsidRDefault="00BA6996" w:rsidP="00BA6996">
      <w:pPr>
        <w:jc w:val="center"/>
        <w:rPr>
          <w:rFonts w:ascii="Ubuntu" w:hAnsi="Ubuntu"/>
        </w:rPr>
      </w:pPr>
      <w:r>
        <w:rPr>
          <w:rFonts w:ascii="Ubuntu" w:hAnsi="Ubuntu"/>
          <w:noProof/>
        </w:rPr>
        <w:drawing>
          <wp:inline distT="0" distB="0" distL="0" distR="0" wp14:anchorId="44386547" wp14:editId="2D8080A4">
            <wp:extent cx="21431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280C901" w14:textId="31AC0BDF" w:rsidR="00BA6996" w:rsidRDefault="00BA6996" w:rsidP="00BA6996">
      <w:pPr>
        <w:jc w:val="center"/>
        <w:rPr>
          <w:rFonts w:ascii="Ubuntu" w:hAnsi="Ubuntu"/>
        </w:rPr>
      </w:pPr>
    </w:p>
    <w:p w14:paraId="165438D2" w14:textId="38149812" w:rsidR="00BA6996" w:rsidRDefault="00BA6996" w:rsidP="00BA6996">
      <w:pPr>
        <w:jc w:val="center"/>
        <w:rPr>
          <w:rFonts w:ascii="Ubuntu" w:hAnsi="Ubuntu"/>
        </w:rPr>
      </w:pPr>
    </w:p>
    <w:p w14:paraId="091AC4D5" w14:textId="77777777" w:rsidR="00BA6996" w:rsidRPr="00F15052" w:rsidRDefault="00BA6996" w:rsidP="00BA6996">
      <w:pPr>
        <w:jc w:val="center"/>
        <w:rPr>
          <w:rFonts w:ascii="Ubuntu" w:hAnsi="Ubuntu"/>
        </w:rPr>
      </w:pPr>
    </w:p>
    <w:p w14:paraId="6B1BED3B" w14:textId="3613AC4B" w:rsidR="00F15052" w:rsidRPr="00F15052" w:rsidRDefault="00F15052" w:rsidP="00F15052">
      <w:pPr>
        <w:pStyle w:val="Heading2"/>
        <w:rPr>
          <w:rFonts w:ascii="Ubuntu" w:hAnsi="Ubuntu"/>
        </w:rPr>
      </w:pPr>
      <w:proofErr w:type="spellStart"/>
      <w:r w:rsidRPr="00F15052">
        <w:rPr>
          <w:rFonts w:ascii="Ubuntu" w:hAnsi="Ubuntu"/>
        </w:rPr>
        <w:lastRenderedPageBreak/>
        <w:t>RelativeInsight</w:t>
      </w:r>
      <w:proofErr w:type="spellEnd"/>
    </w:p>
    <w:p w14:paraId="083604ED" w14:textId="5D73E37C" w:rsidR="00F15052" w:rsidRDefault="00F15052" w:rsidP="00F15052">
      <w:pPr>
        <w:rPr>
          <w:rFonts w:ascii="Ubuntu" w:hAnsi="Ubuntu"/>
        </w:rPr>
      </w:pPr>
      <w:r w:rsidRPr="00F15052">
        <w:rPr>
          <w:rFonts w:ascii="Ubuntu" w:hAnsi="Ubuntu"/>
        </w:rPr>
        <w:t>Founded in 2012, Relative Insight is a London-based company focused on text analysis to help improve brand positioning. Its customers include Twitter, Sky, R/GA, McCann London, Y&amp;R, Hall &amp; Partners, Kaiser Permanente and others. It is privately held and has raised an estimated $5 million in funding. The company has won a number of awards related to advertising and branding.</w:t>
      </w:r>
    </w:p>
    <w:p w14:paraId="41EAF911" w14:textId="621C8622" w:rsidR="00BA6996" w:rsidRPr="00F15052" w:rsidRDefault="00BA6996" w:rsidP="00BA6996">
      <w:pPr>
        <w:jc w:val="center"/>
        <w:rPr>
          <w:rFonts w:ascii="Ubuntu" w:hAnsi="Ubuntu"/>
        </w:rPr>
      </w:pPr>
      <w:r>
        <w:rPr>
          <w:rFonts w:ascii="Ubuntu" w:hAnsi="Ubuntu"/>
          <w:noProof/>
        </w:rPr>
        <w:drawing>
          <wp:inline distT="0" distB="0" distL="0" distR="0" wp14:anchorId="21F3D9B6" wp14:editId="710EDC0B">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F253D5C" w14:textId="77777777" w:rsidR="00F15052" w:rsidRPr="00F15052" w:rsidRDefault="00F15052" w:rsidP="00F15052">
      <w:pPr>
        <w:pStyle w:val="Heading2"/>
        <w:rPr>
          <w:rFonts w:ascii="Ubuntu" w:hAnsi="Ubuntu"/>
        </w:rPr>
      </w:pPr>
      <w:r w:rsidRPr="00F15052">
        <w:rPr>
          <w:rFonts w:ascii="Ubuntu" w:hAnsi="Ubuntu"/>
        </w:rPr>
        <w:t>SAS Visual Analytics</w:t>
      </w:r>
    </w:p>
    <w:p w14:paraId="2A169A4A" w14:textId="77777777" w:rsidR="00F15052" w:rsidRPr="00F15052" w:rsidRDefault="00F15052" w:rsidP="00F15052">
      <w:pPr>
        <w:rPr>
          <w:rFonts w:ascii="Ubuntu" w:hAnsi="Ubuntu"/>
        </w:rPr>
      </w:pPr>
      <w:r w:rsidRPr="00F15052">
        <w:rPr>
          <w:rFonts w:ascii="Ubuntu" w:hAnsi="Ubuntu"/>
        </w:rPr>
        <w:t>One of the world’s leading analytics vendors, SAS boasts more than 83,000 customers, including 92 of the top 100 companies on the 2018 Fortune Global 1000. Headquartered in Cary, NC, it has nearly 14,000 employees worldwide.</w:t>
      </w:r>
    </w:p>
    <w:p w14:paraId="4029D310" w14:textId="77777777" w:rsidR="00F15052" w:rsidRPr="00F15052" w:rsidRDefault="00F15052" w:rsidP="00F15052">
      <w:pPr>
        <w:rPr>
          <w:rFonts w:ascii="Ubuntu" w:hAnsi="Ubuntu"/>
        </w:rPr>
      </w:pPr>
      <w:r w:rsidRPr="00F15052">
        <w:rPr>
          <w:rFonts w:ascii="Ubuntu" w:hAnsi="Ubuntu"/>
        </w:rPr>
        <w:t xml:space="preserve">SAS Visual Text Analytics is an end-to-end solution that includes data preparation, visualization, parsing, trend analysis, information extraction, hybrid </w:t>
      </w:r>
      <w:proofErr w:type="spellStart"/>
      <w:r w:rsidRPr="00F15052">
        <w:rPr>
          <w:rFonts w:ascii="Ubuntu" w:hAnsi="Ubuntu"/>
        </w:rPr>
        <w:t>modeling</w:t>
      </w:r>
      <w:proofErr w:type="spellEnd"/>
      <w:r w:rsidRPr="00F15052">
        <w:rPr>
          <w:rFonts w:ascii="Ubuntu" w:hAnsi="Ubuntu"/>
        </w:rPr>
        <w:t xml:space="preserve"> and sentiment analysis. It offers flexible deployment options and includes native support for 33 languages. And it’s an open platform with REST APIs that make it easy to integrate with other applications.</w:t>
      </w:r>
    </w:p>
    <w:p w14:paraId="6A539E21" w14:textId="7896EC91" w:rsidR="00F15052" w:rsidRDefault="00BA6996" w:rsidP="00BA6996">
      <w:pPr>
        <w:jc w:val="center"/>
        <w:rPr>
          <w:rFonts w:ascii="Ubuntu" w:hAnsi="Ubuntu"/>
        </w:rPr>
      </w:pPr>
      <w:r>
        <w:rPr>
          <w:rFonts w:ascii="Ubuntu" w:hAnsi="Ubuntu"/>
          <w:noProof/>
        </w:rPr>
        <w:drawing>
          <wp:inline distT="0" distB="0" distL="0" distR="0" wp14:anchorId="2DDB9AE5" wp14:editId="30455174">
            <wp:extent cx="214312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0FE6857" w14:textId="4AF5C093" w:rsidR="00CF7805" w:rsidRDefault="00CF7805" w:rsidP="00BA6996">
      <w:pPr>
        <w:jc w:val="center"/>
        <w:rPr>
          <w:rFonts w:ascii="Ubuntu" w:hAnsi="Ubuntu"/>
        </w:rPr>
      </w:pPr>
    </w:p>
    <w:p w14:paraId="50E9A19E" w14:textId="77777777" w:rsidR="00CF7805" w:rsidRDefault="00CF7805" w:rsidP="00BA6996">
      <w:pPr>
        <w:jc w:val="center"/>
        <w:rPr>
          <w:rFonts w:ascii="Ubuntu" w:hAnsi="Ubuntu"/>
        </w:rPr>
      </w:pPr>
    </w:p>
    <w:p w14:paraId="30C214BA" w14:textId="783E78A7" w:rsidR="00BA6996" w:rsidRDefault="00BA6996" w:rsidP="00BA6996">
      <w:pPr>
        <w:pStyle w:val="Heading1"/>
      </w:pPr>
      <w:r>
        <w:lastRenderedPageBreak/>
        <w:t>Web Analytics Tools</w:t>
      </w:r>
    </w:p>
    <w:p w14:paraId="4BA07B0A" w14:textId="3C12D9DF" w:rsidR="00C328FA" w:rsidRPr="00C328FA" w:rsidRDefault="00C328FA" w:rsidP="00C328FA">
      <w:pPr>
        <w:pStyle w:val="Heading2"/>
      </w:pPr>
      <w:r w:rsidRPr="00C328FA">
        <w:t>Google Analytics</w:t>
      </w:r>
    </w:p>
    <w:p w14:paraId="669D07F2" w14:textId="5318C8C2" w:rsidR="00C328FA" w:rsidRDefault="00C328FA" w:rsidP="00C328FA">
      <w:r w:rsidRPr="00C328FA">
        <w:t xml:space="preserve">Google Analytics is one of the best free tools that any website owner can use to track and </w:t>
      </w:r>
      <w:proofErr w:type="spellStart"/>
      <w:r w:rsidRPr="00C328FA">
        <w:t>analyze</w:t>
      </w:r>
      <w:proofErr w:type="spellEnd"/>
      <w:r w:rsidRPr="00C328FA">
        <w:t xml:space="preserve"> data about Web traffic. You get to see what keywords are bringing the most visitors to your pages and what aspects of your designs are turning them off. This tool will generate a report for your website that includes information about visitors, traffic sources, goals, content and e-commerce. The downside of Google Analytics is that it can take time to update. (The real-time version is still in beta testing.) There are other tools that offer real-time updates of your data now.</w:t>
      </w:r>
    </w:p>
    <w:p w14:paraId="78DA9463" w14:textId="7FA5F806" w:rsidR="00C328FA" w:rsidRPr="00C328FA" w:rsidRDefault="00C328FA" w:rsidP="00C328FA">
      <w:pPr>
        <w:jc w:val="center"/>
      </w:pPr>
      <w:r>
        <w:rPr>
          <w:noProof/>
        </w:rPr>
        <w:drawing>
          <wp:inline distT="0" distB="0" distL="0" distR="0" wp14:anchorId="733CFE1E" wp14:editId="0E3704BF">
            <wp:extent cx="1800225" cy="1360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0566" cy="1368451"/>
                    </a:xfrm>
                    <a:prstGeom prst="rect">
                      <a:avLst/>
                    </a:prstGeom>
                    <a:noFill/>
                    <a:ln>
                      <a:noFill/>
                    </a:ln>
                  </pic:spPr>
                </pic:pic>
              </a:graphicData>
            </a:graphic>
          </wp:inline>
        </w:drawing>
      </w:r>
    </w:p>
    <w:p w14:paraId="3146BC89" w14:textId="10A8F02E" w:rsidR="00C328FA" w:rsidRPr="00C328FA" w:rsidRDefault="00C328FA" w:rsidP="00C328FA">
      <w:pPr>
        <w:pStyle w:val="Heading2"/>
      </w:pPr>
      <w:r w:rsidRPr="00C328FA">
        <w:t>Spring Metrics</w:t>
      </w:r>
    </w:p>
    <w:p w14:paraId="01BBA3A6" w14:textId="176CB0CF" w:rsidR="00C328FA" w:rsidRDefault="00C328FA" w:rsidP="00C328FA">
      <w:r w:rsidRPr="00C328FA">
        <w:t xml:space="preserve">Spring Metrics has taken the analytics tool and made it simpler. You don’t have to be a professional data-miner to get the answers to your questions. You get real-time conversion analytics, top converting sources, keyword analytics, landing-page analysis, e-mail performance reports and simple point-and-click configuration. Unlike Google Analytics, Spring Metrics tracks a visitor’s path through your website from the time he landed to the time he left. </w:t>
      </w:r>
    </w:p>
    <w:p w14:paraId="3FC7AEAB" w14:textId="2C3EBD01" w:rsidR="00CF7805" w:rsidRPr="00C328FA" w:rsidRDefault="00CF7805" w:rsidP="00CF7805">
      <w:pPr>
        <w:jc w:val="center"/>
      </w:pPr>
      <w:r>
        <w:rPr>
          <w:noProof/>
        </w:rPr>
        <w:drawing>
          <wp:inline distT="0" distB="0" distL="0" distR="0" wp14:anchorId="1AD9B9B8" wp14:editId="013427B2">
            <wp:extent cx="2514600" cy="11878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8734" cy="1189832"/>
                    </a:xfrm>
                    <a:prstGeom prst="rect">
                      <a:avLst/>
                    </a:prstGeom>
                    <a:noFill/>
                    <a:ln>
                      <a:noFill/>
                    </a:ln>
                  </pic:spPr>
                </pic:pic>
              </a:graphicData>
            </a:graphic>
          </wp:inline>
        </w:drawing>
      </w:r>
    </w:p>
    <w:p w14:paraId="1681BC8C" w14:textId="34C5505E" w:rsidR="00C328FA" w:rsidRPr="00C328FA" w:rsidRDefault="00C328FA" w:rsidP="00C328FA">
      <w:pPr>
        <w:pStyle w:val="Heading2"/>
      </w:pPr>
      <w:proofErr w:type="spellStart"/>
      <w:r w:rsidRPr="00C328FA">
        <w:t>Woopra</w:t>
      </w:r>
      <w:proofErr w:type="spellEnd"/>
    </w:p>
    <w:p w14:paraId="0A2B04E8" w14:textId="4FE22911" w:rsidR="00C328FA" w:rsidRDefault="00C328FA" w:rsidP="00C328FA">
      <w:proofErr w:type="spellStart"/>
      <w:r w:rsidRPr="00C328FA">
        <w:t>Woopra</w:t>
      </w:r>
      <w:proofErr w:type="spellEnd"/>
      <w:r w:rsidRPr="00C328FA">
        <w:t xml:space="preserve"> is another tool that offers real-time analytics tracking, whereas Google Analytics can take hours to update. It is a desktop application that feeds you live visitor stats, including where they live, what pages they are on now, where they’ve been on your site and their Web browser. You also have the ability to chat live with individual site visitors. This can be a great feature for your e-commerce site to interact with customers. </w:t>
      </w:r>
      <w:proofErr w:type="spellStart"/>
      <w:r w:rsidRPr="00C328FA">
        <w:t>Woopra</w:t>
      </w:r>
      <w:proofErr w:type="spellEnd"/>
      <w:r w:rsidRPr="00C328FA">
        <w:t xml:space="preserve"> offers a limited freebie plan as well as several paid options.</w:t>
      </w:r>
    </w:p>
    <w:p w14:paraId="324E5B5A" w14:textId="24F8AEA9" w:rsidR="00CF7805" w:rsidRDefault="00CF7805" w:rsidP="00CF7805">
      <w:pPr>
        <w:jc w:val="center"/>
      </w:pPr>
      <w:r>
        <w:rPr>
          <w:noProof/>
        </w:rPr>
        <w:drawing>
          <wp:inline distT="0" distB="0" distL="0" distR="0" wp14:anchorId="29600039" wp14:editId="6553812E">
            <wp:extent cx="3295650" cy="77419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9640" cy="777481"/>
                    </a:xfrm>
                    <a:prstGeom prst="rect">
                      <a:avLst/>
                    </a:prstGeom>
                    <a:noFill/>
                    <a:ln>
                      <a:noFill/>
                    </a:ln>
                  </pic:spPr>
                </pic:pic>
              </a:graphicData>
            </a:graphic>
          </wp:inline>
        </w:drawing>
      </w:r>
    </w:p>
    <w:p w14:paraId="73514A6E" w14:textId="10A15147" w:rsidR="00CF7805" w:rsidRDefault="00CF7805" w:rsidP="00CF7805">
      <w:pPr>
        <w:jc w:val="center"/>
      </w:pPr>
    </w:p>
    <w:p w14:paraId="17B7D940" w14:textId="03163888" w:rsidR="00CF7805" w:rsidRDefault="00CF7805" w:rsidP="00CF7805">
      <w:pPr>
        <w:jc w:val="center"/>
      </w:pPr>
    </w:p>
    <w:p w14:paraId="06836970" w14:textId="77777777" w:rsidR="00CF7805" w:rsidRPr="00C328FA" w:rsidRDefault="00CF7805" w:rsidP="00CF7805">
      <w:pPr>
        <w:jc w:val="center"/>
      </w:pPr>
    </w:p>
    <w:p w14:paraId="61FF280F" w14:textId="4ACCFAFB" w:rsidR="00C328FA" w:rsidRPr="00C328FA" w:rsidRDefault="00C328FA" w:rsidP="00C328FA">
      <w:pPr>
        <w:pStyle w:val="Heading2"/>
      </w:pPr>
      <w:proofErr w:type="spellStart"/>
      <w:r w:rsidRPr="00C328FA">
        <w:lastRenderedPageBreak/>
        <w:t>Clicky</w:t>
      </w:r>
      <w:proofErr w:type="spellEnd"/>
    </w:p>
    <w:p w14:paraId="14B0B778" w14:textId="1F2570E9" w:rsidR="00C328FA" w:rsidRDefault="00C328FA" w:rsidP="00C328FA">
      <w:proofErr w:type="spellStart"/>
      <w:r w:rsidRPr="00C328FA">
        <w:t>Clicky</w:t>
      </w:r>
      <w:proofErr w:type="spellEnd"/>
      <w:r w:rsidRPr="00C328FA">
        <w:t xml:space="preserve"> also offers a free service if you have only one website and a Pro account for a monthly fee. You get real-time analytics, including Spy View, which lets you observe what current visitors are doing on your site. </w:t>
      </w:r>
      <w:proofErr w:type="spellStart"/>
      <w:r w:rsidRPr="00C328FA">
        <w:t>Clicky's</w:t>
      </w:r>
      <w:proofErr w:type="spellEnd"/>
      <w:r w:rsidRPr="00C328FA">
        <w:t xml:space="preserve"> dashboard is simple to use and presents all the information you want to see clearly. They also have a mobile version that makes it easy for you to check your stats anywhere.</w:t>
      </w:r>
    </w:p>
    <w:p w14:paraId="7A695529" w14:textId="399F07BD" w:rsidR="00CF7805" w:rsidRPr="00C328FA" w:rsidRDefault="00CF7805" w:rsidP="00CF7805">
      <w:pPr>
        <w:jc w:val="center"/>
      </w:pPr>
      <w:r>
        <w:rPr>
          <w:noProof/>
        </w:rPr>
        <w:drawing>
          <wp:inline distT="0" distB="0" distL="0" distR="0" wp14:anchorId="79F0A5B8" wp14:editId="6AF1D15F">
            <wp:extent cx="2486025" cy="96678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0303" cy="968452"/>
                    </a:xfrm>
                    <a:prstGeom prst="rect">
                      <a:avLst/>
                    </a:prstGeom>
                    <a:noFill/>
                    <a:ln>
                      <a:noFill/>
                    </a:ln>
                  </pic:spPr>
                </pic:pic>
              </a:graphicData>
            </a:graphic>
          </wp:inline>
        </w:drawing>
      </w:r>
    </w:p>
    <w:p w14:paraId="5A7B3F46" w14:textId="4B099CB0" w:rsidR="00C328FA" w:rsidRPr="00C328FA" w:rsidRDefault="00C328FA" w:rsidP="00C328FA">
      <w:pPr>
        <w:pStyle w:val="Heading2"/>
      </w:pPr>
      <w:r w:rsidRPr="00C328FA">
        <w:t>Mint</w:t>
      </w:r>
    </w:p>
    <w:p w14:paraId="4537419D" w14:textId="0F754939" w:rsidR="00C328FA" w:rsidRDefault="00C328FA" w:rsidP="00C328FA">
      <w:r w:rsidRPr="00C328FA">
        <w:t>Mint is an analytics tool that is self-</w:t>
      </w:r>
      <w:proofErr w:type="spellStart"/>
      <w:r w:rsidRPr="00C328FA">
        <w:t>hoste</w:t>
      </w:r>
      <w:proofErr w:type="spellEnd"/>
      <w:r w:rsidRPr="00C328FA">
        <w:t>. You get the benefit of real-time stats, which you don’t get with the free Google Analytics. You can track site visitors, where they are coming from and what pages they are viewing. And Peppermill, a part of Mint, lets you make any adjustments to make it more compatible for your use with tons of free add-ons.</w:t>
      </w:r>
    </w:p>
    <w:p w14:paraId="07CA5120" w14:textId="77777777" w:rsidR="00CF7805" w:rsidRDefault="00CF7805" w:rsidP="00CF7805">
      <w:pPr>
        <w:jc w:val="center"/>
        <w:rPr>
          <w:noProof/>
        </w:rPr>
      </w:pPr>
    </w:p>
    <w:p w14:paraId="505EF457" w14:textId="0911B7F1" w:rsidR="00CF7805" w:rsidRPr="00C328FA" w:rsidRDefault="00CF7805" w:rsidP="00CF7805">
      <w:pPr>
        <w:jc w:val="center"/>
      </w:pPr>
      <w:r>
        <w:rPr>
          <w:noProof/>
        </w:rPr>
        <w:drawing>
          <wp:inline distT="0" distB="0" distL="0" distR="0" wp14:anchorId="42128D92" wp14:editId="1D5CB829">
            <wp:extent cx="1885950"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23000" r="1001" b="34000"/>
                    <a:stretch/>
                  </pic:blipFill>
                  <pic:spPr bwMode="auto">
                    <a:xfrm>
                      <a:off x="0" y="0"/>
                      <a:ext cx="188595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3DCEE10" w14:textId="5B6274D9" w:rsidR="00C328FA" w:rsidRPr="00C328FA" w:rsidRDefault="00C328FA" w:rsidP="00C328FA">
      <w:pPr>
        <w:pStyle w:val="Heading2"/>
      </w:pPr>
      <w:r w:rsidRPr="00C328FA">
        <w:t>Chartbeat</w:t>
      </w:r>
    </w:p>
    <w:p w14:paraId="7DA5C755" w14:textId="460004E4" w:rsidR="00C328FA" w:rsidRDefault="00C328FA" w:rsidP="00C328FA">
      <w:r w:rsidRPr="00C328FA">
        <w:t>Chartbeat lets users get the most from their data with instant information. They keep constant watch on your visitors and what they are doing on your website. This gives you the information you need in order to make the adjustments necessary to your content or design.</w:t>
      </w:r>
    </w:p>
    <w:p w14:paraId="09C87AB2" w14:textId="7796F16B" w:rsidR="00CF7805" w:rsidRDefault="00CF7805" w:rsidP="00CF7805">
      <w:pPr>
        <w:jc w:val="center"/>
      </w:pPr>
      <w:r>
        <w:rPr>
          <w:noProof/>
        </w:rPr>
        <w:drawing>
          <wp:inline distT="0" distB="0" distL="0" distR="0" wp14:anchorId="0455C903" wp14:editId="1A80BA41">
            <wp:extent cx="1352550" cy="1352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74B889EF" w14:textId="66907D99" w:rsidR="00CF7805" w:rsidRDefault="00CF7805" w:rsidP="00CF7805">
      <w:pPr>
        <w:jc w:val="center"/>
      </w:pPr>
    </w:p>
    <w:p w14:paraId="502F4673" w14:textId="40AE8AE2" w:rsidR="00CF7805" w:rsidRDefault="00CF7805" w:rsidP="00CF7805">
      <w:pPr>
        <w:jc w:val="center"/>
      </w:pPr>
    </w:p>
    <w:p w14:paraId="0312E988" w14:textId="0795A954" w:rsidR="00CF7805" w:rsidRDefault="00CF7805" w:rsidP="00CF7805">
      <w:pPr>
        <w:jc w:val="center"/>
      </w:pPr>
    </w:p>
    <w:p w14:paraId="138DA15C" w14:textId="3B74067A" w:rsidR="00CF7805" w:rsidRDefault="00CF7805" w:rsidP="00CF7805">
      <w:pPr>
        <w:jc w:val="center"/>
      </w:pPr>
    </w:p>
    <w:p w14:paraId="6D294C86" w14:textId="77777777" w:rsidR="00CF7805" w:rsidRPr="00C328FA" w:rsidRDefault="00CF7805" w:rsidP="00CF7805">
      <w:pPr>
        <w:jc w:val="center"/>
      </w:pPr>
    </w:p>
    <w:p w14:paraId="5BDCFAE4" w14:textId="13736060" w:rsidR="00C328FA" w:rsidRPr="00C328FA" w:rsidRDefault="00C328FA" w:rsidP="00C328FA">
      <w:pPr>
        <w:pStyle w:val="Heading2"/>
      </w:pPr>
      <w:proofErr w:type="spellStart"/>
      <w:r w:rsidRPr="00C328FA">
        <w:lastRenderedPageBreak/>
        <w:t>Kissmetrics</w:t>
      </w:r>
      <w:proofErr w:type="spellEnd"/>
    </w:p>
    <w:p w14:paraId="4791F623" w14:textId="68A6F3E2" w:rsidR="00C328FA" w:rsidRDefault="00C328FA" w:rsidP="00C328FA">
      <w:proofErr w:type="spellStart"/>
      <w:r w:rsidRPr="00C328FA">
        <w:t>Kissmetrics</w:t>
      </w:r>
      <w:proofErr w:type="spellEnd"/>
      <w:r w:rsidRPr="00C328FA">
        <w:t xml:space="preserve"> is another analytics tool that allows clients to track the movements of individual visitors throughout their websites. You can see how behaviours change over time, identify patterns and see the most typical and recent referrers, among other stats. </w:t>
      </w:r>
    </w:p>
    <w:p w14:paraId="67E71ABD" w14:textId="53AD06DB" w:rsidR="00CF7805" w:rsidRPr="00C328FA" w:rsidRDefault="00CF7805" w:rsidP="00CF7805">
      <w:pPr>
        <w:jc w:val="center"/>
      </w:pPr>
      <w:r>
        <w:rPr>
          <w:noProof/>
        </w:rPr>
        <w:drawing>
          <wp:inline distT="0" distB="0" distL="0" distR="0" wp14:anchorId="01C9F086" wp14:editId="47D50EFE">
            <wp:extent cx="2143125" cy="214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59C797A" w14:textId="11841702" w:rsidR="00C328FA" w:rsidRPr="00C328FA" w:rsidRDefault="00C328FA" w:rsidP="00C328FA">
      <w:pPr>
        <w:pStyle w:val="Heading2"/>
      </w:pPr>
      <w:proofErr w:type="spellStart"/>
      <w:r w:rsidRPr="00C328FA">
        <w:t>UserTesting</w:t>
      </w:r>
      <w:proofErr w:type="spellEnd"/>
    </w:p>
    <w:p w14:paraId="6CE3674A" w14:textId="6AFE7066" w:rsidR="00CF7805" w:rsidRDefault="00C328FA" w:rsidP="00C328FA">
      <w:r w:rsidRPr="00C328FA">
        <w:t>UserTesting.com is a unique way to gather information about site users. You are paying for a group of participants of your choosing to perform a set of tasks on your site. The user and his activity will be recorded on video. In about an hour, you will have your feedback. You get to hear the actual thoughts of users in your target demographic.</w:t>
      </w:r>
    </w:p>
    <w:p w14:paraId="2A48C896" w14:textId="0797FD77" w:rsidR="00CF7805" w:rsidRDefault="00CF7805" w:rsidP="00CF7805">
      <w:pPr>
        <w:jc w:val="center"/>
      </w:pPr>
      <w:r>
        <w:rPr>
          <w:noProof/>
        </w:rPr>
        <w:drawing>
          <wp:inline distT="0" distB="0" distL="0" distR="0" wp14:anchorId="668B4518" wp14:editId="3BBE1E2A">
            <wp:extent cx="2143125" cy="523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1">
                      <a:extLst>
                        <a:ext uri="{28A0092B-C50C-407E-A947-70E740481C1C}">
                          <a14:useLocalDpi xmlns:a14="http://schemas.microsoft.com/office/drawing/2010/main" val="0"/>
                        </a:ext>
                      </a:extLst>
                    </a:blip>
                    <a:srcRect t="37778" b="37778"/>
                    <a:stretch/>
                  </pic:blipFill>
                  <pic:spPr bwMode="auto">
                    <a:xfrm>
                      <a:off x="0" y="0"/>
                      <a:ext cx="2143125" cy="523875"/>
                    </a:xfrm>
                    <a:prstGeom prst="rect">
                      <a:avLst/>
                    </a:prstGeom>
                    <a:noFill/>
                    <a:ln>
                      <a:noFill/>
                    </a:ln>
                    <a:extLst>
                      <a:ext uri="{53640926-AAD7-44D8-BBD7-CCE9431645EC}">
                        <a14:shadowObscured xmlns:a14="http://schemas.microsoft.com/office/drawing/2010/main"/>
                      </a:ext>
                    </a:extLst>
                  </pic:spPr>
                </pic:pic>
              </a:graphicData>
            </a:graphic>
          </wp:inline>
        </w:drawing>
      </w:r>
    </w:p>
    <w:p w14:paraId="07E09A1B" w14:textId="22FE515D" w:rsidR="00C328FA" w:rsidRPr="00C328FA" w:rsidRDefault="00C328FA" w:rsidP="00C328FA">
      <w:pPr>
        <w:pStyle w:val="Heading2"/>
      </w:pPr>
      <w:r w:rsidRPr="00C328FA">
        <w:t>Crazy Egg</w:t>
      </w:r>
    </w:p>
    <w:p w14:paraId="4E84B448" w14:textId="4B1B31B9" w:rsidR="00C328FA" w:rsidRDefault="00C328FA" w:rsidP="00C328FA">
      <w:r w:rsidRPr="00C328FA">
        <w:t>Crazy Egg uses the power of Heatmap technology to give you a visual picture of what site visitors are doing on your Web pages. It shows you where people are moving their mouse on the page and where they click. There is a link between where people put the mouse and where they are moving their eyes. So, this kind of tracking helps you see what areas are catching the most attention and interaction from users.</w:t>
      </w:r>
    </w:p>
    <w:p w14:paraId="6B50F1C0" w14:textId="369BCC07" w:rsidR="00CF7805" w:rsidRPr="00C328FA" w:rsidRDefault="00CF7805" w:rsidP="00CF7805">
      <w:pPr>
        <w:jc w:val="center"/>
      </w:pPr>
      <w:r>
        <w:rPr>
          <w:noProof/>
        </w:rPr>
        <w:drawing>
          <wp:inline distT="0" distB="0" distL="0" distR="0" wp14:anchorId="3B718626" wp14:editId="278F8C51">
            <wp:extent cx="190500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4050A04" w14:textId="6B9A8C1E" w:rsidR="00C328FA" w:rsidRPr="00C328FA" w:rsidRDefault="00C328FA" w:rsidP="00C328FA">
      <w:pPr>
        <w:pStyle w:val="Heading2"/>
      </w:pPr>
      <w:proofErr w:type="spellStart"/>
      <w:r w:rsidRPr="00C328FA">
        <w:t>Mouseflow</w:t>
      </w:r>
      <w:proofErr w:type="spellEnd"/>
    </w:p>
    <w:p w14:paraId="605E2FD1" w14:textId="6ADDCF73" w:rsidR="00C328FA" w:rsidRPr="00C328FA" w:rsidRDefault="00C328FA" w:rsidP="00C328FA">
      <w:proofErr w:type="spellStart"/>
      <w:r w:rsidRPr="00C328FA">
        <w:t>Mouseflow</w:t>
      </w:r>
      <w:proofErr w:type="spellEnd"/>
      <w:r w:rsidRPr="00C328FA">
        <w:t xml:space="preserve"> is somewhat of a combination of </w:t>
      </w:r>
      <w:proofErr w:type="spellStart"/>
      <w:r w:rsidRPr="00C328FA">
        <w:t>UserTesting</w:t>
      </w:r>
      <w:proofErr w:type="spellEnd"/>
      <w:r w:rsidRPr="00C328FA">
        <w:t xml:space="preserve"> and Crazy Egg. You can see video of users interacting with your website, including every mouse click and movement, scrolling and keystrokes. You also get to view heat maps from different time periods so that you can see the effect of changes </w:t>
      </w:r>
      <w:r w:rsidRPr="00C328FA">
        <w:lastRenderedPageBreak/>
        <w:t>that you make on your page. Pricing varies depending on how many sites you want to cover and how many sessions you want.</w:t>
      </w:r>
    </w:p>
    <w:p w14:paraId="0FA78AF1" w14:textId="64699CE0" w:rsidR="00BA6996" w:rsidRDefault="00CF7805" w:rsidP="00CF7805">
      <w:pPr>
        <w:jc w:val="center"/>
      </w:pPr>
      <w:r>
        <w:rPr>
          <w:noProof/>
        </w:rPr>
        <w:drawing>
          <wp:inline distT="0" distB="0" distL="0" distR="0" wp14:anchorId="61634D05" wp14:editId="649D38A8">
            <wp:extent cx="4867275" cy="942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942975"/>
                    </a:xfrm>
                    <a:prstGeom prst="rect">
                      <a:avLst/>
                    </a:prstGeom>
                    <a:noFill/>
                    <a:ln>
                      <a:noFill/>
                    </a:ln>
                  </pic:spPr>
                </pic:pic>
              </a:graphicData>
            </a:graphic>
          </wp:inline>
        </w:drawing>
      </w:r>
    </w:p>
    <w:p w14:paraId="42B4224E" w14:textId="77777777" w:rsidR="00CF7805" w:rsidRPr="00BA6996" w:rsidRDefault="00CF7805" w:rsidP="00CF7805">
      <w:pPr>
        <w:pStyle w:val="Heading1"/>
      </w:pPr>
    </w:p>
    <w:sectPr w:rsidR="00CF7805" w:rsidRPr="00BA6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52"/>
    <w:rsid w:val="007A70AE"/>
    <w:rsid w:val="00A10DDA"/>
    <w:rsid w:val="00BA6996"/>
    <w:rsid w:val="00C328FA"/>
    <w:rsid w:val="00CF7805"/>
    <w:rsid w:val="00D36E2B"/>
    <w:rsid w:val="00F15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5E13"/>
  <w15:chartTrackingRefBased/>
  <w15:docId w15:val="{FEE52705-09A0-40CF-9F0A-014465C9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5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05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15052"/>
    <w:rPr>
      <w:b/>
      <w:bCs/>
    </w:rPr>
  </w:style>
  <w:style w:type="paragraph" w:styleId="NormalWeb">
    <w:name w:val="Normal (Web)"/>
    <w:basedOn w:val="Normal"/>
    <w:uiPriority w:val="99"/>
    <w:semiHidden/>
    <w:unhideWhenUsed/>
    <w:rsid w:val="00F150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150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28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2290">
      <w:bodyDiv w:val="1"/>
      <w:marLeft w:val="0"/>
      <w:marRight w:val="0"/>
      <w:marTop w:val="0"/>
      <w:marBottom w:val="0"/>
      <w:divBdr>
        <w:top w:val="none" w:sz="0" w:space="0" w:color="auto"/>
        <w:left w:val="none" w:sz="0" w:space="0" w:color="auto"/>
        <w:bottom w:val="none" w:sz="0" w:space="0" w:color="auto"/>
        <w:right w:val="none" w:sz="0" w:space="0" w:color="auto"/>
      </w:divBdr>
    </w:div>
    <w:div w:id="163591602">
      <w:bodyDiv w:val="1"/>
      <w:marLeft w:val="0"/>
      <w:marRight w:val="0"/>
      <w:marTop w:val="0"/>
      <w:marBottom w:val="0"/>
      <w:divBdr>
        <w:top w:val="none" w:sz="0" w:space="0" w:color="auto"/>
        <w:left w:val="none" w:sz="0" w:space="0" w:color="auto"/>
        <w:bottom w:val="none" w:sz="0" w:space="0" w:color="auto"/>
        <w:right w:val="none" w:sz="0" w:space="0" w:color="auto"/>
      </w:divBdr>
    </w:div>
    <w:div w:id="204802594">
      <w:bodyDiv w:val="1"/>
      <w:marLeft w:val="0"/>
      <w:marRight w:val="0"/>
      <w:marTop w:val="0"/>
      <w:marBottom w:val="0"/>
      <w:divBdr>
        <w:top w:val="none" w:sz="0" w:space="0" w:color="auto"/>
        <w:left w:val="none" w:sz="0" w:space="0" w:color="auto"/>
        <w:bottom w:val="none" w:sz="0" w:space="0" w:color="auto"/>
        <w:right w:val="none" w:sz="0" w:space="0" w:color="auto"/>
      </w:divBdr>
    </w:div>
    <w:div w:id="423577435">
      <w:bodyDiv w:val="1"/>
      <w:marLeft w:val="0"/>
      <w:marRight w:val="0"/>
      <w:marTop w:val="0"/>
      <w:marBottom w:val="0"/>
      <w:divBdr>
        <w:top w:val="none" w:sz="0" w:space="0" w:color="auto"/>
        <w:left w:val="none" w:sz="0" w:space="0" w:color="auto"/>
        <w:bottom w:val="none" w:sz="0" w:space="0" w:color="auto"/>
        <w:right w:val="none" w:sz="0" w:space="0" w:color="auto"/>
      </w:divBdr>
    </w:div>
    <w:div w:id="504322393">
      <w:bodyDiv w:val="1"/>
      <w:marLeft w:val="0"/>
      <w:marRight w:val="0"/>
      <w:marTop w:val="0"/>
      <w:marBottom w:val="0"/>
      <w:divBdr>
        <w:top w:val="none" w:sz="0" w:space="0" w:color="auto"/>
        <w:left w:val="none" w:sz="0" w:space="0" w:color="auto"/>
        <w:bottom w:val="none" w:sz="0" w:space="0" w:color="auto"/>
        <w:right w:val="none" w:sz="0" w:space="0" w:color="auto"/>
      </w:divBdr>
    </w:div>
    <w:div w:id="608464611">
      <w:bodyDiv w:val="1"/>
      <w:marLeft w:val="0"/>
      <w:marRight w:val="0"/>
      <w:marTop w:val="0"/>
      <w:marBottom w:val="0"/>
      <w:divBdr>
        <w:top w:val="none" w:sz="0" w:space="0" w:color="auto"/>
        <w:left w:val="none" w:sz="0" w:space="0" w:color="auto"/>
        <w:bottom w:val="none" w:sz="0" w:space="0" w:color="auto"/>
        <w:right w:val="none" w:sz="0" w:space="0" w:color="auto"/>
      </w:divBdr>
    </w:div>
    <w:div w:id="638727092">
      <w:bodyDiv w:val="1"/>
      <w:marLeft w:val="0"/>
      <w:marRight w:val="0"/>
      <w:marTop w:val="0"/>
      <w:marBottom w:val="0"/>
      <w:divBdr>
        <w:top w:val="none" w:sz="0" w:space="0" w:color="auto"/>
        <w:left w:val="none" w:sz="0" w:space="0" w:color="auto"/>
        <w:bottom w:val="none" w:sz="0" w:space="0" w:color="auto"/>
        <w:right w:val="none" w:sz="0" w:space="0" w:color="auto"/>
      </w:divBdr>
    </w:div>
    <w:div w:id="690031929">
      <w:bodyDiv w:val="1"/>
      <w:marLeft w:val="0"/>
      <w:marRight w:val="0"/>
      <w:marTop w:val="0"/>
      <w:marBottom w:val="0"/>
      <w:divBdr>
        <w:top w:val="none" w:sz="0" w:space="0" w:color="auto"/>
        <w:left w:val="none" w:sz="0" w:space="0" w:color="auto"/>
        <w:bottom w:val="none" w:sz="0" w:space="0" w:color="auto"/>
        <w:right w:val="none" w:sz="0" w:space="0" w:color="auto"/>
      </w:divBdr>
    </w:div>
    <w:div w:id="817648360">
      <w:bodyDiv w:val="1"/>
      <w:marLeft w:val="0"/>
      <w:marRight w:val="0"/>
      <w:marTop w:val="0"/>
      <w:marBottom w:val="0"/>
      <w:divBdr>
        <w:top w:val="none" w:sz="0" w:space="0" w:color="auto"/>
        <w:left w:val="none" w:sz="0" w:space="0" w:color="auto"/>
        <w:bottom w:val="none" w:sz="0" w:space="0" w:color="auto"/>
        <w:right w:val="none" w:sz="0" w:space="0" w:color="auto"/>
      </w:divBdr>
    </w:div>
    <w:div w:id="1106847645">
      <w:bodyDiv w:val="1"/>
      <w:marLeft w:val="0"/>
      <w:marRight w:val="0"/>
      <w:marTop w:val="0"/>
      <w:marBottom w:val="0"/>
      <w:divBdr>
        <w:top w:val="none" w:sz="0" w:space="0" w:color="auto"/>
        <w:left w:val="none" w:sz="0" w:space="0" w:color="auto"/>
        <w:bottom w:val="none" w:sz="0" w:space="0" w:color="auto"/>
        <w:right w:val="none" w:sz="0" w:space="0" w:color="auto"/>
      </w:divBdr>
    </w:div>
    <w:div w:id="1112555490">
      <w:bodyDiv w:val="1"/>
      <w:marLeft w:val="0"/>
      <w:marRight w:val="0"/>
      <w:marTop w:val="0"/>
      <w:marBottom w:val="0"/>
      <w:divBdr>
        <w:top w:val="none" w:sz="0" w:space="0" w:color="auto"/>
        <w:left w:val="none" w:sz="0" w:space="0" w:color="auto"/>
        <w:bottom w:val="none" w:sz="0" w:space="0" w:color="auto"/>
        <w:right w:val="none" w:sz="0" w:space="0" w:color="auto"/>
      </w:divBdr>
    </w:div>
    <w:div w:id="1194685849">
      <w:bodyDiv w:val="1"/>
      <w:marLeft w:val="0"/>
      <w:marRight w:val="0"/>
      <w:marTop w:val="0"/>
      <w:marBottom w:val="0"/>
      <w:divBdr>
        <w:top w:val="none" w:sz="0" w:space="0" w:color="auto"/>
        <w:left w:val="none" w:sz="0" w:space="0" w:color="auto"/>
        <w:bottom w:val="none" w:sz="0" w:space="0" w:color="auto"/>
        <w:right w:val="none" w:sz="0" w:space="0" w:color="auto"/>
      </w:divBdr>
    </w:div>
    <w:div w:id="1218129722">
      <w:bodyDiv w:val="1"/>
      <w:marLeft w:val="0"/>
      <w:marRight w:val="0"/>
      <w:marTop w:val="0"/>
      <w:marBottom w:val="0"/>
      <w:divBdr>
        <w:top w:val="none" w:sz="0" w:space="0" w:color="auto"/>
        <w:left w:val="none" w:sz="0" w:space="0" w:color="auto"/>
        <w:bottom w:val="none" w:sz="0" w:space="0" w:color="auto"/>
        <w:right w:val="none" w:sz="0" w:space="0" w:color="auto"/>
      </w:divBdr>
    </w:div>
    <w:div w:id="1231423698">
      <w:bodyDiv w:val="1"/>
      <w:marLeft w:val="0"/>
      <w:marRight w:val="0"/>
      <w:marTop w:val="0"/>
      <w:marBottom w:val="0"/>
      <w:divBdr>
        <w:top w:val="none" w:sz="0" w:space="0" w:color="auto"/>
        <w:left w:val="none" w:sz="0" w:space="0" w:color="auto"/>
        <w:bottom w:val="none" w:sz="0" w:space="0" w:color="auto"/>
        <w:right w:val="none" w:sz="0" w:space="0" w:color="auto"/>
      </w:divBdr>
    </w:div>
    <w:div w:id="1495875839">
      <w:bodyDiv w:val="1"/>
      <w:marLeft w:val="0"/>
      <w:marRight w:val="0"/>
      <w:marTop w:val="0"/>
      <w:marBottom w:val="0"/>
      <w:divBdr>
        <w:top w:val="none" w:sz="0" w:space="0" w:color="auto"/>
        <w:left w:val="none" w:sz="0" w:space="0" w:color="auto"/>
        <w:bottom w:val="none" w:sz="0" w:space="0" w:color="auto"/>
        <w:right w:val="none" w:sz="0" w:space="0" w:color="auto"/>
      </w:divBdr>
    </w:div>
    <w:div w:id="1529218815">
      <w:bodyDiv w:val="1"/>
      <w:marLeft w:val="0"/>
      <w:marRight w:val="0"/>
      <w:marTop w:val="0"/>
      <w:marBottom w:val="0"/>
      <w:divBdr>
        <w:top w:val="none" w:sz="0" w:space="0" w:color="auto"/>
        <w:left w:val="none" w:sz="0" w:space="0" w:color="auto"/>
        <w:bottom w:val="none" w:sz="0" w:space="0" w:color="auto"/>
        <w:right w:val="none" w:sz="0" w:space="0" w:color="auto"/>
      </w:divBdr>
    </w:div>
    <w:div w:id="1702969456">
      <w:bodyDiv w:val="1"/>
      <w:marLeft w:val="0"/>
      <w:marRight w:val="0"/>
      <w:marTop w:val="0"/>
      <w:marBottom w:val="0"/>
      <w:divBdr>
        <w:top w:val="none" w:sz="0" w:space="0" w:color="auto"/>
        <w:left w:val="none" w:sz="0" w:space="0" w:color="auto"/>
        <w:bottom w:val="none" w:sz="0" w:space="0" w:color="auto"/>
        <w:right w:val="none" w:sz="0" w:space="0" w:color="auto"/>
      </w:divBdr>
    </w:div>
    <w:div w:id="1746998111">
      <w:bodyDiv w:val="1"/>
      <w:marLeft w:val="0"/>
      <w:marRight w:val="0"/>
      <w:marTop w:val="0"/>
      <w:marBottom w:val="0"/>
      <w:divBdr>
        <w:top w:val="none" w:sz="0" w:space="0" w:color="auto"/>
        <w:left w:val="none" w:sz="0" w:space="0" w:color="auto"/>
        <w:bottom w:val="none" w:sz="0" w:space="0" w:color="auto"/>
        <w:right w:val="none" w:sz="0" w:space="0" w:color="auto"/>
      </w:divBdr>
    </w:div>
    <w:div w:id="1767074905">
      <w:bodyDiv w:val="1"/>
      <w:marLeft w:val="0"/>
      <w:marRight w:val="0"/>
      <w:marTop w:val="0"/>
      <w:marBottom w:val="0"/>
      <w:divBdr>
        <w:top w:val="none" w:sz="0" w:space="0" w:color="auto"/>
        <w:left w:val="none" w:sz="0" w:space="0" w:color="auto"/>
        <w:bottom w:val="none" w:sz="0" w:space="0" w:color="auto"/>
        <w:right w:val="none" w:sz="0" w:space="0" w:color="auto"/>
      </w:divBdr>
    </w:div>
    <w:div w:id="1781604647">
      <w:bodyDiv w:val="1"/>
      <w:marLeft w:val="0"/>
      <w:marRight w:val="0"/>
      <w:marTop w:val="0"/>
      <w:marBottom w:val="0"/>
      <w:divBdr>
        <w:top w:val="none" w:sz="0" w:space="0" w:color="auto"/>
        <w:left w:val="none" w:sz="0" w:space="0" w:color="auto"/>
        <w:bottom w:val="none" w:sz="0" w:space="0" w:color="auto"/>
        <w:right w:val="none" w:sz="0" w:space="0" w:color="auto"/>
      </w:divBdr>
    </w:div>
    <w:div w:id="1838420982">
      <w:bodyDiv w:val="1"/>
      <w:marLeft w:val="0"/>
      <w:marRight w:val="0"/>
      <w:marTop w:val="0"/>
      <w:marBottom w:val="0"/>
      <w:divBdr>
        <w:top w:val="none" w:sz="0" w:space="0" w:color="auto"/>
        <w:left w:val="none" w:sz="0" w:space="0" w:color="auto"/>
        <w:bottom w:val="none" w:sz="0" w:space="0" w:color="auto"/>
        <w:right w:val="none" w:sz="0" w:space="0" w:color="auto"/>
      </w:divBdr>
    </w:div>
    <w:div w:id="1902592754">
      <w:bodyDiv w:val="1"/>
      <w:marLeft w:val="0"/>
      <w:marRight w:val="0"/>
      <w:marTop w:val="0"/>
      <w:marBottom w:val="0"/>
      <w:divBdr>
        <w:top w:val="none" w:sz="0" w:space="0" w:color="auto"/>
        <w:left w:val="none" w:sz="0" w:space="0" w:color="auto"/>
        <w:bottom w:val="none" w:sz="0" w:space="0" w:color="auto"/>
        <w:right w:val="none" w:sz="0" w:space="0" w:color="auto"/>
      </w:divBdr>
    </w:div>
    <w:div w:id="2086535427">
      <w:bodyDiv w:val="1"/>
      <w:marLeft w:val="0"/>
      <w:marRight w:val="0"/>
      <w:marTop w:val="0"/>
      <w:marBottom w:val="0"/>
      <w:divBdr>
        <w:top w:val="none" w:sz="0" w:space="0" w:color="auto"/>
        <w:left w:val="none" w:sz="0" w:space="0" w:color="auto"/>
        <w:bottom w:val="none" w:sz="0" w:space="0" w:color="auto"/>
        <w:right w:val="none" w:sz="0" w:space="0" w:color="auto"/>
      </w:divBdr>
    </w:div>
    <w:div w:id="2111117698">
      <w:bodyDiv w:val="1"/>
      <w:marLeft w:val="0"/>
      <w:marRight w:val="0"/>
      <w:marTop w:val="0"/>
      <w:marBottom w:val="0"/>
      <w:divBdr>
        <w:top w:val="none" w:sz="0" w:space="0" w:color="auto"/>
        <w:left w:val="none" w:sz="0" w:space="0" w:color="auto"/>
        <w:bottom w:val="none" w:sz="0" w:space="0" w:color="auto"/>
        <w:right w:val="none" w:sz="0" w:space="0" w:color="auto"/>
      </w:divBdr>
    </w:div>
    <w:div w:id="212391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2022-07-12T01:47:00Z</dcterms:created>
  <dcterms:modified xsi:type="dcterms:W3CDTF">2022-07-12T02:14:00Z</dcterms:modified>
</cp:coreProperties>
</file>