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2E4" w:rsidRDefault="00A312E4" w:rsidP="00A312E4">
      <w:pPr>
        <w:pStyle w:val="BodyText"/>
        <w:rPr>
          <w:sz w:val="26"/>
        </w:rPr>
      </w:pPr>
    </w:p>
    <w:p w:rsidR="00A312E4" w:rsidRDefault="00A312E4" w:rsidP="00A312E4">
      <w:pPr>
        <w:pStyle w:val="BodyText"/>
        <w:rPr>
          <w:sz w:val="26"/>
        </w:rPr>
      </w:pPr>
    </w:p>
    <w:p w:rsidR="00A312E4" w:rsidRDefault="00A312E4" w:rsidP="00A312E4">
      <w:pPr>
        <w:pStyle w:val="BodyText"/>
        <w:rPr>
          <w:sz w:val="26"/>
        </w:rPr>
      </w:pPr>
    </w:p>
    <w:p w:rsidR="0087341C" w:rsidRDefault="0087341C" w:rsidP="00A312E4">
      <w:pPr>
        <w:spacing w:before="178"/>
        <w:ind w:left="220"/>
        <w:rPr>
          <w:b/>
          <w:w w:val="105"/>
          <w:sz w:val="24"/>
        </w:rPr>
      </w:pPr>
    </w:p>
    <w:p w:rsidR="00A312E4" w:rsidRDefault="00A312E4" w:rsidP="00A312E4">
      <w:pPr>
        <w:spacing w:before="178"/>
        <w:ind w:left="220"/>
        <w:rPr>
          <w:b/>
          <w:sz w:val="24"/>
        </w:rPr>
      </w:pPr>
      <w:r>
        <w:rPr>
          <w:b/>
          <w:w w:val="105"/>
          <w:sz w:val="24"/>
        </w:rPr>
        <w:t>NOTE:</w:t>
      </w:r>
    </w:p>
    <w:p w:rsidR="00A312E4" w:rsidRDefault="00A312E4" w:rsidP="00A312E4">
      <w:pPr>
        <w:pStyle w:val="Title"/>
      </w:pPr>
      <w:r>
        <w:rPr>
          <w:b w:val="0"/>
        </w:rPr>
        <w:br w:type="column"/>
      </w:r>
      <w:r>
        <w:t>MPSTME</w:t>
      </w:r>
      <w:r>
        <w:rPr>
          <w:spacing w:val="-2"/>
        </w:rPr>
        <w:t xml:space="preserve"> </w:t>
      </w:r>
      <w:r>
        <w:t>NMIMS-</w:t>
      </w:r>
      <w:r>
        <w:rPr>
          <w:spacing w:val="-2"/>
        </w:rPr>
        <w:t xml:space="preserve"> </w:t>
      </w:r>
      <w:r>
        <w:t>B.Tech.</w:t>
      </w:r>
      <w:r>
        <w:rPr>
          <w:spacing w:val="-3"/>
        </w:rPr>
        <w:t xml:space="preserve"> </w:t>
      </w:r>
      <w:r>
        <w:t>CSBS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IV</w:t>
      </w:r>
      <w:r>
        <w:rPr>
          <w:spacing w:val="-3"/>
        </w:rPr>
        <w:t xml:space="preserve"> </w:t>
      </w:r>
      <w:r>
        <w:t>sem</w:t>
      </w:r>
      <w:r>
        <w:rPr>
          <w:spacing w:val="-3"/>
        </w:rPr>
        <w:t xml:space="preserve"> </w:t>
      </w:r>
      <w:r>
        <w:t>VII</w:t>
      </w:r>
    </w:p>
    <w:p w:rsidR="00A312E4" w:rsidRDefault="00A312E4" w:rsidP="00A312E4">
      <w:pPr>
        <w:pStyle w:val="Title"/>
        <w:spacing w:before="187"/>
        <w:rPr>
          <w:u w:val="thick"/>
        </w:rPr>
      </w:pPr>
      <w:r>
        <w:rPr>
          <w:u w:val="thick"/>
        </w:rPr>
        <w:t>IT</w:t>
      </w:r>
      <w:r>
        <w:rPr>
          <w:spacing w:val="-5"/>
          <w:u w:val="thick"/>
        </w:rPr>
        <w:t xml:space="preserve"> </w:t>
      </w:r>
      <w:r>
        <w:rPr>
          <w:u w:val="thick"/>
        </w:rPr>
        <w:t>Workshop/MATLAB:-Lab</w:t>
      </w:r>
      <w:r>
        <w:rPr>
          <w:spacing w:val="-6"/>
          <w:u w:val="thick"/>
        </w:rPr>
        <w:t xml:space="preserve"> </w:t>
      </w:r>
      <w:r>
        <w:rPr>
          <w:u w:val="thick"/>
        </w:rPr>
        <w:t>Assignment 01</w:t>
      </w:r>
    </w:p>
    <w:p w:rsidR="0087341C" w:rsidRDefault="0087341C" w:rsidP="00A312E4">
      <w:pPr>
        <w:pStyle w:val="Title"/>
        <w:spacing w:before="187"/>
      </w:pPr>
      <w:bookmarkStart w:id="0" w:name="_GoBack"/>
      <w:bookmarkEnd w:id="0"/>
      <w:r>
        <w:rPr>
          <w:u w:val="thick"/>
        </w:rPr>
        <w:t>Varun Khadayate A016</w:t>
      </w:r>
    </w:p>
    <w:p w:rsidR="00A312E4" w:rsidRDefault="00A312E4" w:rsidP="00A312E4">
      <w:pPr>
        <w:sectPr w:rsidR="00A312E4" w:rsidSect="00A312E4">
          <w:pgSz w:w="11910" w:h="16840"/>
          <w:pgMar w:top="1360" w:right="600" w:bottom="280" w:left="1220" w:header="720" w:footer="720" w:gutter="0"/>
          <w:cols w:num="2" w:space="720" w:equalWidth="0">
            <w:col w:w="1060" w:space="783"/>
            <w:col w:w="8247"/>
          </w:cols>
        </w:sectPr>
      </w:pPr>
    </w:p>
    <w:p w:rsidR="00A312E4" w:rsidRDefault="00A312E4" w:rsidP="00A312E4">
      <w:pPr>
        <w:pStyle w:val="ListParagraph"/>
        <w:numPr>
          <w:ilvl w:val="0"/>
          <w:numId w:val="2"/>
        </w:numPr>
        <w:tabs>
          <w:tab w:val="left" w:pos="639"/>
          <w:tab w:val="left" w:pos="640"/>
        </w:tabs>
        <w:rPr>
          <w:rFonts w:ascii="Wingdings" w:hAnsi="Wingdings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1451610</wp:posOffset>
                </wp:positionH>
                <wp:positionV relativeFrom="page">
                  <wp:posOffset>7664450</wp:posOffset>
                </wp:positionV>
                <wp:extent cx="5586095" cy="270510"/>
                <wp:effectExtent l="3810" t="0" r="127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6095" cy="270510"/>
                        </a:xfrm>
                        <a:prstGeom prst="rect">
                          <a:avLst/>
                        </a:prstGeom>
                        <a:solidFill>
                          <a:srgbClr val="F9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B8DB44" id="Rectangle 3" o:spid="_x0000_s1026" style="position:absolute;margin-left:114.3pt;margin-top:603.5pt;width:439.85pt;height:21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" fillcolor="#f9f8f8" stroked="f">
                <w10:wrap anchorx="page" anchory="page"/>
              </v:rect>
            </w:pict>
          </mc:Fallback>
        </mc:AlternateContent>
      </w:r>
      <w:r>
        <w:rPr>
          <w:sz w:val="24"/>
        </w:rPr>
        <w:t>Explore</w:t>
      </w:r>
      <w:r>
        <w:rPr>
          <w:spacing w:val="-4"/>
          <w:sz w:val="24"/>
        </w:rPr>
        <w:t xml:space="preserve"> </w:t>
      </w:r>
      <w:r>
        <w:rPr>
          <w:sz w:val="24"/>
        </w:rPr>
        <w:t>MATLAB</w:t>
      </w:r>
      <w:r>
        <w:rPr>
          <w:spacing w:val="1"/>
          <w:sz w:val="24"/>
        </w:rPr>
        <w:t xml:space="preserve"> </w:t>
      </w:r>
      <w:r>
        <w:rPr>
          <w:sz w:val="24"/>
        </w:rPr>
        <w:t>Desktop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starting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experiments.</w:t>
      </w:r>
    </w:p>
    <w:p w:rsidR="00A312E4" w:rsidRDefault="00A312E4" w:rsidP="00A312E4">
      <w:pPr>
        <w:pStyle w:val="ListParagraph"/>
        <w:numPr>
          <w:ilvl w:val="0"/>
          <w:numId w:val="2"/>
        </w:numPr>
        <w:tabs>
          <w:tab w:val="left" w:pos="639"/>
          <w:tab w:val="left" w:pos="640"/>
        </w:tabs>
        <w:spacing w:before="184"/>
        <w:rPr>
          <w:rFonts w:ascii="Wingdings" w:hAnsi="Wingdings"/>
          <w:sz w:val="28"/>
        </w:rPr>
      </w:pPr>
      <w:r>
        <w:rPr>
          <w:sz w:val="24"/>
        </w:rPr>
        <w:t>All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variables</w:t>
      </w:r>
      <w:r>
        <w:rPr>
          <w:spacing w:val="30"/>
          <w:sz w:val="24"/>
        </w:rPr>
        <w:t xml:space="preserve"> </w:t>
      </w:r>
      <w:r>
        <w:rPr>
          <w:sz w:val="24"/>
        </w:rPr>
        <w:t>provided</w:t>
      </w:r>
      <w:r>
        <w:rPr>
          <w:spacing w:val="32"/>
          <w:sz w:val="24"/>
        </w:rPr>
        <w:t xml:space="preserve"> </w:t>
      </w:r>
      <w:r>
        <w:rPr>
          <w:sz w:val="24"/>
        </w:rPr>
        <w:t>are</w:t>
      </w:r>
      <w:r>
        <w:rPr>
          <w:spacing w:val="24"/>
          <w:sz w:val="24"/>
        </w:rPr>
        <w:t xml:space="preserve"> </w:t>
      </w:r>
      <w:r>
        <w:rPr>
          <w:sz w:val="24"/>
        </w:rPr>
        <w:t>case</w:t>
      </w:r>
      <w:r>
        <w:rPr>
          <w:spacing w:val="28"/>
          <w:sz w:val="24"/>
        </w:rPr>
        <w:t xml:space="preserve"> </w:t>
      </w:r>
      <w:r>
        <w:rPr>
          <w:sz w:val="24"/>
        </w:rPr>
        <w:t>sensitive.</w:t>
      </w:r>
    </w:p>
    <w:p w:rsidR="00A312E4" w:rsidRDefault="00A312E4" w:rsidP="00A312E4">
      <w:pPr>
        <w:pStyle w:val="BodyText"/>
        <w:spacing w:before="1" w:after="1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"/>
        <w:gridCol w:w="9013"/>
      </w:tblGrid>
      <w:tr w:rsidR="00A312E4" w:rsidTr="002F566F">
        <w:trPr>
          <w:trHeight w:val="2480"/>
        </w:trPr>
        <w:tc>
          <w:tcPr>
            <w:tcW w:w="846" w:type="dxa"/>
          </w:tcPr>
          <w:p w:rsidR="00A312E4" w:rsidRDefault="00A312E4" w:rsidP="002F566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9013" w:type="dxa"/>
          </w:tcPr>
          <w:p w:rsidR="00A312E4" w:rsidRDefault="00A312E4" w:rsidP="002F566F">
            <w:pPr>
              <w:pStyle w:val="TableParagraph"/>
              <w:spacing w:before="32"/>
              <w:ind w:left="154"/>
              <w:rPr>
                <w:sz w:val="24"/>
              </w:rPr>
            </w:pPr>
            <w:r>
              <w:rPr>
                <w:sz w:val="24"/>
              </w:rPr>
              <w:t>Launch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MATLAB,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window:</w:t>
            </w:r>
          </w:p>
          <w:p w:rsidR="00A312E4" w:rsidRDefault="00A312E4" w:rsidP="002F566F">
            <w:pPr>
              <w:pStyle w:val="TableParagraph"/>
              <w:rPr>
                <w:sz w:val="30"/>
              </w:rPr>
            </w:pPr>
          </w:p>
          <w:p w:rsidR="00A312E4" w:rsidRDefault="00A312E4" w:rsidP="00A312E4">
            <w:pPr>
              <w:pStyle w:val="Table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m=10,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n=25,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p=43</w:t>
            </w:r>
          </w:p>
          <w:p w:rsidR="00A312E4" w:rsidRDefault="00A312E4" w:rsidP="00A312E4">
            <w:pPr>
              <w:pStyle w:val="TableParagraph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B42B10B" wp14:editId="363BA31C">
                  <wp:extent cx="1504950" cy="26479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12E4" w:rsidRDefault="00A312E4" w:rsidP="00A312E4">
            <w:pPr>
              <w:pStyle w:val="TableParagraph"/>
              <w:numPr>
                <w:ilvl w:val="0"/>
                <w:numId w:val="3"/>
              </w:numPr>
              <w:spacing w:before="34"/>
              <w:rPr>
                <w:sz w:val="24"/>
              </w:rPr>
            </w:pPr>
            <w:r>
              <w:rPr>
                <w:sz w:val="24"/>
              </w:rPr>
              <w:t>A=m</w:t>
            </w:r>
            <w:r>
              <w:rPr>
                <w:position w:val="8"/>
                <w:sz w:val="15"/>
              </w:rPr>
              <w:t>2</w:t>
            </w:r>
            <w:r>
              <w:rPr>
                <w:sz w:val="24"/>
              </w:rPr>
              <w:t>,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B=n</w:t>
            </w:r>
            <w:r>
              <w:rPr>
                <w:position w:val="8"/>
                <w:sz w:val="15"/>
              </w:rPr>
              <w:t>3</w:t>
            </w:r>
            <w:r>
              <w:rPr>
                <w:sz w:val="24"/>
              </w:rPr>
              <w:t>,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C=(A+B)*p</w:t>
            </w:r>
          </w:p>
          <w:p w:rsidR="00A312E4" w:rsidRDefault="00A312E4" w:rsidP="00A312E4">
            <w:pPr>
              <w:pStyle w:val="TableParagraph"/>
              <w:spacing w:before="34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9309CF1" wp14:editId="38EF46AE">
                  <wp:extent cx="1990725" cy="26670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12E4" w:rsidRDefault="00A312E4" w:rsidP="00A312E4">
            <w:pPr>
              <w:pStyle w:val="TableParagraph"/>
              <w:numPr>
                <w:ilvl w:val="0"/>
                <w:numId w:val="3"/>
              </w:numPr>
              <w:spacing w:before="34"/>
              <w:rPr>
                <w:sz w:val="24"/>
              </w:rPr>
            </w:pPr>
            <w:r>
              <w:rPr>
                <w:sz w:val="24"/>
              </w:rPr>
              <w:t>t=0.1,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f=0.5,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a=5,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x=a*sin(2πft)</w:t>
            </w:r>
          </w:p>
          <w:p w:rsidR="00A312E4" w:rsidRDefault="00A312E4" w:rsidP="00A312E4">
            <w:pPr>
              <w:pStyle w:val="TableParagraph"/>
              <w:spacing w:before="34"/>
              <w:jc w:val="center"/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2038B3" wp14:editId="00195E5F">
                  <wp:extent cx="3019425" cy="34956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349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12E4" w:rsidRDefault="00A312E4" w:rsidP="00A312E4">
            <w:pPr>
              <w:pStyle w:val="TableParagraph"/>
              <w:numPr>
                <w:ilvl w:val="0"/>
                <w:numId w:val="3"/>
              </w:numPr>
              <w:spacing w:before="33"/>
              <w:rPr>
                <w:sz w:val="24"/>
              </w:rPr>
            </w:pPr>
            <w:r>
              <w:rPr>
                <w:sz w:val="24"/>
              </w:rPr>
              <w:t>y=mx+C</w:t>
            </w:r>
          </w:p>
          <w:p w:rsidR="00A312E4" w:rsidRDefault="00A312E4" w:rsidP="00A312E4">
            <w:pPr>
              <w:pStyle w:val="TableParagraph"/>
              <w:spacing w:before="33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AACD174" wp14:editId="631CBC37">
                  <wp:extent cx="904875" cy="6000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12E4" w:rsidRDefault="00A312E4" w:rsidP="00A312E4">
            <w:pPr>
              <w:pStyle w:val="TableParagraph"/>
              <w:numPr>
                <w:ilvl w:val="0"/>
                <w:numId w:val="3"/>
              </w:numPr>
              <w:spacing w:before="34"/>
              <w:rPr>
                <w:sz w:val="24"/>
              </w:rPr>
            </w:pPr>
            <w:r>
              <w:rPr>
                <w:sz w:val="24"/>
              </w:rPr>
              <w:t>k=(t</w:t>
            </w:r>
            <w:r>
              <w:rPr>
                <w:position w:val="8"/>
                <w:sz w:val="15"/>
              </w:rPr>
              <w:t>2</w:t>
            </w:r>
            <w:r>
              <w:rPr>
                <w:sz w:val="24"/>
              </w:rPr>
              <w:t>+1)(t</w:t>
            </w:r>
            <w:r>
              <w:rPr>
                <w:position w:val="8"/>
                <w:sz w:val="15"/>
              </w:rPr>
              <w:t>2</w:t>
            </w:r>
            <w:r>
              <w:rPr>
                <w:sz w:val="24"/>
              </w:rPr>
              <w:t>-1)</w:t>
            </w:r>
          </w:p>
          <w:p w:rsidR="00A312E4" w:rsidRDefault="00A312E4" w:rsidP="00A312E4">
            <w:pPr>
              <w:pStyle w:val="TableParagraph"/>
              <w:spacing w:before="34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3674C95" wp14:editId="463DEF58">
                  <wp:extent cx="1562100" cy="8286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12E4" w:rsidTr="002F566F">
        <w:trPr>
          <w:trHeight w:val="3949"/>
        </w:trPr>
        <w:tc>
          <w:tcPr>
            <w:tcW w:w="846" w:type="dxa"/>
          </w:tcPr>
          <w:p w:rsidR="00A312E4" w:rsidRDefault="00A312E4" w:rsidP="002F566F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2.</w:t>
            </w:r>
          </w:p>
        </w:tc>
        <w:tc>
          <w:tcPr>
            <w:tcW w:w="9013" w:type="dxa"/>
          </w:tcPr>
          <w:p w:rsidR="00A312E4" w:rsidRDefault="00A312E4" w:rsidP="002F566F">
            <w:pPr>
              <w:pStyle w:val="TableParagraph"/>
              <w:numPr>
                <w:ilvl w:val="0"/>
                <w:numId w:val="1"/>
              </w:numPr>
              <w:tabs>
                <w:tab w:val="left" w:pos="450"/>
              </w:tabs>
              <w:spacing w:before="33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Question1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‘</w:t>
            </w:r>
            <w:r>
              <w:rPr>
                <w:i/>
                <w:sz w:val="24"/>
              </w:rPr>
              <w:t>v’</w:t>
            </w:r>
            <w:r>
              <w:rPr>
                <w:sz w:val="24"/>
              </w:rPr>
              <w:t>,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overwriting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(c),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i.e.,</w:t>
            </w:r>
          </w:p>
          <w:p w:rsidR="00A312E4" w:rsidRDefault="00A312E4" w:rsidP="002F566F">
            <w:pPr>
              <w:pStyle w:val="TableParagraph"/>
              <w:spacing w:before="9"/>
              <w:rPr>
                <w:sz w:val="29"/>
              </w:rPr>
            </w:pPr>
          </w:p>
          <w:p w:rsidR="00A312E4" w:rsidRDefault="00A312E4" w:rsidP="002F566F">
            <w:pPr>
              <w:pStyle w:val="TableParagraph"/>
              <w:spacing w:before="1"/>
              <w:ind w:left="6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x=a*sin(2πft)</w:t>
            </w:r>
          </w:p>
          <w:p w:rsidR="00A312E4" w:rsidRDefault="00A312E4" w:rsidP="002F566F">
            <w:pPr>
              <w:pStyle w:val="TableParagraph"/>
              <w:spacing w:before="33"/>
              <w:ind w:left="106"/>
              <w:rPr>
                <w:i/>
                <w:sz w:val="24"/>
              </w:rPr>
            </w:pPr>
            <w:r>
              <w:rPr>
                <w:sz w:val="24"/>
              </w:rPr>
              <w:t>by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adding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i/>
                <w:sz w:val="24"/>
              </w:rPr>
              <w:t>cosh(t)</w:t>
            </w:r>
          </w:p>
          <w:p w:rsidR="00A312E4" w:rsidRDefault="00A312E4" w:rsidP="00A312E4">
            <w:pPr>
              <w:pStyle w:val="TableParagraph"/>
              <w:spacing w:before="1"/>
              <w:jc w:val="center"/>
              <w:rPr>
                <w:sz w:val="30"/>
              </w:rPr>
            </w:pPr>
            <w:r>
              <w:rPr>
                <w:noProof/>
              </w:rPr>
              <w:drawing>
                <wp:inline distT="0" distB="0" distL="0" distR="0" wp14:anchorId="0E706356" wp14:editId="72366DD7">
                  <wp:extent cx="1381125" cy="8667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12E4" w:rsidRDefault="00A312E4" w:rsidP="002F566F">
            <w:pPr>
              <w:pStyle w:val="TableParagraph"/>
              <w:numPr>
                <w:ilvl w:val="0"/>
                <w:numId w:val="1"/>
              </w:numPr>
              <w:tabs>
                <w:tab w:val="left" w:pos="465"/>
              </w:tabs>
              <w:ind w:left="464" w:hanging="359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‘</w:t>
            </w:r>
            <w:r>
              <w:rPr>
                <w:i/>
                <w:sz w:val="24"/>
              </w:rPr>
              <w:t>r’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circle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:rsidR="00A312E4" w:rsidRDefault="00A312E4" w:rsidP="002F566F">
            <w:pPr>
              <w:pStyle w:val="TableParagraph"/>
              <w:spacing w:before="9"/>
              <w:rPr>
                <w:sz w:val="29"/>
              </w:rPr>
            </w:pPr>
          </w:p>
          <w:p w:rsidR="00A312E4" w:rsidRDefault="00A312E4" w:rsidP="002F566F">
            <w:pPr>
              <w:pStyle w:val="TableParagraph"/>
              <w:spacing w:before="1"/>
              <w:ind w:left="8"/>
              <w:jc w:val="center"/>
              <w:rPr>
                <w:sz w:val="15"/>
              </w:rPr>
            </w:pPr>
            <w:r>
              <w:rPr>
                <w:w w:val="105"/>
                <w:sz w:val="24"/>
              </w:rPr>
              <w:t>A=πr</w:t>
            </w:r>
            <w:r>
              <w:rPr>
                <w:w w:val="105"/>
                <w:position w:val="8"/>
                <w:sz w:val="15"/>
              </w:rPr>
              <w:t>2</w:t>
            </w:r>
          </w:p>
          <w:p w:rsidR="00A312E4" w:rsidRDefault="00A312E4" w:rsidP="002F566F">
            <w:pPr>
              <w:pStyle w:val="TableParagraph"/>
              <w:spacing w:before="9"/>
              <w:rPr>
                <w:sz w:val="29"/>
              </w:rPr>
            </w:pPr>
          </w:p>
          <w:p w:rsidR="00A312E4" w:rsidRDefault="00A312E4" w:rsidP="002F566F">
            <w:pPr>
              <w:pStyle w:val="TableParagraph"/>
              <w:spacing w:line="270" w:lineRule="exact"/>
              <w:ind w:left="106"/>
              <w:rPr>
                <w:b/>
                <w:sz w:val="24"/>
              </w:rPr>
            </w:pPr>
            <w:r>
              <w:rPr>
                <w:w w:val="105"/>
                <w:sz w:val="24"/>
              </w:rPr>
              <w:t>where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‘</w:t>
            </w:r>
            <w:r>
              <w:rPr>
                <w:i/>
                <w:w w:val="105"/>
                <w:sz w:val="24"/>
              </w:rPr>
              <w:t>r’</w:t>
            </w:r>
            <w:r>
              <w:rPr>
                <w:i/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is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radius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of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circle.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Further,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using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built</w:t>
            </w:r>
            <w:r>
              <w:rPr>
                <w:spacing w:val="10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function</w:t>
            </w:r>
            <w:r>
              <w:rPr>
                <w:spacing w:val="11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namelengthmax</w:t>
            </w:r>
            <w:r>
              <w:rPr>
                <w:b/>
                <w:spacing w:val="5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,</w:t>
            </w:r>
          </w:p>
          <w:p w:rsidR="00A312E4" w:rsidRDefault="00A312E4" w:rsidP="002F566F">
            <w:pPr>
              <w:pStyle w:val="TableParagraph"/>
              <w:spacing w:line="271" w:lineRule="auto"/>
              <w:ind w:left="106" w:right="3627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“A”.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[Hint: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‘</w:t>
            </w:r>
            <w:r>
              <w:rPr>
                <w:i/>
                <w:sz w:val="24"/>
              </w:rPr>
              <w:t>r’</w:t>
            </w:r>
            <w:r>
              <w:rPr>
                <w:i/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10]</w:t>
            </w:r>
          </w:p>
          <w:p w:rsidR="00A312E4" w:rsidRDefault="00A312E4" w:rsidP="00A312E4">
            <w:pPr>
              <w:pStyle w:val="TableParagraph"/>
              <w:spacing w:line="271" w:lineRule="auto"/>
              <w:ind w:right="3627"/>
              <w:jc w:val="center"/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20145D" wp14:editId="2F5E8521">
                  <wp:extent cx="1733550" cy="18002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12E4" w:rsidTr="002F566F">
        <w:trPr>
          <w:trHeight w:val="1470"/>
        </w:trPr>
        <w:tc>
          <w:tcPr>
            <w:tcW w:w="846" w:type="dxa"/>
          </w:tcPr>
          <w:p w:rsidR="00A312E4" w:rsidRDefault="00A312E4" w:rsidP="002F566F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3.</w:t>
            </w:r>
          </w:p>
        </w:tc>
        <w:tc>
          <w:tcPr>
            <w:tcW w:w="9013" w:type="dxa"/>
          </w:tcPr>
          <w:p w:rsidR="00A312E4" w:rsidRDefault="00A312E4" w:rsidP="002F566F">
            <w:pPr>
              <w:pStyle w:val="TableParagraph"/>
              <w:spacing w:before="42" w:line="230" w:lineRule="auto"/>
              <w:ind w:left="106"/>
              <w:rPr>
                <w:sz w:val="24"/>
              </w:rPr>
            </w:pPr>
            <w:r>
              <w:rPr>
                <w:sz w:val="24"/>
              </w:rPr>
              <w:t>Explore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solve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MATLAB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:rsidR="00A312E4" w:rsidRDefault="00A312E4" w:rsidP="002F566F">
            <w:pPr>
              <w:pStyle w:val="TableParagraph"/>
              <w:spacing w:before="2"/>
              <w:rPr>
                <w:sz w:val="27"/>
              </w:rPr>
            </w:pPr>
          </w:p>
          <w:p w:rsidR="00A312E4" w:rsidRDefault="00A312E4" w:rsidP="002F566F">
            <w:pPr>
              <w:pStyle w:val="TableParagraph"/>
              <w:tabs>
                <w:tab w:val="left" w:pos="8904"/>
              </w:tabs>
              <w:ind w:left="946"/>
              <w:rPr>
                <w:sz w:val="24"/>
                <w:shd w:val="clear" w:color="auto" w:fill="F9F8F8"/>
              </w:rPr>
            </w:pPr>
            <w:r>
              <w:rPr>
                <w:sz w:val="24"/>
                <w:shd w:val="clear" w:color="auto" w:fill="F9F8F8"/>
              </w:rPr>
              <w:t>X +</w:t>
            </w:r>
            <w:r>
              <w:rPr>
                <w:spacing w:val="-1"/>
                <w:sz w:val="24"/>
                <w:shd w:val="clear" w:color="auto" w:fill="F9F8F8"/>
              </w:rPr>
              <w:t xml:space="preserve"> </w:t>
            </w:r>
            <w:r>
              <w:rPr>
                <w:sz w:val="24"/>
                <w:shd w:val="clear" w:color="auto" w:fill="F9F8F8"/>
              </w:rPr>
              <w:t>1 =</w:t>
            </w:r>
            <w:r>
              <w:rPr>
                <w:spacing w:val="-1"/>
                <w:sz w:val="24"/>
                <w:shd w:val="clear" w:color="auto" w:fill="F9F8F8"/>
              </w:rPr>
              <w:t xml:space="preserve"> </w:t>
            </w:r>
            <w:r>
              <w:rPr>
                <w:sz w:val="24"/>
                <w:shd w:val="clear" w:color="auto" w:fill="F9F8F8"/>
              </w:rPr>
              <w:t>2, find x.</w:t>
            </w:r>
          </w:p>
          <w:p w:rsidR="00A312E4" w:rsidRDefault="00A312E4" w:rsidP="002F566F">
            <w:pPr>
              <w:pStyle w:val="TableParagraph"/>
              <w:tabs>
                <w:tab w:val="left" w:pos="8904"/>
              </w:tabs>
              <w:ind w:left="946"/>
              <w:rPr>
                <w:sz w:val="24"/>
                <w:shd w:val="clear" w:color="auto" w:fill="F9F8F8"/>
              </w:rPr>
            </w:pPr>
          </w:p>
          <w:p w:rsidR="00A312E4" w:rsidRDefault="0087341C" w:rsidP="0087341C">
            <w:pPr>
              <w:pStyle w:val="TableParagraph"/>
              <w:tabs>
                <w:tab w:val="left" w:pos="8904"/>
              </w:tabs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A357187" wp14:editId="48F36DB7">
                  <wp:extent cx="1800225" cy="9906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12E4" w:rsidTr="002F566F">
        <w:trPr>
          <w:trHeight w:val="3447"/>
        </w:trPr>
        <w:tc>
          <w:tcPr>
            <w:tcW w:w="846" w:type="dxa"/>
          </w:tcPr>
          <w:p w:rsidR="00A312E4" w:rsidRDefault="00A312E4" w:rsidP="002F566F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9013" w:type="dxa"/>
          </w:tcPr>
          <w:p w:rsidR="00A312E4" w:rsidRDefault="00A312E4">
            <w:r>
              <w:rPr>
                <w:sz w:val="24"/>
              </w:rPr>
              <w:t>Complete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help </w:t>
            </w:r>
            <w:r>
              <w:rPr>
                <w:sz w:val="24"/>
              </w:rPr>
              <w:t>command:</w:t>
            </w:r>
          </w:p>
          <w:tbl>
            <w:tblPr>
              <w:tblpPr w:leftFromText="180" w:rightFromText="180" w:vertAnchor="text" w:horzAnchor="page" w:tblpX="406" w:tblpY="464"/>
              <w:tblOverlap w:val="never"/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360"/>
              <w:gridCol w:w="6090"/>
            </w:tblGrid>
            <w:tr w:rsidR="00A312E4" w:rsidTr="00A312E4">
              <w:trPr>
                <w:trHeight w:val="475"/>
              </w:trPr>
              <w:tc>
                <w:tcPr>
                  <w:tcW w:w="2360" w:type="dxa"/>
                </w:tcPr>
                <w:p w:rsidR="00A312E4" w:rsidRDefault="00A312E4" w:rsidP="00A312E4">
                  <w:pPr>
                    <w:pStyle w:val="TableParagraph"/>
                    <w:spacing w:before="100"/>
                    <w:ind w:left="9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Command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name</w:t>
                  </w:r>
                </w:p>
              </w:tc>
              <w:tc>
                <w:tcPr>
                  <w:tcW w:w="6090" w:type="dxa"/>
                </w:tcPr>
                <w:p w:rsidR="00A312E4" w:rsidRDefault="00A312E4" w:rsidP="00A312E4">
                  <w:pPr>
                    <w:pStyle w:val="TableParagraph"/>
                    <w:spacing w:before="100"/>
                    <w:ind w:left="10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Purpose</w:t>
                  </w:r>
                </w:p>
              </w:tc>
            </w:tr>
            <w:tr w:rsidR="00A312E4" w:rsidTr="00A312E4">
              <w:trPr>
                <w:trHeight w:val="475"/>
              </w:trPr>
              <w:tc>
                <w:tcPr>
                  <w:tcW w:w="2360" w:type="dxa"/>
                </w:tcPr>
                <w:p w:rsidR="00A312E4" w:rsidRDefault="00A312E4" w:rsidP="00A312E4">
                  <w:pPr>
                    <w:pStyle w:val="TableParagraph"/>
                    <w:spacing w:before="98"/>
                    <w:ind w:left="98"/>
                    <w:rPr>
                      <w:sz w:val="24"/>
                    </w:rPr>
                  </w:pPr>
                  <w:r>
                    <w:rPr>
                      <w:sz w:val="24"/>
                    </w:rPr>
                    <w:t>whos</w:t>
                  </w:r>
                </w:p>
              </w:tc>
              <w:tc>
                <w:tcPr>
                  <w:tcW w:w="6090" w:type="dxa"/>
                </w:tcPr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</w:t>
                  </w:r>
                  <w:r w:rsidRPr="00A312E4">
                    <w:rPr>
                      <w:sz w:val="24"/>
                    </w:rPr>
                    <w:t xml:space="preserve"> whos List current variables, long form. 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   whos is a long form of WHO.  It lists all the variables in the current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   workspace, together with information about their size, bytes, class,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   etc.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   In a nested function, variables are grouped into those in the nested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   function and those in each of the containing functions, each group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   separated by a line of dashes.  In nested functions and in functions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   containing nested functions, even uninitialized variables are listed.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   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   whos GLOBAL lists the variables in the global workspace.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   whos -FILE FILENAME lists the variables in the specified .MAT file.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   whos ... VAR1 VAR2 restricts the display to the variables specified.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   The wildcard character '*' can be used to display variables that match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   a pattern.  For instance, whos A* finds all variables in the </w:t>
                  </w:r>
                  <w:r w:rsidRPr="00A312E4">
                    <w:rPr>
                      <w:sz w:val="24"/>
                    </w:rPr>
                    <w:lastRenderedPageBreak/>
                    <w:t>current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   workspace that start with A.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   whos -REGEXP PAT1 PAT2 can be used to display all variables matching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   the specified patterns using regular expressions. For more information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   on using regular expressions, type "doc regexp" at the command prompt.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   Use the functional form of whos, such as whos('-file',FILE,V1,V2), when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   the filename or variable names are stored in strings. 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   S = whos(...) returns a structure with the fields: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       name       -- variable name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       size       -- variable size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       bytes      -- number of bytes allocated for the array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       class      -- class of variable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       global     -- logical indicating whether variable is global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       sparse     -- logical indicating whether value is sparse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       complex    -- logical indicating whether value is complex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       nesting    -- struct with the following two fields: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            function -- name of function where variable is defined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            level    -- nesting level of the function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       persistent -- logical indicating whether variable is persistent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   You must use the functional form of whos when there is an output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   argument. 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   Examples for pattern matching: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      whos a*                      % Show variable names starting with "a"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      whos -regexp ^b\d{3}$        % Show variable names starting with "b"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                                   %   and followed by 3 digits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      whos -file fname -regexp \d  % Show variable names containing any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                                   %   digits that exist in MAT-file fname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   See also who, clear, clearvars, save, load.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   Overloaded methods: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      Simulink.whos</w:t>
                  </w: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</w:p>
                <w:p w:rsidR="00A312E4" w:rsidRP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   Reference page in Help browser</w:t>
                  </w:r>
                </w:p>
                <w:p w:rsidR="00A312E4" w:rsidRDefault="00A312E4" w:rsidP="00A312E4">
                  <w:pPr>
                    <w:pStyle w:val="TableParagraph"/>
                    <w:rPr>
                      <w:sz w:val="24"/>
                    </w:rPr>
                  </w:pPr>
                  <w:r w:rsidRPr="00A312E4">
                    <w:rPr>
                      <w:sz w:val="24"/>
                    </w:rPr>
                    <w:t xml:space="preserve">       doc whos</w:t>
                  </w:r>
                </w:p>
              </w:tc>
            </w:tr>
            <w:tr w:rsidR="00A312E4" w:rsidTr="00A312E4">
              <w:trPr>
                <w:trHeight w:val="476"/>
              </w:trPr>
              <w:tc>
                <w:tcPr>
                  <w:tcW w:w="2360" w:type="dxa"/>
                </w:tcPr>
                <w:p w:rsidR="00A312E4" w:rsidRDefault="00A312E4" w:rsidP="00A312E4">
                  <w:pPr>
                    <w:pStyle w:val="TableParagraph"/>
                    <w:spacing w:before="99"/>
                    <w:ind w:left="98"/>
                    <w:rPr>
                      <w:sz w:val="24"/>
                    </w:rPr>
                  </w:pPr>
                  <w:r>
                    <w:rPr>
                      <w:sz w:val="24"/>
                    </w:rPr>
                    <w:lastRenderedPageBreak/>
                    <w:t>clear</w:t>
                  </w:r>
                </w:p>
              </w:tc>
              <w:tc>
                <w:tcPr>
                  <w:tcW w:w="6090" w:type="dxa"/>
                </w:tcPr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>clear  Clear variables and functions from memory.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clear removes all variables from the workspace.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clear VARIABLES does the same thing.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clear GLOBAL removes all global variables.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clear FUNCTIONS removes all compiled MATLAB and MEX-functions.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lastRenderedPageBreak/>
                    <w:t xml:space="preserve"> 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clear ALL removes all variables, globals, functions and MEX links.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clear ALL at the command prompt also clears the base import list.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clear IMPORT clears the base import list.  It can only be issued at the 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command prompt. It cannot be used in a function.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clear CLASSES is the same as clear ALL except that class definitions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are also cleared. If any objects exist outside the workspace (say in 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userdata or persistent in a locked program file) a warning will be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issued and the class definition will not be cleared. clear CLASSES must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be used if the number or names of fields in a class are changed.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clear JAVA is the same as clear ALL except that java classes on the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dynamic java path (defined using JAVACLASSPATH) are also cleared. 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clear VAR1 VAR2 ... clears the variables specified. The wildcard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character '*' can be used to clear variables that match a pattern. For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instance, clear X* clears all the variables in the current workspace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that start with X.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clear -REGEXP PAT1 PAT2 can be used to match all patterns using regular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expressions. This option only clears variables. For more information on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using regular expressions, type "doc regexp" at the command prompt.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If X is global, clear X removes X from the current workspace, but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leaves it accessible to any functions declaring it global. 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clear GLOBAL X completely removes the global variable X. 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clear GLOBAL -REGEXP PAT removes global variables that match regular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expression patterns.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Note that to clear specific global variables, the GLOBAL option must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come first. Otherwise, all global variables will be cleared.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clear FUN clears the function specified. If FUN has been </w:t>
                  </w:r>
                  <w:r w:rsidRPr="0087341C">
                    <w:rPr>
                      <w:sz w:val="24"/>
                    </w:rPr>
                    <w:lastRenderedPageBreak/>
                    <w:t>locked by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MLOCK it will remain in memory. Use a partial path (see PARTIALPATH) to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distinguish between different overloaded versions of FUN.  For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instance, 'clear inline/display' clears only the INLINE method for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DISPLAY, leaving any other implementations in memory.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clear ALL, clear FUN, or clear FUNCTIONS also have the side effect of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removing debugging breakpoints and reinitializing persistent variables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since the breakpoints for a function and persistent variables are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cleared whenever the program file changes or is cleared.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Use the functional form of clear, such as clear('name'), when the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variable name or function name is stored in a string.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Examples for pattern matching: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    clear a*                % Clear variables starting with "a"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    clear -regexp ^b\d{3}$  % Clear variables starting with "b" and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                            %    followed by 3 digits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    clear -regexp \d        % Clear variables containing any digits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See also clearvars, who, whos, mlock, munlock, persistent, import.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Reference page in Help browser</w:t>
                  </w:r>
                </w:p>
                <w:p w:rsidR="00A312E4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   doc clear</w:t>
                  </w:r>
                </w:p>
              </w:tc>
            </w:tr>
            <w:tr w:rsidR="00A312E4" w:rsidTr="00A312E4">
              <w:trPr>
                <w:trHeight w:val="475"/>
              </w:trPr>
              <w:tc>
                <w:tcPr>
                  <w:tcW w:w="2360" w:type="dxa"/>
                </w:tcPr>
                <w:p w:rsidR="00A312E4" w:rsidRDefault="00A312E4" w:rsidP="00A312E4">
                  <w:pPr>
                    <w:pStyle w:val="TableParagraph"/>
                    <w:spacing w:before="100"/>
                    <w:ind w:left="98"/>
                    <w:rPr>
                      <w:sz w:val="24"/>
                    </w:rPr>
                  </w:pPr>
                  <w:r>
                    <w:rPr>
                      <w:sz w:val="24"/>
                    </w:rPr>
                    <w:lastRenderedPageBreak/>
                    <w:t>pwd</w:t>
                  </w:r>
                </w:p>
              </w:tc>
              <w:tc>
                <w:tcPr>
                  <w:tcW w:w="6090" w:type="dxa"/>
                </w:tcPr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>pwd Show (print) current working directory.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pwd  displays the current working directory.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S = pwd returns the current directory in the string S.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See also cd.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Reference page in Help browser</w:t>
                  </w:r>
                </w:p>
                <w:p w:rsidR="00A312E4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   doc pwd</w:t>
                  </w:r>
                </w:p>
              </w:tc>
            </w:tr>
            <w:tr w:rsidR="00A312E4" w:rsidTr="00A312E4">
              <w:trPr>
                <w:trHeight w:val="474"/>
              </w:trPr>
              <w:tc>
                <w:tcPr>
                  <w:tcW w:w="2360" w:type="dxa"/>
                </w:tcPr>
                <w:p w:rsidR="00A312E4" w:rsidRDefault="00A312E4" w:rsidP="00A312E4">
                  <w:pPr>
                    <w:pStyle w:val="TableParagraph"/>
                    <w:spacing w:before="98"/>
                    <w:ind w:left="98"/>
                    <w:rPr>
                      <w:sz w:val="24"/>
                    </w:rPr>
                  </w:pPr>
                  <w:r>
                    <w:rPr>
                      <w:sz w:val="24"/>
                    </w:rPr>
                    <w:t>diary</w:t>
                  </w:r>
                </w:p>
              </w:tc>
              <w:tc>
                <w:tcPr>
                  <w:tcW w:w="6090" w:type="dxa"/>
                </w:tcPr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>diary Save text of MATLAB session.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diary FILENAME causes a copy of all subsequent command window input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and most of the resulting command window output to be appended to the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named file.  If no file is specified, the file 'diary' is used.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diary OFF suspends it. 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diary ON turns it back on.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diary, by itself, toggles the diary state.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lastRenderedPageBreak/>
                    <w:t xml:space="preserve">    Use the functional form of diary, such as diary('file'),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when the file name is stored in a string.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See also save.</w:t>
                  </w: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</w:p>
                <w:p w:rsidR="0087341C" w:rsidRPr="0087341C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Reference page in Help browser</w:t>
                  </w:r>
                </w:p>
                <w:p w:rsidR="00A312E4" w:rsidRDefault="0087341C" w:rsidP="0087341C">
                  <w:pPr>
                    <w:pStyle w:val="TableParagraph"/>
                    <w:rPr>
                      <w:sz w:val="24"/>
                    </w:rPr>
                  </w:pPr>
                  <w:r w:rsidRPr="0087341C">
                    <w:rPr>
                      <w:sz w:val="24"/>
                    </w:rPr>
                    <w:t xml:space="preserve">       doc diary</w:t>
                  </w:r>
                </w:p>
              </w:tc>
            </w:tr>
          </w:tbl>
          <w:p w:rsidR="00A312E4" w:rsidRPr="0087341C" w:rsidRDefault="00A312E4" w:rsidP="0087341C">
            <w:pPr>
              <w:tabs>
                <w:tab w:val="left" w:pos="1020"/>
              </w:tabs>
            </w:pPr>
          </w:p>
        </w:tc>
      </w:tr>
    </w:tbl>
    <w:p w:rsidR="00A312E4" w:rsidRDefault="00A312E4" w:rsidP="00A312E4">
      <w:pPr>
        <w:spacing w:line="274" w:lineRule="exact"/>
        <w:rPr>
          <w:sz w:val="24"/>
        </w:rPr>
        <w:sectPr w:rsidR="00A312E4">
          <w:type w:val="continuous"/>
          <w:pgSz w:w="11910" w:h="16840"/>
          <w:pgMar w:top="1360" w:right="60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"/>
        <w:gridCol w:w="9013"/>
      </w:tblGrid>
      <w:tr w:rsidR="00A312E4" w:rsidTr="002F566F">
        <w:trPr>
          <w:trHeight w:val="2207"/>
        </w:trPr>
        <w:tc>
          <w:tcPr>
            <w:tcW w:w="846" w:type="dxa"/>
          </w:tcPr>
          <w:p w:rsidR="00A312E4" w:rsidRDefault="00A312E4" w:rsidP="002F566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5.</w:t>
            </w:r>
          </w:p>
        </w:tc>
        <w:tc>
          <w:tcPr>
            <w:tcW w:w="9013" w:type="dxa"/>
          </w:tcPr>
          <w:p w:rsidR="00A312E4" w:rsidRDefault="00A312E4" w:rsidP="002F566F">
            <w:pPr>
              <w:pStyle w:val="TableParagraph"/>
              <w:ind w:left="106" w:right="96"/>
              <w:jc w:val="both"/>
              <w:rPr>
                <w:sz w:val="24"/>
              </w:rPr>
            </w:pPr>
            <w:r>
              <w:rPr>
                <w:sz w:val="24"/>
              </w:rPr>
              <w:t xml:space="preserve">Given </w:t>
            </w:r>
            <w:r>
              <w:rPr>
                <w:i/>
                <w:sz w:val="24"/>
              </w:rPr>
              <w:t xml:space="preserve">theta = 145 dgrees. </w:t>
            </w:r>
            <w:r>
              <w:rPr>
                <w:sz w:val="24"/>
              </w:rPr>
              <w:t xml:space="preserve">A vector can be represented by its rectangular coordinates </w:t>
            </w:r>
            <w:r>
              <w:rPr>
                <w:i/>
                <w:sz w:val="24"/>
              </w:rPr>
              <w:t xml:space="preserve">x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y </w:t>
            </w:r>
            <w:r>
              <w:rPr>
                <w:sz w:val="24"/>
              </w:rPr>
              <w:t xml:space="preserve">or by its polar coordinates </w:t>
            </w:r>
            <w:r>
              <w:rPr>
                <w:i/>
                <w:sz w:val="24"/>
              </w:rPr>
              <w:t xml:space="preserve">r </w:t>
            </w:r>
            <w:r>
              <w:rPr>
                <w:sz w:val="24"/>
              </w:rPr>
              <w:t xml:space="preserve">and </w:t>
            </w:r>
            <w:r>
              <w:rPr>
                <w:i/>
                <w:sz w:val="24"/>
              </w:rPr>
              <w:t>theta</w:t>
            </w:r>
            <w:r>
              <w:rPr>
                <w:sz w:val="24"/>
              </w:rPr>
              <w:t>. Theta is measured in radians. The relationship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them is given by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equations:</w:t>
            </w:r>
          </w:p>
          <w:p w:rsidR="00A312E4" w:rsidRDefault="00A312E4" w:rsidP="002F566F">
            <w:pPr>
              <w:pStyle w:val="TableParagraph"/>
              <w:ind w:left="3675" w:right="3644" w:hanging="20"/>
              <w:jc w:val="both"/>
              <w:rPr>
                <w:sz w:val="24"/>
              </w:rPr>
            </w:pPr>
            <w:r>
              <w:rPr>
                <w:sz w:val="24"/>
              </w:rPr>
              <w:t>x = r * cos (theta)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 (theta)</w:t>
            </w:r>
          </w:p>
          <w:p w:rsidR="00A312E4" w:rsidRDefault="00A312E4" w:rsidP="002F566F">
            <w:pPr>
              <w:pStyle w:val="TableParagraph"/>
              <w:spacing w:before="3"/>
            </w:pPr>
          </w:p>
          <w:p w:rsidR="00A312E4" w:rsidRDefault="00A312E4" w:rsidP="00A312E4">
            <w:pPr>
              <w:pStyle w:val="TableParagraph"/>
              <w:spacing w:line="270" w:lineRule="atLeast"/>
              <w:ind w:left="106"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Assign values for the polar coordinates to variables </w:t>
            </w:r>
            <w:r>
              <w:rPr>
                <w:i/>
                <w:sz w:val="24"/>
              </w:rPr>
              <w:t xml:space="preserve">r </w:t>
            </w:r>
            <w:r>
              <w:rPr>
                <w:sz w:val="24"/>
              </w:rPr>
              <w:t xml:space="preserve">and </w:t>
            </w:r>
            <w:r>
              <w:rPr>
                <w:i/>
                <w:sz w:val="24"/>
              </w:rPr>
              <w:t>theta</w:t>
            </w:r>
            <w:r>
              <w:rPr>
                <w:sz w:val="24"/>
              </w:rPr>
              <w:t>. Then, using these values,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corresponding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rectangular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coordinates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variables </w:t>
            </w:r>
            <w:r>
              <w:rPr>
                <w:i/>
                <w:sz w:val="24"/>
              </w:rPr>
              <w:t>x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y</w:t>
            </w:r>
            <w:r>
              <w:rPr>
                <w:sz w:val="24"/>
              </w:rPr>
              <w:t>.</w:t>
            </w:r>
          </w:p>
          <w:p w:rsidR="00A312E4" w:rsidRDefault="00A312E4" w:rsidP="00A312E4">
            <w:pPr>
              <w:pStyle w:val="TableParagraph"/>
              <w:spacing w:line="270" w:lineRule="atLeast"/>
              <w:ind w:left="106" w:right="98"/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80AC4D9" wp14:editId="44537274">
                  <wp:extent cx="1809750" cy="3048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12E4" w:rsidTr="002F566F">
        <w:trPr>
          <w:trHeight w:val="2153"/>
        </w:trPr>
        <w:tc>
          <w:tcPr>
            <w:tcW w:w="846" w:type="dxa"/>
          </w:tcPr>
          <w:p w:rsidR="00A312E4" w:rsidRDefault="00A312E4" w:rsidP="002F566F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9013" w:type="dxa"/>
          </w:tcPr>
          <w:p w:rsidR="00A312E4" w:rsidRDefault="00A312E4" w:rsidP="002F566F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position w:val="2"/>
                <w:sz w:val="24"/>
              </w:rPr>
              <w:t>The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combined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resistance R</w:t>
            </w:r>
            <w:r>
              <w:rPr>
                <w:sz w:val="15"/>
              </w:rPr>
              <w:t>r</w:t>
            </w:r>
            <w:r>
              <w:rPr>
                <w:spacing w:val="22"/>
                <w:sz w:val="15"/>
              </w:rPr>
              <w:t xml:space="preserve"> </w:t>
            </w:r>
            <w:r>
              <w:rPr>
                <w:position w:val="2"/>
                <w:sz w:val="24"/>
              </w:rPr>
              <w:t>of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three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resistors</w:t>
            </w:r>
            <w:r>
              <w:rPr>
                <w:spacing w:val="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R1,</w:t>
            </w:r>
            <w:r>
              <w:rPr>
                <w:spacing w:val="-4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R2,</w:t>
            </w:r>
            <w:r>
              <w:rPr>
                <w:spacing w:val="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and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R3</w:t>
            </w:r>
            <w:r>
              <w:rPr>
                <w:spacing w:val="-4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in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parallel</w:t>
            </w:r>
            <w:r>
              <w:rPr>
                <w:spacing w:val="-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is</w:t>
            </w:r>
            <w:r>
              <w:rPr>
                <w:spacing w:val="-2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given</w:t>
            </w:r>
            <w:r>
              <w:rPr>
                <w:spacing w:val="1"/>
                <w:position w:val="2"/>
                <w:sz w:val="24"/>
              </w:rPr>
              <w:t xml:space="preserve"> </w:t>
            </w:r>
            <w:r>
              <w:rPr>
                <w:position w:val="2"/>
                <w:sz w:val="24"/>
              </w:rPr>
              <w:t>by</w:t>
            </w:r>
          </w:p>
          <w:p w:rsidR="00A312E4" w:rsidRDefault="00A312E4" w:rsidP="002F566F">
            <w:pPr>
              <w:pStyle w:val="TableParagraph"/>
              <w:tabs>
                <w:tab w:val="right" w:pos="4842"/>
              </w:tabs>
              <w:spacing w:before="243" w:line="380" w:lineRule="exact"/>
              <w:ind w:left="3526"/>
              <w:rPr>
                <w:rFonts w:ascii="Cambria Math"/>
                <w:sz w:val="24"/>
              </w:rPr>
            </w:pPr>
            <w:r>
              <w:rPr>
                <w:rFonts w:ascii="Cambria Math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2607945</wp:posOffset>
                      </wp:positionH>
                      <wp:positionV relativeFrom="paragraph">
                        <wp:posOffset>304165</wp:posOffset>
                      </wp:positionV>
                      <wp:extent cx="800100" cy="0"/>
                      <wp:effectExtent l="0" t="0" r="1905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7A2EBA" id="Straight Connector 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35pt,23.95pt" to="268.3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/>
                <w:sz w:val="24"/>
              </w:rPr>
              <w:t>R</w:t>
            </w:r>
            <w:r>
              <w:rPr>
                <w:rFonts w:ascii="Cambria Math"/>
                <w:spacing w:val="92"/>
                <w:sz w:val="24"/>
              </w:rPr>
              <w:t xml:space="preserve"> </w:t>
            </w:r>
            <w:r>
              <w:rPr>
                <w:rFonts w:ascii="Cambria Math"/>
                <w:sz w:val="24"/>
              </w:rPr>
              <w:t>=</w:t>
            </w:r>
            <w:r>
              <w:rPr>
                <w:sz w:val="24"/>
              </w:rPr>
              <w:tab/>
            </w:r>
            <w:r>
              <w:rPr>
                <w:rFonts w:ascii="Cambria Math"/>
                <w:position w:val="18"/>
                <w:sz w:val="24"/>
              </w:rPr>
              <w:t>1</w:t>
            </w:r>
          </w:p>
          <w:p w:rsidR="00A312E4" w:rsidRDefault="00A312E4" w:rsidP="002F566F">
            <w:pPr>
              <w:pStyle w:val="TableParagraph"/>
              <w:tabs>
                <w:tab w:val="left" w:pos="4066"/>
              </w:tabs>
              <w:spacing w:line="139" w:lineRule="auto"/>
              <w:ind w:left="3675"/>
              <w:rPr>
                <w:rFonts w:ascii="Cambria Math"/>
                <w:sz w:val="24"/>
              </w:rPr>
            </w:pPr>
            <w:r>
              <w:rPr>
                <w:rFonts w:ascii="Cambria Math"/>
                <w:position w:val="8"/>
                <w:sz w:val="17"/>
              </w:rPr>
              <w:t>r</w:t>
            </w:r>
            <w:r>
              <w:rPr>
                <w:rFonts w:ascii="Cambria Math"/>
                <w:position w:val="8"/>
                <w:sz w:val="17"/>
              </w:rPr>
              <w:tab/>
            </w:r>
            <w:r>
              <w:rPr>
                <w:rFonts w:ascii="Cambria Math"/>
                <w:sz w:val="24"/>
                <w:u w:val="single"/>
              </w:rPr>
              <w:t>1</w:t>
            </w:r>
            <w:r>
              <w:rPr>
                <w:rFonts w:ascii="Cambria Math"/>
                <w:spacing w:val="24"/>
                <w:sz w:val="24"/>
              </w:rPr>
              <w:t xml:space="preserve"> </w:t>
            </w:r>
            <w:r>
              <w:rPr>
                <w:rFonts w:ascii="Cambria Math"/>
                <w:position w:val="-13"/>
                <w:sz w:val="24"/>
              </w:rPr>
              <w:t>+</w:t>
            </w:r>
            <w:r>
              <w:rPr>
                <w:rFonts w:ascii="Cambria Math"/>
                <w:spacing w:val="74"/>
                <w:sz w:val="24"/>
                <w:u w:val="single"/>
              </w:rPr>
              <w:t xml:space="preserve"> </w:t>
            </w:r>
            <w:r>
              <w:rPr>
                <w:rFonts w:ascii="Cambria Math"/>
                <w:sz w:val="24"/>
                <w:u w:val="single"/>
              </w:rPr>
              <w:t>1</w:t>
            </w:r>
            <w:r>
              <w:rPr>
                <w:rFonts w:ascii="Cambria Math"/>
                <w:spacing w:val="75"/>
                <w:sz w:val="24"/>
              </w:rPr>
              <w:t xml:space="preserve"> </w:t>
            </w:r>
            <w:r>
              <w:rPr>
                <w:rFonts w:ascii="Cambria Math"/>
                <w:position w:val="-13"/>
                <w:sz w:val="24"/>
              </w:rPr>
              <w:t>+</w:t>
            </w:r>
            <w:r>
              <w:rPr>
                <w:rFonts w:ascii="Cambria Math"/>
                <w:spacing w:val="74"/>
                <w:sz w:val="24"/>
                <w:u w:val="single"/>
              </w:rPr>
              <w:t xml:space="preserve"> </w:t>
            </w:r>
            <w:r>
              <w:rPr>
                <w:rFonts w:ascii="Cambria Math"/>
                <w:sz w:val="24"/>
                <w:u w:val="single"/>
              </w:rPr>
              <w:t>1</w:t>
            </w:r>
          </w:p>
          <w:p w:rsidR="00A312E4" w:rsidRDefault="00A312E4" w:rsidP="002F566F">
            <w:pPr>
              <w:pStyle w:val="TableParagraph"/>
              <w:tabs>
                <w:tab w:val="left" w:pos="1118"/>
                <w:tab w:val="left" w:pos="1686"/>
              </w:tabs>
              <w:spacing w:line="201" w:lineRule="exact"/>
              <w:ind w:left="549"/>
              <w:jc w:val="center"/>
              <w:rPr>
                <w:rFonts w:ascii="Cambria Math"/>
                <w:sz w:val="24"/>
              </w:rPr>
            </w:pPr>
            <w:r>
              <w:rPr>
                <w:rFonts w:ascii="Cambria Math"/>
                <w:sz w:val="24"/>
              </w:rPr>
              <w:t>R1</w:t>
            </w:r>
            <w:r>
              <w:rPr>
                <w:rFonts w:ascii="Cambria Math"/>
                <w:sz w:val="24"/>
              </w:rPr>
              <w:tab/>
              <w:t>R2</w:t>
            </w:r>
            <w:r>
              <w:rPr>
                <w:rFonts w:ascii="Cambria Math"/>
                <w:sz w:val="24"/>
              </w:rPr>
              <w:tab/>
              <w:t>R3</w:t>
            </w:r>
          </w:p>
          <w:p w:rsidR="00A312E4" w:rsidRDefault="00A312E4" w:rsidP="002F566F">
            <w:pPr>
              <w:pStyle w:val="TableParagraph"/>
              <w:spacing w:before="165" w:line="27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resistors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each,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calculate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combined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resistance.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(Hint: consider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R1=50Ω, R2=25Ω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R3=60Ω)</w:t>
            </w:r>
          </w:p>
          <w:p w:rsidR="0087341C" w:rsidRDefault="0087341C" w:rsidP="0087341C">
            <w:pPr>
              <w:pStyle w:val="TableParagraph"/>
              <w:spacing w:before="165" w:line="270" w:lineRule="atLeast"/>
              <w:ind w:left="106"/>
              <w:jc w:val="center"/>
              <w:rPr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265E444" wp14:editId="1DDEC8CA">
                  <wp:extent cx="2247900" cy="37242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12E4" w:rsidRDefault="00A312E4" w:rsidP="00A312E4">
      <w:pPr>
        <w:rPr>
          <w:sz w:val="2"/>
          <w:szCs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3966845</wp:posOffset>
                </wp:positionH>
                <wp:positionV relativeFrom="page">
                  <wp:posOffset>2874010</wp:posOffset>
                </wp:positionV>
                <wp:extent cx="899160" cy="0"/>
                <wp:effectExtent l="13970" t="6985" r="1079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9160" cy="0"/>
                        </a:xfrm>
                        <a:prstGeom prst="line">
                          <a:avLst/>
                        </a:prstGeom>
                        <a:noFill/>
                        <a:ln w="1005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822145" id="Straight Connector 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2.35pt,226.3pt" to="383.15pt,2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" strokeweight=".27939mm">
                <w10:wrap anchorx="page" anchory="page"/>
              </v:line>
            </w:pict>
          </mc:Fallback>
        </mc:AlternateContent>
      </w:r>
    </w:p>
    <w:p w:rsidR="00BB542F" w:rsidRDefault="00BB542F"/>
    <w:sectPr w:rsidR="00BB542F">
      <w:pgSz w:w="11910" w:h="16840"/>
      <w:pgMar w:top="1420" w:right="6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C2CC7"/>
    <w:multiLevelType w:val="hybridMultilevel"/>
    <w:tmpl w:val="A42E27DE"/>
    <w:lvl w:ilvl="0" w:tplc="3FDE9E0C">
      <w:start w:val="1"/>
      <w:numFmt w:val="lowerLetter"/>
      <w:lvlText w:val="%1)"/>
      <w:lvlJc w:val="left"/>
      <w:pPr>
        <w:ind w:left="5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4" w:hanging="360"/>
      </w:pPr>
    </w:lvl>
    <w:lvl w:ilvl="2" w:tplc="0409001B" w:tentative="1">
      <w:start w:val="1"/>
      <w:numFmt w:val="lowerRoman"/>
      <w:lvlText w:val="%3."/>
      <w:lvlJc w:val="right"/>
      <w:pPr>
        <w:ind w:left="1954" w:hanging="180"/>
      </w:pPr>
    </w:lvl>
    <w:lvl w:ilvl="3" w:tplc="0409000F" w:tentative="1">
      <w:start w:val="1"/>
      <w:numFmt w:val="decimal"/>
      <w:lvlText w:val="%4."/>
      <w:lvlJc w:val="left"/>
      <w:pPr>
        <w:ind w:left="2674" w:hanging="360"/>
      </w:pPr>
    </w:lvl>
    <w:lvl w:ilvl="4" w:tplc="04090019" w:tentative="1">
      <w:start w:val="1"/>
      <w:numFmt w:val="lowerLetter"/>
      <w:lvlText w:val="%5."/>
      <w:lvlJc w:val="left"/>
      <w:pPr>
        <w:ind w:left="3394" w:hanging="360"/>
      </w:pPr>
    </w:lvl>
    <w:lvl w:ilvl="5" w:tplc="0409001B" w:tentative="1">
      <w:start w:val="1"/>
      <w:numFmt w:val="lowerRoman"/>
      <w:lvlText w:val="%6."/>
      <w:lvlJc w:val="right"/>
      <w:pPr>
        <w:ind w:left="4114" w:hanging="180"/>
      </w:pPr>
    </w:lvl>
    <w:lvl w:ilvl="6" w:tplc="0409000F" w:tentative="1">
      <w:start w:val="1"/>
      <w:numFmt w:val="decimal"/>
      <w:lvlText w:val="%7."/>
      <w:lvlJc w:val="left"/>
      <w:pPr>
        <w:ind w:left="4834" w:hanging="360"/>
      </w:pPr>
    </w:lvl>
    <w:lvl w:ilvl="7" w:tplc="04090019" w:tentative="1">
      <w:start w:val="1"/>
      <w:numFmt w:val="lowerLetter"/>
      <w:lvlText w:val="%8."/>
      <w:lvlJc w:val="left"/>
      <w:pPr>
        <w:ind w:left="5554" w:hanging="360"/>
      </w:pPr>
    </w:lvl>
    <w:lvl w:ilvl="8" w:tplc="0409001B" w:tentative="1">
      <w:start w:val="1"/>
      <w:numFmt w:val="lowerRoman"/>
      <w:lvlText w:val="%9."/>
      <w:lvlJc w:val="right"/>
      <w:pPr>
        <w:ind w:left="6274" w:hanging="180"/>
      </w:pPr>
    </w:lvl>
  </w:abstractNum>
  <w:abstractNum w:abstractNumId="1" w15:restartNumberingAfterBreak="0">
    <w:nsid w:val="15646176"/>
    <w:multiLevelType w:val="hybridMultilevel"/>
    <w:tmpl w:val="67742DC0"/>
    <w:lvl w:ilvl="0" w:tplc="85E41AF6">
      <w:numFmt w:val="bullet"/>
      <w:lvlText w:val=""/>
      <w:lvlJc w:val="left"/>
      <w:pPr>
        <w:ind w:left="640" w:hanging="420"/>
      </w:pPr>
      <w:rPr>
        <w:rFonts w:hint="default"/>
        <w:w w:val="100"/>
        <w:lang w:val="en-US" w:eastAsia="en-US" w:bidi="ar-SA"/>
      </w:rPr>
    </w:lvl>
    <w:lvl w:ilvl="1" w:tplc="C3067578">
      <w:numFmt w:val="bullet"/>
      <w:lvlText w:val="•"/>
      <w:lvlJc w:val="left"/>
      <w:pPr>
        <w:ind w:left="1584" w:hanging="420"/>
      </w:pPr>
      <w:rPr>
        <w:rFonts w:hint="default"/>
        <w:lang w:val="en-US" w:eastAsia="en-US" w:bidi="ar-SA"/>
      </w:rPr>
    </w:lvl>
    <w:lvl w:ilvl="2" w:tplc="FAF658A2">
      <w:numFmt w:val="bullet"/>
      <w:lvlText w:val="•"/>
      <w:lvlJc w:val="left"/>
      <w:pPr>
        <w:ind w:left="2529" w:hanging="420"/>
      </w:pPr>
      <w:rPr>
        <w:rFonts w:hint="default"/>
        <w:lang w:val="en-US" w:eastAsia="en-US" w:bidi="ar-SA"/>
      </w:rPr>
    </w:lvl>
    <w:lvl w:ilvl="3" w:tplc="A9EC3442">
      <w:numFmt w:val="bullet"/>
      <w:lvlText w:val="•"/>
      <w:lvlJc w:val="left"/>
      <w:pPr>
        <w:ind w:left="3473" w:hanging="420"/>
      </w:pPr>
      <w:rPr>
        <w:rFonts w:hint="default"/>
        <w:lang w:val="en-US" w:eastAsia="en-US" w:bidi="ar-SA"/>
      </w:rPr>
    </w:lvl>
    <w:lvl w:ilvl="4" w:tplc="39C0E878">
      <w:numFmt w:val="bullet"/>
      <w:lvlText w:val="•"/>
      <w:lvlJc w:val="left"/>
      <w:pPr>
        <w:ind w:left="4418" w:hanging="420"/>
      </w:pPr>
      <w:rPr>
        <w:rFonts w:hint="default"/>
        <w:lang w:val="en-US" w:eastAsia="en-US" w:bidi="ar-SA"/>
      </w:rPr>
    </w:lvl>
    <w:lvl w:ilvl="5" w:tplc="FCD4F49A">
      <w:numFmt w:val="bullet"/>
      <w:lvlText w:val="•"/>
      <w:lvlJc w:val="left"/>
      <w:pPr>
        <w:ind w:left="5363" w:hanging="420"/>
      </w:pPr>
      <w:rPr>
        <w:rFonts w:hint="default"/>
        <w:lang w:val="en-US" w:eastAsia="en-US" w:bidi="ar-SA"/>
      </w:rPr>
    </w:lvl>
    <w:lvl w:ilvl="6" w:tplc="6666B7EA">
      <w:numFmt w:val="bullet"/>
      <w:lvlText w:val="•"/>
      <w:lvlJc w:val="left"/>
      <w:pPr>
        <w:ind w:left="6307" w:hanging="420"/>
      </w:pPr>
      <w:rPr>
        <w:rFonts w:hint="default"/>
        <w:lang w:val="en-US" w:eastAsia="en-US" w:bidi="ar-SA"/>
      </w:rPr>
    </w:lvl>
    <w:lvl w:ilvl="7" w:tplc="0A7C88F2">
      <w:numFmt w:val="bullet"/>
      <w:lvlText w:val="•"/>
      <w:lvlJc w:val="left"/>
      <w:pPr>
        <w:ind w:left="7252" w:hanging="420"/>
      </w:pPr>
      <w:rPr>
        <w:rFonts w:hint="default"/>
        <w:lang w:val="en-US" w:eastAsia="en-US" w:bidi="ar-SA"/>
      </w:rPr>
    </w:lvl>
    <w:lvl w:ilvl="8" w:tplc="1AEE8B6C">
      <w:numFmt w:val="bullet"/>
      <w:lvlText w:val="•"/>
      <w:lvlJc w:val="left"/>
      <w:pPr>
        <w:ind w:left="8196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75FD4F74"/>
    <w:multiLevelType w:val="hybridMultilevel"/>
    <w:tmpl w:val="D50E058C"/>
    <w:lvl w:ilvl="0" w:tplc="0FAA3290">
      <w:start w:val="1"/>
      <w:numFmt w:val="lowerLetter"/>
      <w:lvlText w:val="(%1)"/>
      <w:lvlJc w:val="left"/>
      <w:pPr>
        <w:ind w:left="449" w:hanging="344"/>
        <w:jc w:val="left"/>
      </w:pPr>
      <w:rPr>
        <w:rFonts w:ascii="Times New Roman" w:eastAsia="Times New Roman" w:hAnsi="Times New Roman" w:cs="Times New Roman" w:hint="default"/>
        <w:w w:val="102"/>
        <w:sz w:val="24"/>
        <w:szCs w:val="24"/>
        <w:lang w:val="en-US" w:eastAsia="en-US" w:bidi="ar-SA"/>
      </w:rPr>
    </w:lvl>
    <w:lvl w:ilvl="1" w:tplc="49DCD216">
      <w:numFmt w:val="bullet"/>
      <w:lvlText w:val="•"/>
      <w:lvlJc w:val="left"/>
      <w:pPr>
        <w:ind w:left="1296" w:hanging="344"/>
      </w:pPr>
      <w:rPr>
        <w:rFonts w:hint="default"/>
        <w:lang w:val="en-US" w:eastAsia="en-US" w:bidi="ar-SA"/>
      </w:rPr>
    </w:lvl>
    <w:lvl w:ilvl="2" w:tplc="166CB57C">
      <w:numFmt w:val="bullet"/>
      <w:lvlText w:val="•"/>
      <w:lvlJc w:val="left"/>
      <w:pPr>
        <w:ind w:left="2152" w:hanging="344"/>
      </w:pPr>
      <w:rPr>
        <w:rFonts w:hint="default"/>
        <w:lang w:val="en-US" w:eastAsia="en-US" w:bidi="ar-SA"/>
      </w:rPr>
    </w:lvl>
    <w:lvl w:ilvl="3" w:tplc="E8D247E4">
      <w:numFmt w:val="bullet"/>
      <w:lvlText w:val="•"/>
      <w:lvlJc w:val="left"/>
      <w:pPr>
        <w:ind w:left="3008" w:hanging="344"/>
      </w:pPr>
      <w:rPr>
        <w:rFonts w:hint="default"/>
        <w:lang w:val="en-US" w:eastAsia="en-US" w:bidi="ar-SA"/>
      </w:rPr>
    </w:lvl>
    <w:lvl w:ilvl="4" w:tplc="540CE690">
      <w:numFmt w:val="bullet"/>
      <w:lvlText w:val="•"/>
      <w:lvlJc w:val="left"/>
      <w:pPr>
        <w:ind w:left="3865" w:hanging="344"/>
      </w:pPr>
      <w:rPr>
        <w:rFonts w:hint="default"/>
        <w:lang w:val="en-US" w:eastAsia="en-US" w:bidi="ar-SA"/>
      </w:rPr>
    </w:lvl>
    <w:lvl w:ilvl="5" w:tplc="C8CCCF6E">
      <w:numFmt w:val="bullet"/>
      <w:lvlText w:val="•"/>
      <w:lvlJc w:val="left"/>
      <w:pPr>
        <w:ind w:left="4721" w:hanging="344"/>
      </w:pPr>
      <w:rPr>
        <w:rFonts w:hint="default"/>
        <w:lang w:val="en-US" w:eastAsia="en-US" w:bidi="ar-SA"/>
      </w:rPr>
    </w:lvl>
    <w:lvl w:ilvl="6" w:tplc="6D7E196C">
      <w:numFmt w:val="bullet"/>
      <w:lvlText w:val="•"/>
      <w:lvlJc w:val="left"/>
      <w:pPr>
        <w:ind w:left="5577" w:hanging="344"/>
      </w:pPr>
      <w:rPr>
        <w:rFonts w:hint="default"/>
        <w:lang w:val="en-US" w:eastAsia="en-US" w:bidi="ar-SA"/>
      </w:rPr>
    </w:lvl>
    <w:lvl w:ilvl="7" w:tplc="CD2A6BEA">
      <w:numFmt w:val="bullet"/>
      <w:lvlText w:val="•"/>
      <w:lvlJc w:val="left"/>
      <w:pPr>
        <w:ind w:left="6434" w:hanging="344"/>
      </w:pPr>
      <w:rPr>
        <w:rFonts w:hint="default"/>
        <w:lang w:val="en-US" w:eastAsia="en-US" w:bidi="ar-SA"/>
      </w:rPr>
    </w:lvl>
    <w:lvl w:ilvl="8" w:tplc="5A5AA5AC">
      <w:numFmt w:val="bullet"/>
      <w:lvlText w:val="•"/>
      <w:lvlJc w:val="left"/>
      <w:pPr>
        <w:ind w:left="7290" w:hanging="34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2E4"/>
    <w:rsid w:val="0087341C"/>
    <w:rsid w:val="00A312E4"/>
    <w:rsid w:val="00BB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26AC177"/>
  <w15:chartTrackingRefBased/>
  <w15:docId w15:val="{38542626-6142-42FF-A457-E0939519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312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312E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312E4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A312E4"/>
    <w:pPr>
      <w:spacing w:before="60"/>
      <w:ind w:left="212" w:right="1797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A312E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312E4"/>
    <w:pPr>
      <w:spacing w:before="182"/>
      <w:ind w:left="640" w:hanging="420"/>
    </w:pPr>
  </w:style>
  <w:style w:type="paragraph" w:customStyle="1" w:styleId="TableParagraph">
    <w:name w:val="Table Paragraph"/>
    <w:basedOn w:val="Normal"/>
    <w:uiPriority w:val="1"/>
    <w:qFormat/>
    <w:rsid w:val="00A31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NMIMS Student</dc:creator>
  <cp:keywords/>
  <dc:description/>
  <cp:lastModifiedBy>NMIMS Student</cp:lastModifiedBy>
  <cp:revision>1</cp:revision>
  <dcterms:created xsi:type="dcterms:W3CDTF">2022-07-19T06:18:00Z</dcterms:created>
  <dcterms:modified xsi:type="dcterms:W3CDTF">2022-07-19T06:39:00Z</dcterms:modified>
</cp:coreProperties>
</file>