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D1680" w14:textId="77777777" w:rsidR="00FD1BE5" w:rsidRPr="00FD1BE5" w:rsidRDefault="00FD1BE5" w:rsidP="00FD1BE5">
      <w:r w:rsidRPr="00FD1BE5">
        <w:t>Some lawmakers are mobilizing to sidestep a constitutional crisis if President Donald Trump pressures House Republicans to block the seating of congressional Democrats, if they win the chamber.</w:t>
      </w:r>
    </w:p>
    <w:p w14:paraId="06A51D92" w14:textId="77777777" w:rsidR="00FD1BE5" w:rsidRPr="00FD1BE5" w:rsidRDefault="00FD1BE5" w:rsidP="00FD1BE5">
      <w:r w:rsidRPr="00FD1BE5">
        <w:t>Reps. Josh Gottheimer (D-New Jersey) and Don Bacon (R-Nebraska) are circulating a letter that asks members to pledge to recognize election winners certified by each state and oppose “any attempt to refuse or delay the seating of any Member-elect.” The Wall Street Journal was the first to report on the letter.</w:t>
      </w:r>
    </w:p>
    <w:p w14:paraId="076C2144" w14:textId="77777777" w:rsidR="00FD1BE5" w:rsidRPr="00FD1BE5" w:rsidRDefault="00FD1BE5" w:rsidP="00FD1BE5">
      <w:r w:rsidRPr="00FD1BE5">
        <w:t>It is unclear how many members have signed onto the letter. The offices of Reps. Mike Lawler (R-New York) and Brian Fitzpatrick (R-Pennsylvania) confirmed to The Washington Post that they have signed on.</w:t>
      </w:r>
    </w:p>
    <w:p w14:paraId="5A44DC28" w14:textId="77777777" w:rsidR="00FD1BE5" w:rsidRPr="00FD1BE5" w:rsidRDefault="00FD1BE5" w:rsidP="00FD1BE5">
      <w:r w:rsidRPr="00FD1BE5">
        <w:t>Anxiety among lawmakers about the peaceful transfer of power has lingered following the attack on the Capitol on Jan 6. 2021, and Trump’s pressure on politicians to contest the results of the 2020 election. Recent attempts by the Trump administration to make changes and exert more control over elections has exacerbated those worries. Some Democratic lawmakers have raised concerns that Trump could pull similar tactics to deny the Nov. 3 election results if his party loses control of one or both chambers of Congress.</w:t>
      </w:r>
    </w:p>
    <w:p w14:paraId="1EBEDC0D" w14:textId="77777777" w:rsidR="00FD1BE5" w:rsidRPr="00FD1BE5" w:rsidRDefault="00FD1BE5" w:rsidP="00FD1BE5">
      <w:r w:rsidRPr="00FD1BE5">
        <w:t>A spokesman for House Speaker Mike Johnson (R-Louisiana) did not immediately respond to a request for comment on the letter.</w:t>
      </w:r>
    </w:p>
    <w:p w14:paraId="1B0C9952" w14:textId="77777777" w:rsidR="00FD1BE5" w:rsidRPr="00FD1BE5" w:rsidRDefault="00FD1BE5" w:rsidP="00FD1BE5">
      <w:r w:rsidRPr="00FD1BE5">
        <w:t>Sen. Thom Tillis (R-North Carolina) dismissed concerns about any plan to delay seating members, saying in an interview with CNN on Wednesday that “there may always be pressure” on Johnson, but he believes Johnson would “do the right thing.”</w:t>
      </w:r>
    </w:p>
    <w:p w14:paraId="4D6293EA" w14:textId="77777777" w:rsidR="00FD1BE5" w:rsidRPr="00FD1BE5" w:rsidRDefault="00FD1BE5" w:rsidP="00FD1BE5">
      <w:r w:rsidRPr="00FD1BE5">
        <w:t>When asked last Sunday whether he’s concerned that new House members won’t be sworn-in on time, House Minority Leader Hakeem Jeffries (D-New York) — who would likely become speaker of the House if Democrats win the majority — told reporters “everyone who’s elected by the American people on November 3rd is going to be seated on January 3rd.”</w:t>
      </w:r>
    </w:p>
    <w:p w14:paraId="00641269" w14:textId="77777777" w:rsidR="00FD1BE5" w:rsidRDefault="00FD1BE5"/>
    <w:sectPr w:rsidR="00FD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BE5"/>
    <w:rsid w:val="004F63B5"/>
    <w:rsid w:val="00FD1B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23E2F"/>
  <w15:chartTrackingRefBased/>
  <w15:docId w15:val="{AACF7801-8255-493F-9D85-9E00E168D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BE5"/>
    <w:rPr>
      <w:rFonts w:eastAsiaTheme="majorEastAsia" w:cstheme="majorBidi"/>
      <w:color w:val="272727" w:themeColor="text1" w:themeTint="D8"/>
    </w:rPr>
  </w:style>
  <w:style w:type="paragraph" w:styleId="Title">
    <w:name w:val="Title"/>
    <w:basedOn w:val="Normal"/>
    <w:next w:val="Normal"/>
    <w:link w:val="TitleChar"/>
    <w:uiPriority w:val="10"/>
    <w:qFormat/>
    <w:rsid w:val="00FD1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BE5"/>
    <w:pPr>
      <w:spacing w:before="160"/>
      <w:jc w:val="center"/>
    </w:pPr>
    <w:rPr>
      <w:i/>
      <w:iCs/>
      <w:color w:val="404040" w:themeColor="text1" w:themeTint="BF"/>
    </w:rPr>
  </w:style>
  <w:style w:type="character" w:customStyle="1" w:styleId="QuoteChar">
    <w:name w:val="Quote Char"/>
    <w:basedOn w:val="DefaultParagraphFont"/>
    <w:link w:val="Quote"/>
    <w:uiPriority w:val="29"/>
    <w:rsid w:val="00FD1BE5"/>
    <w:rPr>
      <w:i/>
      <w:iCs/>
      <w:color w:val="404040" w:themeColor="text1" w:themeTint="BF"/>
    </w:rPr>
  </w:style>
  <w:style w:type="paragraph" w:styleId="ListParagraph">
    <w:name w:val="List Paragraph"/>
    <w:basedOn w:val="Normal"/>
    <w:uiPriority w:val="34"/>
    <w:qFormat/>
    <w:rsid w:val="00FD1BE5"/>
    <w:pPr>
      <w:ind w:left="720"/>
      <w:contextualSpacing/>
    </w:pPr>
  </w:style>
  <w:style w:type="character" w:styleId="IntenseEmphasis">
    <w:name w:val="Intense Emphasis"/>
    <w:basedOn w:val="DefaultParagraphFont"/>
    <w:uiPriority w:val="21"/>
    <w:qFormat/>
    <w:rsid w:val="00FD1BE5"/>
    <w:rPr>
      <w:i/>
      <w:iCs/>
      <w:color w:val="0F4761" w:themeColor="accent1" w:themeShade="BF"/>
    </w:rPr>
  </w:style>
  <w:style w:type="paragraph" w:styleId="IntenseQuote">
    <w:name w:val="Intense Quote"/>
    <w:basedOn w:val="Normal"/>
    <w:next w:val="Normal"/>
    <w:link w:val="IntenseQuoteChar"/>
    <w:uiPriority w:val="30"/>
    <w:qFormat/>
    <w:rsid w:val="00FD1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BE5"/>
    <w:rPr>
      <w:i/>
      <w:iCs/>
      <w:color w:val="0F4761" w:themeColor="accent1" w:themeShade="BF"/>
    </w:rPr>
  </w:style>
  <w:style w:type="character" w:styleId="IntenseReference">
    <w:name w:val="Intense Reference"/>
    <w:basedOn w:val="DefaultParagraphFont"/>
    <w:uiPriority w:val="32"/>
    <w:qFormat/>
    <w:rsid w:val="00FD1B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Conover</dc:creator>
  <cp:keywords/>
  <dc:description/>
  <cp:lastModifiedBy>laura Conover</cp:lastModifiedBy>
  <cp:revision>1</cp:revision>
  <dcterms:created xsi:type="dcterms:W3CDTF">2026-10-10T16:03:00Z</dcterms:created>
  <dcterms:modified xsi:type="dcterms:W3CDTF">2026-10-10T16:04:00Z</dcterms:modified>
</cp:coreProperties>
</file>