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2"/>
          <w:szCs w:val="22"/>
        </w:rPr>
      </w:pPr>
      <w:bookmarkStart w:colFirst="0" w:colLast="0" w:name="_9r7l10ip51vm" w:id="0"/>
      <w:bookmarkEnd w:id="0"/>
      <w:r w:rsidDel="00000000" w:rsidR="00000000" w:rsidRPr="00000000">
        <w:rPr>
          <w:b w:val="1"/>
          <w:bCs w:val="1"/>
          <w:color w:val="000000"/>
          <w:sz w:val="26"/>
          <w:szCs w:val="26"/>
          <w:rtl w:val="0"/>
        </w:rPr>
        <w:t xml:space="preserve">FAMA VIP AI Prompt: Map Out My Customer Journey (Awareness to Retention) </w:t>
      </w:r>
      <w:r w:rsidDel="00000000" w:rsidR="00000000" w:rsidRPr="00000000">
        <w:rPr>
          <w:b w:val="1"/>
          <w:bCs w:val="1"/>
          <w:color w:val="000000"/>
          <w:sz w:val="22"/>
          <w:szCs w:val="22"/>
          <w:rtl w:val="0"/>
        </w:rPr>
        <w:t xml:space="preserve">(manually fill out only the context part in yellow. AI will take care of the rest)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left="0" w:right="600" w:firstLine="0"/>
        <w:rPr>
          <w:b w:val="1"/>
          <w:bCs w:val="1"/>
        </w:rPr>
      </w:pPr>
      <w:r w:rsidDel="00000000" w:rsidR="00000000" w:rsidRPr="00000000">
        <w:rPr>
          <w:b w:val="1"/>
          <w:bCs w:val="1"/>
          <w:rtl w:val="0"/>
        </w:rPr>
        <w:t xml:space="preserve">Prompt to paste into ChatGPT: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 want you to act as a </w:t>
      </w:r>
      <w:r w:rsidDel="00000000" w:rsidR="00000000" w:rsidRPr="00000000">
        <w:rPr>
          <w:b w:val="1"/>
          <w:bCs w:val="1"/>
          <w:rtl w:val="0"/>
        </w:rPr>
        <w:t xml:space="preserve">customer journey strategist and funnel expert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Help me map out the full customer journey for my product/service—from when someone first discovers me, all the way to when they buy and refer me to others. Break it down into stages and give clear descriptions of what the customer is thinking, feeling, and doing at each step.</w:t>
      </w:r>
    </w:p>
    <w:p w:rsidR="00000000" w:rsidDel="00000000" w:rsidP="00000000" w:rsidRDefault="00000000" w:rsidRPr="00000000" w14:paraId="00000007">
      <w:pPr>
        <w:spacing w:after="240" w:before="240" w:lineRule="auto"/>
        <w:rPr/>
      </w:pPr>
      <w:r w:rsidDel="00000000" w:rsidR="00000000" w:rsidRPr="00000000">
        <w:rPr>
          <w:rtl w:val="0"/>
        </w:rPr>
        <w:t xml:space="preserve">Please complete the structure below. Ask clarifying questions if needed.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highlight w:val="yellow"/>
        </w:rPr>
      </w:pPr>
      <w:bookmarkStart w:colFirst="0" w:colLast="0" w:name="_5f566o6aeeff" w:id="1"/>
      <w:bookmarkEnd w:id="1"/>
      <w:r w:rsidDel="00000000" w:rsidR="00000000" w:rsidRPr="00000000">
        <w:rPr>
          <w:b w:val="1"/>
          <w:bCs w:val="1"/>
          <w:color w:val="000000"/>
          <w:sz w:val="26"/>
          <w:szCs w:val="26"/>
          <w:highlight w:val="yellow"/>
          <w:rtl w:val="0"/>
        </w:rPr>
        <w:t xml:space="preserve">Context:</w:t>
      </w:r>
    </w:p>
    <w:p w:rsidR="00000000" w:rsidDel="00000000" w:rsidP="00000000" w:rsidRDefault="00000000" w:rsidRPr="00000000" w14:paraId="0000000A">
      <w:pPr>
        <w:numPr>
          <w:ilvl w:val="0"/>
          <w:numId w:val="10"/>
        </w:numPr>
        <w:spacing w:after="0" w:afterAutospacing="0" w:before="240" w:lineRule="auto"/>
        <w:ind w:left="720" w:hanging="360"/>
        <w:rPr>
          <w:highlight w:val="yellow"/>
        </w:rPr>
      </w:pPr>
      <w:r w:rsidDel="00000000" w:rsidR="00000000" w:rsidRPr="00000000">
        <w:rPr>
          <w:b w:val="1"/>
          <w:bCs w:val="1"/>
          <w:highlight w:val="yellow"/>
          <w:rtl w:val="0"/>
        </w:rPr>
        <w:t xml:space="preserve">Product/Service I offer:</w:t>
      </w:r>
      <w:r w:rsidDel="00000000" w:rsidR="00000000" w:rsidRPr="00000000">
        <w:rPr>
          <w:highlight w:val="yellow"/>
          <w:rtl w:val="0"/>
        </w:rPr>
        <w:t xml:space="preserve"> [Insert your product/service]</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Target Market:</w:t>
      </w:r>
      <w:r w:rsidDel="00000000" w:rsidR="00000000" w:rsidRPr="00000000">
        <w:rPr>
          <w:highlight w:val="yellow"/>
          <w:rtl w:val="0"/>
        </w:rPr>
        <w:t xml:space="preserve"> [Insert who you’re trying to reach]</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Main Purchase Channel:</w:t>
      </w:r>
      <w:r w:rsidDel="00000000" w:rsidR="00000000" w:rsidRPr="00000000">
        <w:rPr>
          <w:highlight w:val="yellow"/>
          <w:rtl w:val="0"/>
        </w:rPr>
        <w:t xml:space="preserve"> [e.g., website, DM, sales call, e-commerce checkout]</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How people usually discover me:</w:t>
      </w:r>
      <w:r w:rsidDel="00000000" w:rsidR="00000000" w:rsidRPr="00000000">
        <w:rPr>
          <w:highlight w:val="yellow"/>
          <w:rtl w:val="0"/>
        </w:rPr>
        <w:t xml:space="preserve"> [e.g., Meta ads, TikTok, referrals]</w:t>
        <w:br w:type="textWrapping"/>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bCs w:val="1"/>
          <w:highlight w:val="yellow"/>
          <w:rtl w:val="0"/>
        </w:rPr>
        <w:t xml:space="preserve">Goal of this map:</w:t>
      </w:r>
      <w:r w:rsidDel="00000000" w:rsidR="00000000" w:rsidRPr="00000000">
        <w:rPr>
          <w:highlight w:val="yellow"/>
          <w:rtl w:val="0"/>
        </w:rPr>
        <w:t xml:space="preserve"> [e.g., find bottlenecks, improve retargeting, improve creative angles]</w:t>
      </w:r>
      <w:r w:rsidDel="00000000" w:rsidR="00000000" w:rsidRPr="00000000">
        <w:rPr>
          <w:rtl w:val="0"/>
        </w:rPr>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m68h99c6beh" w:id="2"/>
      <w:bookmarkEnd w:id="2"/>
      <w:r w:rsidDel="00000000" w:rsidR="00000000" w:rsidRPr="00000000">
        <w:rPr>
          <w:b w:val="1"/>
          <w:bCs w:val="1"/>
          <w:color w:val="000000"/>
          <w:sz w:val="26"/>
          <w:szCs w:val="26"/>
          <w:rtl w:val="0"/>
        </w:rPr>
        <w:t xml:space="preserve">Framework: 6-Stage Customer Journey Map</w:t>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1. Awareness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“Who are you?”</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How do they first see/hear about you?</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What kind of ad or content grabs their attention?</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What emotion or problem gets triggered?</w:t>
        <w:br w:type="textWrapping"/>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2. Interest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“This might be for me…”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What makes them click or read more?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What info or vibe builds curiosity?</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Where do they usually land (e.g., website, IG page)?</w:t>
        <w:br w:type="textWrapping"/>
      </w:r>
    </w:p>
    <w:p w:rsidR="00000000" w:rsidDel="00000000" w:rsidP="00000000" w:rsidRDefault="00000000" w:rsidRPr="00000000" w14:paraId="00000019">
      <w:pPr>
        <w:spacing w:after="240" w:before="240" w:lineRule="auto"/>
        <w:rPr>
          <w:i w:val="1"/>
          <w:iCs w:val="1"/>
        </w:rPr>
      </w:pPr>
      <w:r w:rsidDel="00000000" w:rsidR="00000000" w:rsidRPr="00000000">
        <w:rPr>
          <w:b w:val="1"/>
          <w:bCs w:val="1"/>
          <w:rtl w:val="0"/>
        </w:rPr>
        <w:t xml:space="preserve">3. Consideration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“Should I try this?”</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rtl w:val="0"/>
        </w:rPr>
        <w:t xml:space="preserve">What’s their biggest doubt or concern?</w:t>
        <w:br w:type="textWrapping"/>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rtl w:val="0"/>
        </w:rPr>
        <w:t xml:space="preserve">What kind of content/testimonials/offers help remove it?</w:t>
        <w:br w:type="textWrapping"/>
      </w:r>
    </w:p>
    <w:p w:rsidR="00000000" w:rsidDel="00000000" w:rsidP="00000000" w:rsidRDefault="00000000" w:rsidRPr="00000000" w14:paraId="0000001C">
      <w:pPr>
        <w:spacing w:after="240" w:before="240" w:lineRule="auto"/>
        <w:rPr>
          <w:i w:val="1"/>
          <w:iCs w:val="1"/>
        </w:rPr>
      </w:pPr>
      <w:r w:rsidDel="00000000" w:rsidR="00000000" w:rsidRPr="00000000">
        <w:rPr>
          <w:b w:val="1"/>
          <w:bCs w:val="1"/>
          <w:rtl w:val="0"/>
        </w:rPr>
        <w:t xml:space="preserve">4. Decision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“Okay, let’s go!”</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What finally convinces them to buy?</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What CTA or urgency pushes them over the edge?</w:t>
        <w:br w:type="textWrapping"/>
      </w:r>
    </w:p>
    <w:p w:rsidR="00000000" w:rsidDel="00000000" w:rsidP="00000000" w:rsidRDefault="00000000" w:rsidRPr="00000000" w14:paraId="0000001F">
      <w:pPr>
        <w:spacing w:after="240" w:before="240" w:lineRule="auto"/>
        <w:rPr>
          <w:i w:val="1"/>
          <w:iCs w:val="1"/>
        </w:rPr>
      </w:pPr>
      <w:r w:rsidDel="00000000" w:rsidR="00000000" w:rsidRPr="00000000">
        <w:rPr>
          <w:b w:val="1"/>
          <w:bCs w:val="1"/>
          <w:rtl w:val="0"/>
        </w:rPr>
        <w:t xml:space="preserve">5. Action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 bought it!”</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rtl w:val="0"/>
        </w:rPr>
        <w:t xml:space="preserve">What’s the post-purchase experience?</w:t>
        <w:br w:type="textWrapping"/>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Is there a confirmation message, onboarding, or bonus?</w:t>
        <w:br w:type="textWrapping"/>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rtl w:val="0"/>
        </w:rPr>
        <w:t xml:space="preserve">What should they feel after buying?</w:t>
        <w:br w:type="textWrapping"/>
      </w:r>
    </w:p>
    <w:p w:rsidR="00000000" w:rsidDel="00000000" w:rsidP="00000000" w:rsidRDefault="00000000" w:rsidRPr="00000000" w14:paraId="00000023">
      <w:pPr>
        <w:spacing w:after="240" w:before="240" w:lineRule="auto"/>
        <w:rPr>
          <w:i w:val="1"/>
          <w:iCs w:val="1"/>
        </w:rPr>
      </w:pPr>
      <w:r w:rsidDel="00000000" w:rsidR="00000000" w:rsidRPr="00000000">
        <w:rPr>
          <w:b w:val="1"/>
          <w:bCs w:val="1"/>
          <w:rtl w:val="0"/>
        </w:rPr>
        <w:t xml:space="preserve">6. Retention/Advocacy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“That was worth it—who else needs this?”</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How do we make them come back or refer friends?</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What tools, programs, or incentives can we use?</w:t>
        <w:br w:type="textWrapping"/>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How do we keep them in the community or ecosystem?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SAMPLE AI GENERATED RESPONSE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ttgbzwnbizj" w:id="3"/>
      <w:bookmarkEnd w:id="3"/>
      <w:r w:rsidDel="00000000" w:rsidR="00000000" w:rsidRPr="00000000">
        <w:rPr>
          <w:b w:val="1"/>
          <w:bCs w:val="1"/>
          <w:color w:val="000000"/>
          <w:sz w:val="26"/>
          <w:szCs w:val="26"/>
          <w:rtl w:val="0"/>
        </w:rPr>
        <w:t xml:space="preserve">SAMPLE – Glowmie Customer Journey Map</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g7kwl3ppmax1" w:id="4"/>
      <w:bookmarkEnd w:id="4"/>
      <w:r w:rsidDel="00000000" w:rsidR="00000000" w:rsidRPr="00000000">
        <w:rPr>
          <w:b w:val="1"/>
          <w:bCs w:val="1"/>
          <w:color w:val="000000"/>
          <w:sz w:val="22"/>
          <w:szCs w:val="22"/>
          <w:rtl w:val="0"/>
        </w:rPr>
        <w:t xml:space="preserve">1. AWARENESS</w:t>
      </w:r>
    </w:p>
    <w:p w:rsidR="00000000" w:rsidDel="00000000" w:rsidP="00000000" w:rsidRDefault="00000000" w:rsidRPr="00000000" w14:paraId="0000002D">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“Who are you?”</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Discovery Channel:</w:t>
      </w:r>
      <w:r w:rsidDel="00000000" w:rsidR="00000000" w:rsidRPr="00000000">
        <w:rPr>
          <w:rtl w:val="0"/>
        </w:rPr>
        <w:t xml:space="preserve"> Sees a cute, colorful Meta ad on Facebook or Instagram</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Creative Angle:</w:t>
      </w:r>
      <w:r w:rsidDel="00000000" w:rsidR="00000000" w:rsidRPr="00000000">
        <w:rPr>
          <w:rtl w:val="0"/>
        </w:rPr>
        <w:t xml:space="preserve"> A meme-style video with the hook “Mima, bakit ka pa nahihirapan magpapayat?”</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Emotion Triggered:</w:t>
      </w:r>
      <w:r w:rsidDel="00000000" w:rsidR="00000000" w:rsidRPr="00000000">
        <w:rPr>
          <w:rtl w:val="0"/>
        </w:rPr>
        <w:t xml:space="preserve"> Curiosity, relief, hope (“Omg this looks fun and not stressful!”)</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Problem Touched:</w:t>
      </w:r>
      <w:r w:rsidDel="00000000" w:rsidR="00000000" w:rsidRPr="00000000">
        <w:rPr>
          <w:rtl w:val="0"/>
        </w:rPr>
        <w:t xml:space="preserve"> They feel bloated, tired, and inconsistent with diets but hate boring routines</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yfbkmb475vcq" w:id="5"/>
      <w:bookmarkEnd w:id="5"/>
      <w:r w:rsidDel="00000000" w:rsidR="00000000" w:rsidRPr="00000000">
        <w:rPr>
          <w:b w:val="1"/>
          <w:bCs w:val="1"/>
          <w:color w:val="000000"/>
          <w:sz w:val="22"/>
          <w:szCs w:val="22"/>
          <w:rtl w:val="0"/>
        </w:rPr>
        <w:t xml:space="preserve">2. INTEREST</w:t>
      </w:r>
    </w:p>
    <w:p w:rsidR="00000000" w:rsidDel="00000000" w:rsidP="00000000" w:rsidRDefault="00000000" w:rsidRPr="00000000" w14:paraId="0000003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“This might be for me…”</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Clicks through to the landing page or reads the comments on the ad</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Key Info That Holds Attention:</w:t>
        <w:br w:type="textWrapping"/>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“Fat-burner + collagen in one?”</w:t>
        <w:br w:type="textWrapping"/>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“1 glass a day lang?”</w:t>
        <w:br w:type="textWrapping"/>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“It’s fruity-flavored?”</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Landing Page or IG Page Reinforcement:</w:t>
        <w:br w:type="textWrapping"/>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Real reviews</w:t>
        <w:br w:type="textWrapping"/>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UGC testimonials</w:t>
        <w:br w:type="textWrapping"/>
      </w:r>
    </w:p>
    <w:p w:rsidR="00000000" w:rsidDel="00000000" w:rsidP="00000000" w:rsidRDefault="00000000" w:rsidRPr="00000000" w14:paraId="0000003D">
      <w:pPr>
        <w:numPr>
          <w:ilvl w:val="1"/>
          <w:numId w:val="6"/>
        </w:numPr>
        <w:spacing w:after="240" w:before="0" w:beforeAutospacing="0" w:lineRule="auto"/>
        <w:ind w:left="1440" w:hanging="360"/>
      </w:pPr>
      <w:r w:rsidDel="00000000" w:rsidR="00000000" w:rsidRPr="00000000">
        <w:rPr>
          <w:rtl w:val="0"/>
        </w:rPr>
        <w:t xml:space="preserve">Offer card: ₱1,499 + Free shaker bottle</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tik4nwf8iexw" w:id="6"/>
      <w:bookmarkEnd w:id="6"/>
      <w:r w:rsidDel="00000000" w:rsidR="00000000" w:rsidRPr="00000000">
        <w:rPr>
          <w:b w:val="1"/>
          <w:bCs w:val="1"/>
          <w:color w:val="000000"/>
          <w:sz w:val="22"/>
          <w:szCs w:val="22"/>
          <w:rtl w:val="0"/>
        </w:rPr>
        <w:t xml:space="preserve">3. CONSIDERATION</w:t>
      </w:r>
    </w:p>
    <w:p w:rsidR="00000000" w:rsidDel="00000000" w:rsidP="00000000" w:rsidRDefault="00000000" w:rsidRPr="00000000" w14:paraId="00000040">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“Should I try this?”</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b w:val="1"/>
          <w:bCs w:val="1"/>
          <w:rtl w:val="0"/>
        </w:rPr>
        <w:t xml:space="preserve">Main Doubts:</w:t>
        <w:br w:type="textWrapping"/>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tl w:val="0"/>
        </w:rPr>
        <w:t xml:space="preserve">“Totoo ba ‘to?”</w:t>
        <w:br w:type="textWrapping"/>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tl w:val="0"/>
        </w:rPr>
        <w:t xml:space="preserve">“Baka hindi ko kayanin araw-araw…”</w:t>
        <w:br w:type="textWrapping"/>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rtl w:val="0"/>
        </w:rPr>
        <w:t xml:space="preserve">“What if it tastes bad?”</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Content That Helps:</w:t>
        <w:br w:type="textWrapping"/>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tl w:val="0"/>
        </w:rPr>
        <w:t xml:space="preserve">Short FAQ section</w:t>
        <w:br w:type="textWrapping"/>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Influencer testimonials</w:t>
        <w:br w:type="textWrapping"/>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rtl w:val="0"/>
        </w:rPr>
        <w:t xml:space="preserve">Video of girl drinking it at work saying, “This is my 2PM pick-me-up!”</w:t>
        <w:br w:type="textWrapping"/>
      </w:r>
    </w:p>
    <w:p w:rsidR="00000000" w:rsidDel="00000000" w:rsidP="00000000" w:rsidRDefault="00000000" w:rsidRPr="00000000" w14:paraId="00000049">
      <w:pPr>
        <w:numPr>
          <w:ilvl w:val="1"/>
          <w:numId w:val="9"/>
        </w:numPr>
        <w:spacing w:after="240" w:before="0" w:beforeAutospacing="0" w:lineRule="auto"/>
        <w:ind w:left="1440" w:hanging="360"/>
      </w:pPr>
      <w:r w:rsidDel="00000000" w:rsidR="00000000" w:rsidRPr="00000000">
        <w:rPr>
          <w:rtl w:val="0"/>
        </w:rPr>
        <w:t xml:space="preserve">“No bitter aftertaste” line in ad copy</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br59ju87i2x7" w:id="7"/>
      <w:bookmarkEnd w:id="7"/>
      <w:r w:rsidDel="00000000" w:rsidR="00000000" w:rsidRPr="00000000">
        <w:rPr>
          <w:b w:val="1"/>
          <w:bCs w:val="1"/>
          <w:color w:val="000000"/>
          <w:sz w:val="22"/>
          <w:szCs w:val="22"/>
          <w:rtl w:val="0"/>
        </w:rPr>
        <w:t xml:space="preserve">4. DECISION</w:t>
      </w:r>
    </w:p>
    <w:p w:rsidR="00000000" w:rsidDel="00000000" w:rsidP="00000000" w:rsidRDefault="00000000" w:rsidRPr="00000000" w14:paraId="0000004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“Okay, let’s go!”</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Conversion Trigger:</w:t>
        <w:br w:type="textWrapping"/>
      </w:r>
    </w:p>
    <w:p w:rsidR="00000000" w:rsidDel="00000000" w:rsidP="00000000" w:rsidRDefault="00000000" w:rsidRPr="00000000" w14:paraId="0000004E">
      <w:pPr>
        <w:numPr>
          <w:ilvl w:val="1"/>
          <w:numId w:val="8"/>
        </w:numPr>
        <w:spacing w:after="0" w:afterAutospacing="0" w:before="0" w:beforeAutospacing="0" w:lineRule="auto"/>
        <w:ind w:left="1440" w:hanging="360"/>
      </w:pPr>
      <w:r w:rsidDel="00000000" w:rsidR="00000000" w:rsidRPr="00000000">
        <w:rPr>
          <w:rtl w:val="0"/>
        </w:rPr>
        <w:t xml:space="preserve">Scarcity: “Only 100 shaker bottles left!”</w:t>
        <w:br w:type="textWrapping"/>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Countdown timer: “Promo ends in 2 days”</w:t>
        <w:br w:type="textWrapping"/>
      </w:r>
    </w:p>
    <w:p w:rsidR="00000000" w:rsidDel="00000000" w:rsidP="00000000" w:rsidRDefault="00000000" w:rsidRPr="00000000" w14:paraId="00000050">
      <w:pPr>
        <w:numPr>
          <w:ilvl w:val="1"/>
          <w:numId w:val="8"/>
        </w:numPr>
        <w:spacing w:after="240" w:before="0" w:beforeAutospacing="0" w:lineRule="auto"/>
        <w:ind w:left="1440" w:hanging="360"/>
      </w:pPr>
      <w:r w:rsidDel="00000000" w:rsidR="00000000" w:rsidRPr="00000000">
        <w:rPr>
          <w:rtl w:val="0"/>
        </w:rPr>
        <w:t xml:space="preserve">Clear CTA: “Try Glowmie Today – No Crash Diets. Just One Cute Drink a Day.”</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e9anpty7ki9n" w:id="8"/>
      <w:bookmarkEnd w:id="8"/>
      <w:r w:rsidDel="00000000" w:rsidR="00000000" w:rsidRPr="00000000">
        <w:rPr>
          <w:b w:val="1"/>
          <w:bCs w:val="1"/>
          <w:color w:val="000000"/>
          <w:sz w:val="22"/>
          <w:szCs w:val="22"/>
          <w:rtl w:val="0"/>
        </w:rPr>
        <w:t xml:space="preserve">5. ACTION</w:t>
      </w:r>
    </w:p>
    <w:p w:rsidR="00000000" w:rsidDel="00000000" w:rsidP="00000000" w:rsidRDefault="00000000" w:rsidRPr="00000000" w14:paraId="00000053">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 bought it!”</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b w:val="1"/>
          <w:bCs w:val="1"/>
          <w:rtl w:val="0"/>
        </w:rPr>
        <w:t xml:space="preserve">Experience After Checkout:</w:t>
        <w:br w:type="textWrapping"/>
      </w:r>
    </w:p>
    <w:p w:rsidR="00000000" w:rsidDel="00000000" w:rsidP="00000000" w:rsidRDefault="00000000" w:rsidRPr="00000000" w14:paraId="00000055">
      <w:pPr>
        <w:numPr>
          <w:ilvl w:val="1"/>
          <w:numId w:val="12"/>
        </w:numPr>
        <w:spacing w:after="0" w:afterAutospacing="0" w:before="0" w:beforeAutospacing="0" w:lineRule="auto"/>
        <w:ind w:left="1440" w:hanging="360"/>
      </w:pPr>
      <w:r w:rsidDel="00000000" w:rsidR="00000000" w:rsidRPr="00000000">
        <w:rPr>
          <w:rtl w:val="0"/>
        </w:rPr>
        <w:t xml:space="preserve">Email confirmation with tracking info</w:t>
        <w:br w:type="textWrapping"/>
      </w:r>
    </w:p>
    <w:p w:rsidR="00000000" w:rsidDel="00000000" w:rsidP="00000000" w:rsidRDefault="00000000" w:rsidRPr="00000000" w14:paraId="00000056">
      <w:pPr>
        <w:numPr>
          <w:ilvl w:val="1"/>
          <w:numId w:val="12"/>
        </w:numPr>
        <w:spacing w:after="0" w:afterAutospacing="0" w:before="0" w:beforeAutospacing="0" w:lineRule="auto"/>
        <w:ind w:left="1440" w:hanging="360"/>
      </w:pPr>
      <w:r w:rsidDel="00000000" w:rsidR="00000000" w:rsidRPr="00000000">
        <w:rPr>
          <w:rtl w:val="0"/>
        </w:rPr>
        <w:t xml:space="preserve">Bonus download: Glowmie Habit Tracker</w:t>
        <w:br w:type="textWrapping"/>
      </w:r>
    </w:p>
    <w:p w:rsidR="00000000" w:rsidDel="00000000" w:rsidP="00000000" w:rsidRDefault="00000000" w:rsidRPr="00000000" w14:paraId="00000057">
      <w:pPr>
        <w:numPr>
          <w:ilvl w:val="1"/>
          <w:numId w:val="12"/>
        </w:numPr>
        <w:spacing w:after="0" w:afterAutospacing="0" w:before="0" w:beforeAutospacing="0" w:lineRule="auto"/>
        <w:ind w:left="1440" w:hanging="360"/>
      </w:pPr>
      <w:r w:rsidDel="00000000" w:rsidR="00000000" w:rsidRPr="00000000">
        <w:rPr>
          <w:rtl w:val="0"/>
        </w:rPr>
        <w:t xml:space="preserve">Personalized welcome message from the “Glow Hotline” chatbot</w:t>
        <w:br w:type="textWrapping"/>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b w:val="1"/>
          <w:bCs w:val="1"/>
          <w:rtl w:val="0"/>
        </w:rPr>
        <w:t xml:space="preserve">Customer Emotion:</w:t>
        <w:br w:type="textWrapping"/>
      </w:r>
    </w:p>
    <w:p w:rsidR="00000000" w:rsidDel="00000000" w:rsidP="00000000" w:rsidRDefault="00000000" w:rsidRPr="00000000" w14:paraId="00000059">
      <w:pPr>
        <w:numPr>
          <w:ilvl w:val="1"/>
          <w:numId w:val="12"/>
        </w:numPr>
        <w:spacing w:after="240" w:before="0" w:beforeAutospacing="0" w:lineRule="auto"/>
        <w:ind w:left="1440" w:hanging="360"/>
      </w:pPr>
      <w:r w:rsidDel="00000000" w:rsidR="00000000" w:rsidRPr="00000000">
        <w:rPr>
          <w:rtl w:val="0"/>
        </w:rPr>
        <w:t xml:space="preserve">Excited, hopeful, kilig—like “I finally found something that feels </w:t>
      </w:r>
      <w:r w:rsidDel="00000000" w:rsidR="00000000" w:rsidRPr="00000000">
        <w:rPr>
          <w:i w:val="1"/>
          <w:iCs w:val="1"/>
          <w:rtl w:val="0"/>
        </w:rPr>
        <w:t xml:space="preserve">me</w:t>
      </w:r>
      <w:r w:rsidDel="00000000" w:rsidR="00000000" w:rsidRPr="00000000">
        <w:rPr>
          <w:rtl w:val="0"/>
        </w:rPr>
        <w:t xml:space="preserve">.”</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d36iiom9z9lw" w:id="9"/>
      <w:bookmarkEnd w:id="9"/>
      <w:r w:rsidDel="00000000" w:rsidR="00000000" w:rsidRPr="00000000">
        <w:rPr>
          <w:b w:val="1"/>
          <w:bCs w:val="1"/>
          <w:color w:val="000000"/>
          <w:sz w:val="22"/>
          <w:szCs w:val="22"/>
          <w:rtl w:val="0"/>
        </w:rPr>
        <w:t xml:space="preserve">6. RETENTION / ADVOCACY</w:t>
      </w:r>
    </w:p>
    <w:p w:rsidR="00000000" w:rsidDel="00000000" w:rsidP="00000000" w:rsidRDefault="00000000" w:rsidRPr="00000000" w14:paraId="0000005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“That was worth it—who else needs this?”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bCs w:val="1"/>
          <w:rtl w:val="0"/>
        </w:rPr>
        <w:t xml:space="preserve">Retention Tools:</w:t>
        <w:br w:type="textWrapping"/>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tl w:val="0"/>
        </w:rPr>
        <w:t xml:space="preserve">Messenger reminders: “Hi mima! Did you drink your Glowmie today?”</w:t>
        <w:br w:type="textWrapping"/>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rtl w:val="0"/>
        </w:rPr>
        <w:t xml:space="preserve">“Glow Gang” Facebook group</w:t>
        <w:br w:type="textWrapping"/>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Referral Program: “Tag your mima and get ₱100 off your next jar”</w:t>
        <w:br w:type="textWrapping"/>
      </w:r>
    </w:p>
    <w:p w:rsidR="00000000" w:rsidDel="00000000" w:rsidP="00000000" w:rsidRDefault="00000000" w:rsidRPr="00000000" w14:paraId="00000061">
      <w:pPr>
        <w:numPr>
          <w:ilvl w:val="1"/>
          <w:numId w:val="1"/>
        </w:numPr>
        <w:spacing w:after="240" w:before="0" w:beforeAutospacing="0" w:lineRule="auto"/>
        <w:ind w:left="1440" w:hanging="360"/>
      </w:pPr>
      <w:r w:rsidDel="00000000" w:rsidR="00000000" w:rsidRPr="00000000">
        <w:rPr>
          <w:rtl w:val="0"/>
        </w:rPr>
        <w:t xml:space="preserve">Flavor Drops / VIP Access emails for repeat buyers</w:t>
        <w:br w:type="textWrapping"/>
      </w:r>
    </w:p>
    <w:p w:rsidR="00000000" w:rsidDel="00000000" w:rsidP="00000000" w:rsidRDefault="00000000" w:rsidRPr="00000000" w14:paraId="0000006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