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Prompt: Craft Your Golden Goose Offer (Irresistible Core Offer) (manually fill out only the context part in yellow. AI will take care of the rest)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direct response marketer and offer strategist.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me craft a Golden Goose Offer—an irresistible, no-brainer offer that will attract my ideal customer and maximize conversions.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use the framework below and ask follow-up questions if any info is missing.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8gjnfpolmtx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Here’s my context: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I’m selling: [Insert product/service]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Who it’s for: [Insert audience]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Price point: [Insert price range]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Main benefit or transformation: [What will the customer get or feel after buying?]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Current competition/offers in the market: [Optional: if you’ve already researched]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I want them to feel when they see the offer: [Insert emotional goal—e.g., excited, relieved, empowered]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pui4dkaue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Framework: Build My Golden Goose Offer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the core offer?</w:t>
        <w:br w:type="textWrapping"/>
        <w:t xml:space="preserve"> ➤ Describe the product or service in 1–2 clear, benefit-focused sentences.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is this offer irresistible?</w:t>
        <w:br w:type="textWrapping"/>
        <w:t xml:space="preserve"> ➤ What specific results, transformation, or convenience does it provide?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bonuses or stackable add-ons can I include?</w:t>
        <w:br w:type="textWrapping"/>
        <w:t xml:space="preserve"> ➤ Think cheat sheets, community access, extra sessions, free gifts, limited-time perks, etc.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can I use urgency or scarcity?</w:t>
        <w:br w:type="textWrapping"/>
        <w:t xml:space="preserve"> ➤ e.g., limited slots, early bird pricing, expiring bonus, VIP access only for the first 100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objection does it overcome?</w:t>
        <w:br w:type="textWrapping"/>
        <w:t xml:space="preserve"> ➤ Why would someone hesitate to buy—and how does the offer remove that barrier?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does it tie to their deeper goal?</w:t>
        <w:br w:type="textWrapping"/>
        <w:t xml:space="preserve"> ➤ Add a “so that…” to connect the benefit to what truly matters to the customer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Offer Statement</w:t>
        <w:br w:type="textWrapping"/>
        <w:t xml:space="preserve"> ➤ Write the full pitch in a short, compelling paragraph. Aim for clarity + emotion.</w:t>
        <w:br w:type="textWrapping"/>
        <w:t xml:space="preserve"> Example: “Glowmie is a once-a-day fat-burning collagen drink for busy women who want glowing skin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smaller waist—without the stress of strict diets. For just ₱1,499, you’ll get the delicious daily dose + free shaker bottle, a 7-day glow habit tracker, and early access to our next flavor drop. Limited to the first 100 Mimas only!”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x7o9m6mts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FILLED PROMPT – Golden Goose Offer (Glowmie)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direct response marketer and offer strategist.</w:t>
        <w:br w:type="textWrapping"/>
        <w:t xml:space="preserve"> Help me craft a Golden Goose Offer—an irresistible, no-brainer offer that will attract my ideal customer and maximize conversions.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vttqjq2fxkf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Context: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I’m selling: A fat-burning + collagen drink called </w:t>
      </w:r>
      <w:r w:rsidDel="00000000" w:rsidR="00000000" w:rsidRPr="00000000">
        <w:rPr>
          <w:i w:val="1"/>
          <w:iCs w:val="1"/>
          <w:rtl w:val="0"/>
        </w:rPr>
        <w:t xml:space="preserve">Glowmie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Who it’s for: Filipino women aged 25–35 who want to lose weight and get glowing skin but struggle with consistency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Price point: ₱1,499 per jar (good for 30 days)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 benefit or transformation: Lose inches and glow without crash dieting or harsh routines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competition/offers in the market: Most fat-burners are bitter, hard to stick to, or marketed in a hyper-serious, clinical tone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I want them to feel when they see the offer: Excited, kilig, and hopeful—like “OMG, finally something </w:t>
      </w:r>
      <w:r w:rsidDel="00000000" w:rsidR="00000000" w:rsidRPr="00000000">
        <w:rPr>
          <w:i w:val="1"/>
          <w:iCs w:val="1"/>
          <w:rtl w:val="0"/>
        </w:rPr>
        <w:t xml:space="preserve">for me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91gyhikt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Framework: Build My Golden Goose Offer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the core offer?</w:t>
        <w:br w:type="textWrapping"/>
        <w:t xml:space="preserve"> ➤ Describe the product or service in 1–2 clear, benefit-focused sentences.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is this offer irresistible?</w:t>
        <w:br w:type="textWrapping"/>
        <w:t xml:space="preserve"> ➤ What specific results, transformation, or convenience does it provide?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bonuses or stackable add-ons can I include?</w:t>
        <w:br w:type="textWrapping"/>
        <w:t xml:space="preserve"> ➤ Think cheat sheets, community access, extra sessions, free gifts, limited-time perks, etc.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can I use urgency or scarcity?</w:t>
        <w:br w:type="textWrapping"/>
        <w:t xml:space="preserve"> ➤ e.g., limited slots, early bird pricing, expiring bonus, VIP access only for the first 100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objection does it overcome?</w:t>
        <w:br w:type="textWrapping"/>
        <w:t xml:space="preserve"> ➤ Why would someone hesitate to buy—and how does the offer remove that barrier?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does it tie to their deeper goal?</w:t>
        <w:br w:type="textWrapping"/>
        <w:t xml:space="preserve"> ➤ Add a “so that…” to connect the benefit to what truly matters to the customer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Offer Statement</w:t>
        <w:br w:type="textWrapping"/>
        <w:t xml:space="preserve"> ➤ Write the full pitch in a short, compelling paragraph. Aim for clarity + emotion.</w:t>
        <w:br w:type="textWrapping"/>
        <w:t xml:space="preserve"> Example: “Glowmie is a once-a-day fat-burning collagen drink for busy women who want glowing skin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smaller waist—without the stress of strict diets. For just ₱1,499, you’ll get the delicious daily dose + free shaker bottle, a 7-day glow habit tracker, and early access to our next flavor drop. Limited to the first 100 Mimas only!”</w:t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