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a7zt6b5zpl9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FAMA VIP AI PROMPT: Create a Meta Ads Strategy Proposal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(manually fill out only the context part in yellow. AI will take care of the rest)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3nrbuywgg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to paste into ChatGPT: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you to act as a </w:t>
      </w:r>
      <w:r w:rsidDel="00000000" w:rsidR="00000000" w:rsidRPr="00000000">
        <w:rPr>
          <w:b w:val="1"/>
          <w:bCs w:val="1"/>
          <w:rtl w:val="0"/>
        </w:rPr>
        <w:t xml:space="preserve">Meta Ads Strategist</w:t>
      </w:r>
      <w:r w:rsidDel="00000000" w:rsidR="00000000" w:rsidRPr="00000000">
        <w:rPr>
          <w:rtl w:val="0"/>
        </w:rPr>
        <w:t xml:space="preserve"> and help me create a client-ready </w:t>
      </w:r>
      <w:r w:rsidDel="00000000" w:rsidR="00000000" w:rsidRPr="00000000">
        <w:rPr>
          <w:b w:val="1"/>
          <w:bCs w:val="1"/>
          <w:rtl w:val="0"/>
        </w:rPr>
        <w:t xml:space="preserve">Facebook Ads Strategy Proposal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Follow a clear, empathetic, and strategic structure. Use language that’s easy for clients to understand. Make sure the strategy aligns with the client’s goals and addresses their most pressing challenges.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rlx77pf7qfx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</w:t>
      </w: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0"/>
        </w:rPr>
        <w:t xml:space="preserve">ere’s the project background: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Client Name:</w:t>
      </w:r>
      <w:r w:rsidDel="00000000" w:rsidR="00000000" w:rsidRPr="00000000">
        <w:rPr>
          <w:highlight w:val="yellow"/>
          <w:rtl w:val="0"/>
        </w:rPr>
        <w:t xml:space="preserve"> [Insert client’s name]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Business Name:</w:t>
      </w:r>
      <w:r w:rsidDel="00000000" w:rsidR="00000000" w:rsidRPr="00000000">
        <w:rPr>
          <w:highlight w:val="yellow"/>
          <w:rtl w:val="0"/>
        </w:rPr>
        <w:t xml:space="preserve"> [Insert brand/business name]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Product(s)/Offer(s):</w:t>
      </w:r>
      <w:r w:rsidDel="00000000" w:rsidR="00000000" w:rsidRPr="00000000">
        <w:rPr>
          <w:highlight w:val="yellow"/>
          <w:rtl w:val="0"/>
        </w:rPr>
        <w:t xml:space="preserve"> [Brief description of products or offers]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Industry/Niche:</w:t>
      </w:r>
      <w:r w:rsidDel="00000000" w:rsidR="00000000" w:rsidRPr="00000000">
        <w:rPr>
          <w:highlight w:val="yellow"/>
          <w:rtl w:val="0"/>
        </w:rPr>
        <w:t xml:space="preserve"> [Insert niche]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Main Business Goal:</w:t>
      </w:r>
      <w:r w:rsidDel="00000000" w:rsidR="00000000" w:rsidRPr="00000000">
        <w:rPr>
          <w:highlight w:val="yellow"/>
          <w:rtl w:val="0"/>
        </w:rPr>
        <w:t xml:space="preserve"> [e.g., Increase sales, lower CPA, get leads, grow brand]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Platform:</w:t>
      </w:r>
      <w:r w:rsidDel="00000000" w:rsidR="00000000" w:rsidRPr="00000000">
        <w:rPr>
          <w:highlight w:val="yellow"/>
          <w:rtl w:val="0"/>
        </w:rPr>
        <w:t xml:space="preserve"> Facebook &amp; Instagram Ads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Budget Range:</w:t>
      </w:r>
      <w:r w:rsidDel="00000000" w:rsidR="00000000" w:rsidRPr="00000000">
        <w:rPr>
          <w:highlight w:val="yellow"/>
          <w:rtl w:val="0"/>
        </w:rPr>
        <w:t xml:space="preserve"> [e.g., $1,500/month or ₱50,000/month]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Previous Experience with Ads:</w:t>
      </w:r>
      <w:r w:rsidDel="00000000" w:rsidR="00000000" w:rsidRPr="00000000">
        <w:rPr>
          <w:highlight w:val="yellow"/>
          <w:rtl w:val="0"/>
        </w:rPr>
        <w:t xml:space="preserve"> [e.g., has tried ads before, never ran ads, hired multiple freelancers]</w:t>
        <w:br w:type="textWrapping"/>
      </w:r>
    </w:p>
    <w:p w:rsidR="00000000" w:rsidDel="00000000" w:rsidP="00000000" w:rsidRDefault="00000000" w:rsidRPr="00000000" w14:paraId="00000011">
      <w:pPr>
        <w:rPr>
          <w:highlight w:val="yel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tmgix9dcajs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0"/>
        </w:rPr>
        <w:t xml:space="preserve">Client’s Key Challenges to Address in the Proposal: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[Give 3–5 major pain points or roadblocks. For example:]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Website isn’t converting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Ad creatives are weak and repetitive (ad fatigue)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Brand positioning is unclear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They’re attracting the wrong audience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Previous media buyers delivered poor results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No creative testing or optimization done in the past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Campaign structure was all over the place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ROAS is low, no data to scale with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q847pot72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Based on all this, create a full proposal with the following structure: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9vlm4j4qp79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Introduction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Recap the discovery call. Acknowledge their challenges. Express optimism about helping them improve performance and outcomes.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fnd2tpon86x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Identified Problems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the specific issues holding the brand back from success.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z2k4ktpleqz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Strategic Focus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Outline the key priorities: creative improvement, funnel alignment, website tweaks, data tracking, etc.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38q1v9c4g3a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4-Phase Campaign Plan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1:</w:t>
      </w:r>
      <w:r w:rsidDel="00000000" w:rsidR="00000000" w:rsidRPr="00000000">
        <w:rPr>
          <w:rtl w:val="0"/>
        </w:rPr>
        <w:t xml:space="preserve"> Set-Up (Access, Pixel, Audit, Creative &amp; Copy Creation)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2:</w:t>
      </w:r>
      <w:r w:rsidDel="00000000" w:rsidR="00000000" w:rsidRPr="00000000">
        <w:rPr>
          <w:rtl w:val="0"/>
        </w:rPr>
        <w:t xml:space="preserve"> Build &amp; Launch (TOF–MOF–BOF Campaigns)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3:</w:t>
      </w:r>
      <w:r w:rsidDel="00000000" w:rsidR="00000000" w:rsidRPr="00000000">
        <w:rPr>
          <w:rtl w:val="0"/>
        </w:rPr>
        <w:t xml:space="preserve"> Optimization (Turn off losers, scale winners)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4:</w:t>
      </w:r>
      <w:r w:rsidDel="00000000" w:rsidR="00000000" w:rsidRPr="00000000">
        <w:rPr>
          <w:rtl w:val="0"/>
        </w:rPr>
        <w:t xml:space="preserve"> Retesting (Next batch of creative &amp; audience testing)</w:t>
        <w:br w:type="textWrapping"/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8s2rqcyvg6p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Timeline (Weekly Breakdown)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 1–4: What exactly happens each week?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35p9g1qphxn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Investment Terms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Break down the proposed fee structure. Mention flexibility if applicable. Include expectations for review after the first month/test phase.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ki173g988he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 Test Phase Expectations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Clarify that the focus in the first 45–90 days is </w:t>
      </w:r>
      <w:r w:rsidDel="00000000" w:rsidR="00000000" w:rsidRPr="00000000">
        <w:rPr>
          <w:b w:val="1"/>
          <w:bCs w:val="1"/>
          <w:rtl w:val="0"/>
        </w:rPr>
        <w:t xml:space="preserve">data acquisition</w:t>
      </w:r>
      <w:r w:rsidDel="00000000" w:rsidR="00000000" w:rsidRPr="00000000">
        <w:rPr>
          <w:rtl w:val="0"/>
        </w:rPr>
        <w:t xml:space="preserve">, not immediate scaling. Mention factors that affect results: pixel maturity, product-market fit, stock availability, creative readiness.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ru1wy9qcc6l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 Disclaimer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Clearly state that results cannot be guaranteed due to many moving parts, but a best-effort and strategic approach will always be taken.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0ptab980gw5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 Closing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Reaffirm your commitment. Provide clear next steps (onboarding form, access, assets).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highlight w:val="yellow"/>
        </w:rPr>
      </w:pPr>
      <w:hyperlink r:id="rId6">
        <w:r w:rsidDel="00000000" w:rsidR="00000000" w:rsidRPr="00000000">
          <w:rPr>
            <w:b w:val="1"/>
            <w:bCs w:val="1"/>
            <w:color w:val="1155cc"/>
            <w:highlight w:val="yellow"/>
            <w:u w:val="single"/>
            <w:rtl w:val="0"/>
          </w:rPr>
          <w:t xml:space="preserve">SAMPLE AI GENERATED PROPOSAL BASED ON THIS PROMPT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mN0sEJLTZaA7jBqQx3x4yxKMyjowwZTj/edit?usp=sharing&amp;ouid=115626186197637864967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