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FE096" w14:textId="24862F60" w:rsidR="00AE6544" w:rsidRDefault="00206852" w:rsidP="0031132E">
      <w:pPr>
        <w:pStyle w:val="ListParagraph"/>
        <w:numPr>
          <w:ilvl w:val="0"/>
          <w:numId w:val="1"/>
        </w:numPr>
      </w:pPr>
      <w:r w:rsidRPr="00206852">
        <w:t>With reference to the audit observation, output GST of ₹55,344 was inadvertently paid twice in the months of October and December 2024. The same has been rectified in the GSTR-3B for October 2025. A copy of the GSTR-3B for October 2025 is attached for your reference</w:t>
      </w:r>
      <w:r w:rsidR="0031132E">
        <w:t>.</w:t>
      </w:r>
    </w:p>
    <w:p w14:paraId="2F237394" w14:textId="77777777" w:rsidR="00C54278" w:rsidRDefault="00C54278" w:rsidP="00C54278">
      <w:pPr>
        <w:pStyle w:val="ListParagraph"/>
      </w:pPr>
    </w:p>
    <w:p w14:paraId="485FF6A7" w14:textId="560054A8" w:rsidR="0031132E" w:rsidRPr="00B64F41" w:rsidRDefault="0045146B" w:rsidP="0031132E">
      <w:pPr>
        <w:pStyle w:val="ListParagraph"/>
        <w:numPr>
          <w:ilvl w:val="0"/>
          <w:numId w:val="1"/>
        </w:numPr>
        <w:rPr>
          <w:lang w:val="en-US"/>
        </w:rPr>
      </w:pPr>
      <w:r w:rsidRPr="0045146B">
        <w:t xml:space="preserve">With reference to the audit observation, ITC of ₹39,240 (CGST ₹19,620 and SGST ₹19,620), which was not claimed during Apr–Mar’25 though booked in the accounts, has been claimed in the GSTR-3B of </w:t>
      </w:r>
      <w:r w:rsidR="00BA10F0">
        <w:t>August</w:t>
      </w:r>
      <w:r w:rsidRPr="0045146B">
        <w:t xml:space="preserve"> 202</w:t>
      </w:r>
      <w:r w:rsidR="00BA10F0">
        <w:t>4</w:t>
      </w:r>
      <w:r w:rsidRPr="0045146B">
        <w:t>.</w:t>
      </w:r>
    </w:p>
    <w:p w14:paraId="3740B49E" w14:textId="77777777" w:rsidR="00B64F41" w:rsidRDefault="00B64F41" w:rsidP="00876DBB">
      <w:pPr>
        <w:pStyle w:val="ListParagraph"/>
        <w:rPr>
          <w:lang w:val="en-US"/>
        </w:rPr>
      </w:pPr>
    </w:p>
    <w:p w14:paraId="49AD23F4" w14:textId="1B24CDCE" w:rsidR="004D763A" w:rsidRPr="004D763A" w:rsidRDefault="004D763A" w:rsidP="004D763A">
      <w:pPr>
        <w:pStyle w:val="ListParagraph"/>
      </w:pPr>
      <w:r w:rsidRPr="004D763A">
        <w:rPr>
          <w:noProof/>
        </w:rPr>
        <w:drawing>
          <wp:inline distT="0" distB="0" distL="0" distR="0" wp14:anchorId="5B22308B" wp14:editId="2346E68A">
            <wp:extent cx="5930900" cy="863600"/>
            <wp:effectExtent l="0" t="0" r="0" b="0"/>
            <wp:docPr id="3573801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0900" cy="863600"/>
                    </a:xfrm>
                    <a:prstGeom prst="rect">
                      <a:avLst/>
                    </a:prstGeom>
                    <a:noFill/>
                    <a:ln>
                      <a:noFill/>
                    </a:ln>
                  </pic:spPr>
                </pic:pic>
              </a:graphicData>
            </a:graphic>
          </wp:inline>
        </w:drawing>
      </w:r>
    </w:p>
    <w:p w14:paraId="71ABEA1C" w14:textId="77777777" w:rsidR="004D763A" w:rsidRDefault="004D763A" w:rsidP="00876DBB">
      <w:pPr>
        <w:pStyle w:val="ListParagraph"/>
        <w:rPr>
          <w:lang w:val="en-US"/>
        </w:rPr>
      </w:pPr>
    </w:p>
    <w:p w14:paraId="4AF1FFC1" w14:textId="77777777" w:rsidR="004D763A" w:rsidRPr="005338B6" w:rsidRDefault="004D763A" w:rsidP="00876DBB">
      <w:pPr>
        <w:pStyle w:val="ListParagraph"/>
        <w:rPr>
          <w:lang w:val="en-US"/>
        </w:rPr>
      </w:pPr>
    </w:p>
    <w:p w14:paraId="48C23BEB" w14:textId="480B378F" w:rsidR="005338B6" w:rsidRPr="000562D0" w:rsidRDefault="00B64F41" w:rsidP="0031132E">
      <w:pPr>
        <w:pStyle w:val="ListParagraph"/>
        <w:numPr>
          <w:ilvl w:val="0"/>
          <w:numId w:val="1"/>
        </w:numPr>
        <w:rPr>
          <w:lang w:val="en-US"/>
        </w:rPr>
      </w:pPr>
      <w:r w:rsidRPr="00B64F41">
        <w:t>With reference to the audit observation, it is clarified that the vendor reported the invoice under an incorrect GSTIN. As the time limit for invoice amendment has elapsed, the related input IGST is required to be reversed and the same will be treated as expenditure in the books of accounts.</w:t>
      </w:r>
    </w:p>
    <w:p w14:paraId="3FD1B3D8" w14:textId="531F2B76" w:rsidR="000562D0" w:rsidRPr="0031132E" w:rsidRDefault="000562D0" w:rsidP="005338B6">
      <w:pPr>
        <w:pStyle w:val="ListParagraph"/>
        <w:rPr>
          <w:lang w:val="en-US"/>
        </w:rPr>
      </w:pPr>
      <w:r w:rsidRPr="00E37F90">
        <w:rPr>
          <w:noProof/>
          <w:lang w:val="en-US"/>
        </w:rPr>
        <w:drawing>
          <wp:inline distT="0" distB="0" distL="0" distR="0" wp14:anchorId="6DD32DB3" wp14:editId="33942C7E">
            <wp:extent cx="5731510" cy="2137410"/>
            <wp:effectExtent l="0" t="0" r="2540" b="0"/>
            <wp:docPr id="265512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12220" name=""/>
                    <pic:cNvPicPr/>
                  </pic:nvPicPr>
                  <pic:blipFill>
                    <a:blip r:embed="rId6"/>
                    <a:stretch>
                      <a:fillRect/>
                    </a:stretch>
                  </pic:blipFill>
                  <pic:spPr>
                    <a:xfrm>
                      <a:off x="0" y="0"/>
                      <a:ext cx="5731510" cy="2137410"/>
                    </a:xfrm>
                    <a:prstGeom prst="rect">
                      <a:avLst/>
                    </a:prstGeom>
                  </pic:spPr>
                </pic:pic>
              </a:graphicData>
            </a:graphic>
          </wp:inline>
        </w:drawing>
      </w:r>
    </w:p>
    <w:sectPr w:rsidR="000562D0" w:rsidRPr="003113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642E5"/>
    <w:multiLevelType w:val="hybridMultilevel"/>
    <w:tmpl w:val="314EEB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52731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A1C"/>
    <w:rsid w:val="000562D0"/>
    <w:rsid w:val="00153E44"/>
    <w:rsid w:val="00206852"/>
    <w:rsid w:val="00303952"/>
    <w:rsid w:val="0031132E"/>
    <w:rsid w:val="0045146B"/>
    <w:rsid w:val="004D763A"/>
    <w:rsid w:val="005338B6"/>
    <w:rsid w:val="006518A2"/>
    <w:rsid w:val="00876DBB"/>
    <w:rsid w:val="00A618BB"/>
    <w:rsid w:val="00AE6544"/>
    <w:rsid w:val="00B64F41"/>
    <w:rsid w:val="00BA10F0"/>
    <w:rsid w:val="00BF0CA6"/>
    <w:rsid w:val="00C10FE8"/>
    <w:rsid w:val="00C30EAF"/>
    <w:rsid w:val="00C54278"/>
    <w:rsid w:val="00D04473"/>
    <w:rsid w:val="00E37F90"/>
    <w:rsid w:val="00E76A1C"/>
    <w:rsid w:val="00F058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0DBFE"/>
  <w15:chartTrackingRefBased/>
  <w15:docId w15:val="{C6DF4A3F-1765-42CA-8393-5D167DDD2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6A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6A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6A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6A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6A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6A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A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A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A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A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6A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6A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6A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6A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6A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A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A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A1C"/>
    <w:rPr>
      <w:rFonts w:eastAsiaTheme="majorEastAsia" w:cstheme="majorBidi"/>
      <w:color w:val="272727" w:themeColor="text1" w:themeTint="D8"/>
    </w:rPr>
  </w:style>
  <w:style w:type="paragraph" w:styleId="Title">
    <w:name w:val="Title"/>
    <w:basedOn w:val="Normal"/>
    <w:next w:val="Normal"/>
    <w:link w:val="TitleChar"/>
    <w:uiPriority w:val="10"/>
    <w:qFormat/>
    <w:rsid w:val="00E76A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A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A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A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A1C"/>
    <w:pPr>
      <w:spacing w:before="160"/>
      <w:jc w:val="center"/>
    </w:pPr>
    <w:rPr>
      <w:i/>
      <w:iCs/>
      <w:color w:val="404040" w:themeColor="text1" w:themeTint="BF"/>
    </w:rPr>
  </w:style>
  <w:style w:type="character" w:customStyle="1" w:styleId="QuoteChar">
    <w:name w:val="Quote Char"/>
    <w:basedOn w:val="DefaultParagraphFont"/>
    <w:link w:val="Quote"/>
    <w:uiPriority w:val="29"/>
    <w:rsid w:val="00E76A1C"/>
    <w:rPr>
      <w:i/>
      <w:iCs/>
      <w:color w:val="404040" w:themeColor="text1" w:themeTint="BF"/>
    </w:rPr>
  </w:style>
  <w:style w:type="paragraph" w:styleId="ListParagraph">
    <w:name w:val="List Paragraph"/>
    <w:basedOn w:val="Normal"/>
    <w:uiPriority w:val="34"/>
    <w:qFormat/>
    <w:rsid w:val="00E76A1C"/>
    <w:pPr>
      <w:ind w:left="720"/>
      <w:contextualSpacing/>
    </w:pPr>
  </w:style>
  <w:style w:type="character" w:styleId="IntenseEmphasis">
    <w:name w:val="Intense Emphasis"/>
    <w:basedOn w:val="DefaultParagraphFont"/>
    <w:uiPriority w:val="21"/>
    <w:qFormat/>
    <w:rsid w:val="00E76A1C"/>
    <w:rPr>
      <w:i/>
      <w:iCs/>
      <w:color w:val="0F4761" w:themeColor="accent1" w:themeShade="BF"/>
    </w:rPr>
  </w:style>
  <w:style w:type="paragraph" w:styleId="IntenseQuote">
    <w:name w:val="Intense Quote"/>
    <w:basedOn w:val="Normal"/>
    <w:next w:val="Normal"/>
    <w:link w:val="IntenseQuoteChar"/>
    <w:uiPriority w:val="30"/>
    <w:qFormat/>
    <w:rsid w:val="00E76A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6A1C"/>
    <w:rPr>
      <w:i/>
      <w:iCs/>
      <w:color w:val="0F4761" w:themeColor="accent1" w:themeShade="BF"/>
    </w:rPr>
  </w:style>
  <w:style w:type="character" w:styleId="IntenseReference">
    <w:name w:val="Intense Reference"/>
    <w:basedOn w:val="DefaultParagraphFont"/>
    <w:uiPriority w:val="32"/>
    <w:qFormat/>
    <w:rsid w:val="00E76A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TotalTime>
  <Pages>1</Pages>
  <Words>134</Words>
  <Characters>645</Characters>
  <Application>Microsoft Office Word</Application>
  <DocSecurity>0</DocSecurity>
  <Lines>17</Lines>
  <Paragraphs>3</Paragraphs>
  <ScaleCrop>false</ScaleCrop>
  <Company/>
  <LinksUpToDate>false</LinksUpToDate>
  <CharactersWithSpaces>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Chiranjeevi  Majji</dc:creator>
  <cp:keywords/>
  <dc:description/>
  <cp:lastModifiedBy>Chiranjeevi  Majji</cp:lastModifiedBy>
  <cp:revision>21</cp:revision>
  <dcterms:created xsi:type="dcterms:W3CDTF">2026-01-21T09:48:00Z</dcterms:created>
  <dcterms:modified xsi:type="dcterms:W3CDTF">2026-01-21T11:12:00Z</dcterms:modified>
</cp:coreProperties>
</file>