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23" w:type="dxa"/>
        <w:tblInd w:w="-714" w:type="dxa"/>
        <w:tblLook w:val="04A0" w:firstRow="1" w:lastRow="0" w:firstColumn="1" w:lastColumn="0" w:noHBand="0" w:noVBand="1"/>
      </w:tblPr>
      <w:tblGrid>
        <w:gridCol w:w="2552"/>
        <w:gridCol w:w="1701"/>
        <w:gridCol w:w="1843"/>
        <w:gridCol w:w="2410"/>
        <w:gridCol w:w="1875"/>
        <w:gridCol w:w="242"/>
      </w:tblGrid>
      <w:tr w:rsidR="00516E80" w:rsidRPr="00516E80" w:rsidTr="00CC32EB">
        <w:trPr>
          <w:trHeight w:val="254"/>
        </w:trPr>
        <w:tc>
          <w:tcPr>
            <w:tcW w:w="2552" w:type="dxa"/>
          </w:tcPr>
          <w:p w:rsidR="00516E80" w:rsidRPr="00516E80" w:rsidRDefault="00516E80">
            <w:pPr>
              <w:rPr>
                <w:rFonts w:ascii="Times New Roman" w:hAnsi="Times New Roman" w:cs="Times New Roman"/>
              </w:rPr>
            </w:pPr>
            <w:r w:rsidRPr="00516E80">
              <w:rPr>
                <w:rFonts w:ascii="Times New Roman" w:hAnsi="Times New Roman" w:cs="Times New Roman"/>
              </w:rPr>
              <w:t>Business Goals</w:t>
            </w:r>
          </w:p>
        </w:tc>
        <w:tc>
          <w:tcPr>
            <w:tcW w:w="1701" w:type="dxa"/>
          </w:tcPr>
          <w:p w:rsidR="00516E80" w:rsidRPr="00516E80" w:rsidRDefault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Goal</w:t>
            </w:r>
          </w:p>
        </w:tc>
        <w:tc>
          <w:tcPr>
            <w:tcW w:w="1843" w:type="dxa"/>
          </w:tcPr>
          <w:p w:rsidR="00516E80" w:rsidRPr="00516E80" w:rsidRDefault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and Their Goals</w:t>
            </w:r>
          </w:p>
        </w:tc>
        <w:tc>
          <w:tcPr>
            <w:tcW w:w="2410" w:type="dxa"/>
          </w:tcPr>
          <w:p w:rsidR="00516E80" w:rsidRPr="00516E80" w:rsidRDefault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Stakeholder</w:t>
            </w:r>
          </w:p>
        </w:tc>
        <w:tc>
          <w:tcPr>
            <w:tcW w:w="1875" w:type="dxa"/>
          </w:tcPr>
          <w:p w:rsidR="00516E80" w:rsidRPr="00516E80" w:rsidRDefault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Risk</w:t>
            </w:r>
          </w:p>
        </w:tc>
        <w:tc>
          <w:tcPr>
            <w:tcW w:w="242" w:type="dxa"/>
          </w:tcPr>
          <w:p w:rsidR="00516E80" w:rsidRPr="00516E80" w:rsidRDefault="00516E80">
            <w:pPr>
              <w:rPr>
                <w:rFonts w:ascii="Times New Roman" w:hAnsi="Times New Roman" w:cs="Times New Roman"/>
              </w:rPr>
            </w:pPr>
          </w:p>
        </w:tc>
      </w:tr>
      <w:tr w:rsidR="00516E80" w:rsidRPr="00516E80" w:rsidTr="00CC32EB">
        <w:trPr>
          <w:trHeight w:val="254"/>
        </w:trPr>
        <w:tc>
          <w:tcPr>
            <w:tcW w:w="2552" w:type="dxa"/>
          </w:tcPr>
          <w:p w:rsidR="00516E80" w:rsidRPr="00CC32EB" w:rsidRDefault="00E253DF" w:rsidP="00CC32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516E80" w:rsidRPr="00CC32EB">
              <w:rPr>
                <w:rFonts w:ascii="Times New Roman" w:hAnsi="Times New Roman" w:cs="Times New Roman"/>
              </w:rPr>
              <w:t xml:space="preserve">y selling digital copy of video games </w:t>
            </w:r>
          </w:p>
        </w:tc>
        <w:tc>
          <w:tcPr>
            <w:tcW w:w="1701" w:type="dxa"/>
          </w:tcPr>
          <w:p w:rsidR="00516E80" w:rsidRPr="00516E80" w:rsidRDefault="00CC32EB" w:rsidP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516E80">
              <w:rPr>
                <w:rFonts w:ascii="Times New Roman" w:hAnsi="Times New Roman" w:cs="Times New Roman"/>
              </w:rPr>
              <w:t>User F</w:t>
            </w:r>
            <w:r w:rsidR="00516E80" w:rsidRPr="00516E80">
              <w:rPr>
                <w:rFonts w:ascii="Times New Roman" w:hAnsi="Times New Roman" w:cs="Times New Roman"/>
              </w:rPr>
              <w:t xml:space="preserve">riendly </w:t>
            </w:r>
          </w:p>
        </w:tc>
        <w:tc>
          <w:tcPr>
            <w:tcW w:w="1843" w:type="dxa"/>
          </w:tcPr>
          <w:p w:rsidR="00516E80" w:rsidRPr="00516E80" w:rsidRDefault="00CC32EB" w:rsidP="00CC32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CC32EB">
              <w:rPr>
                <w:rFonts w:ascii="Times New Roman" w:hAnsi="Times New Roman" w:cs="Times New Roman"/>
              </w:rPr>
              <w:t xml:space="preserve">Quality Assurance </w:t>
            </w:r>
          </w:p>
        </w:tc>
        <w:tc>
          <w:tcPr>
            <w:tcW w:w="2410" w:type="dxa"/>
          </w:tcPr>
          <w:p w:rsidR="00516E80" w:rsidRPr="00516E80" w:rsidRDefault="00CC32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>
              <w:t xml:space="preserve"> </w:t>
            </w:r>
            <w:r w:rsidRPr="00CC32EB">
              <w:rPr>
                <w:rFonts w:ascii="Times New Roman" w:hAnsi="Times New Roman" w:cs="Times New Roman"/>
              </w:rPr>
              <w:t>Secure payment gateways to protect financial transactions.</w:t>
            </w:r>
          </w:p>
        </w:tc>
        <w:tc>
          <w:tcPr>
            <w:tcW w:w="1875" w:type="dxa"/>
          </w:tcPr>
          <w:p w:rsidR="00516E80" w:rsidRPr="00516E80" w:rsidRDefault="00E253DF" w:rsidP="00E25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1.A</w:t>
            </w:r>
            <w:r w:rsidRPr="00E253DF">
              <w:rPr>
                <w:rFonts w:ascii="Times New Roman" w:hAnsi="Times New Roman" w:cs="Times New Roman"/>
              </w:rPr>
              <w:t xml:space="preserve">ccount takeover </w:t>
            </w:r>
          </w:p>
        </w:tc>
        <w:tc>
          <w:tcPr>
            <w:tcW w:w="242" w:type="dxa"/>
          </w:tcPr>
          <w:p w:rsidR="00516E80" w:rsidRPr="00516E80" w:rsidRDefault="00516E80">
            <w:pPr>
              <w:rPr>
                <w:rFonts w:ascii="Times New Roman" w:hAnsi="Times New Roman" w:cs="Times New Roman"/>
              </w:rPr>
            </w:pPr>
          </w:p>
        </w:tc>
      </w:tr>
      <w:tr w:rsidR="00516E80" w:rsidRPr="00516E80" w:rsidTr="00CC32EB">
        <w:trPr>
          <w:trHeight w:val="243"/>
        </w:trPr>
        <w:tc>
          <w:tcPr>
            <w:tcW w:w="2552" w:type="dxa"/>
          </w:tcPr>
          <w:p w:rsidR="00516E80" w:rsidRPr="00CC32EB" w:rsidRDefault="00E253DF" w:rsidP="00CC32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516E80" w:rsidRPr="00CC32EB">
              <w:rPr>
                <w:rFonts w:ascii="Times New Roman" w:hAnsi="Times New Roman" w:cs="Times New Roman"/>
              </w:rPr>
              <w:t xml:space="preserve">y adding different offer </w:t>
            </w:r>
          </w:p>
        </w:tc>
        <w:tc>
          <w:tcPr>
            <w:tcW w:w="1701" w:type="dxa"/>
          </w:tcPr>
          <w:p w:rsidR="00516E80" w:rsidRPr="00516E80" w:rsidRDefault="00CC32EB" w:rsidP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516E80">
              <w:rPr>
                <w:rFonts w:ascii="Times New Roman" w:hAnsi="Times New Roman" w:cs="Times New Roman"/>
              </w:rPr>
              <w:t>C</w:t>
            </w:r>
            <w:r w:rsidR="00516E80" w:rsidRPr="00516E80">
              <w:rPr>
                <w:rFonts w:ascii="Times New Roman" w:hAnsi="Times New Roman" w:cs="Times New Roman"/>
              </w:rPr>
              <w:t xml:space="preserve">ommunity management </w:t>
            </w:r>
          </w:p>
        </w:tc>
        <w:tc>
          <w:tcPr>
            <w:tcW w:w="1843" w:type="dxa"/>
          </w:tcPr>
          <w:p w:rsidR="00516E80" w:rsidRPr="00516E80" w:rsidRDefault="00CC32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2.C</w:t>
            </w:r>
            <w:r w:rsidRPr="00CC32EB">
              <w:rPr>
                <w:rFonts w:ascii="Times New Roman" w:hAnsi="Times New Roman" w:cs="Times New Roman"/>
              </w:rPr>
              <w:t>ross platform compatibility</w:t>
            </w:r>
          </w:p>
        </w:tc>
        <w:tc>
          <w:tcPr>
            <w:tcW w:w="2410" w:type="dxa"/>
          </w:tcPr>
          <w:p w:rsidR="00516E80" w:rsidRPr="00516E80" w:rsidRDefault="00CC32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E253DF">
              <w:t xml:space="preserve"> </w:t>
            </w:r>
            <w:r w:rsidR="00E253DF" w:rsidRPr="00E253DF">
              <w:rPr>
                <w:rFonts w:ascii="Times New Roman" w:hAnsi="Times New Roman" w:cs="Times New Roman"/>
              </w:rPr>
              <w:t>Monitor and address piracy and unauthorized distribution.</w:t>
            </w:r>
          </w:p>
        </w:tc>
        <w:tc>
          <w:tcPr>
            <w:tcW w:w="1875" w:type="dxa"/>
          </w:tcPr>
          <w:p w:rsidR="00516E80" w:rsidRPr="00516E80" w:rsidRDefault="00E25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2.M</w:t>
            </w:r>
            <w:r w:rsidRPr="00E253DF">
              <w:rPr>
                <w:rFonts w:ascii="Times New Roman" w:hAnsi="Times New Roman" w:cs="Times New Roman"/>
              </w:rPr>
              <w:t>alwares and Virus</w:t>
            </w:r>
          </w:p>
        </w:tc>
        <w:tc>
          <w:tcPr>
            <w:tcW w:w="242" w:type="dxa"/>
          </w:tcPr>
          <w:p w:rsidR="00516E80" w:rsidRPr="00516E80" w:rsidRDefault="00516E80">
            <w:pPr>
              <w:rPr>
                <w:rFonts w:ascii="Times New Roman" w:hAnsi="Times New Roman" w:cs="Times New Roman"/>
              </w:rPr>
            </w:pPr>
          </w:p>
        </w:tc>
      </w:tr>
      <w:tr w:rsidR="00516E80" w:rsidRPr="00516E80" w:rsidTr="00CC32EB">
        <w:trPr>
          <w:trHeight w:val="243"/>
        </w:trPr>
        <w:tc>
          <w:tcPr>
            <w:tcW w:w="2552" w:type="dxa"/>
          </w:tcPr>
          <w:p w:rsidR="00516E80" w:rsidRPr="00CC32EB" w:rsidRDefault="00E253DF" w:rsidP="00CC32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516E80" w:rsidRPr="00CC32EB">
              <w:rPr>
                <w:rFonts w:ascii="Times New Roman" w:hAnsi="Times New Roman" w:cs="Times New Roman"/>
              </w:rPr>
              <w:t xml:space="preserve">y adding triple ‘A’ </w:t>
            </w:r>
          </w:p>
        </w:tc>
        <w:tc>
          <w:tcPr>
            <w:tcW w:w="1701" w:type="dxa"/>
          </w:tcPr>
          <w:p w:rsidR="00516E80" w:rsidRDefault="00CC32EB" w:rsidP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516E80">
              <w:rPr>
                <w:rFonts w:ascii="Times New Roman" w:hAnsi="Times New Roman" w:cs="Times New Roman"/>
              </w:rPr>
              <w:t>Feedback</w:t>
            </w:r>
          </w:p>
          <w:p w:rsidR="00CC32EB" w:rsidRDefault="00CC32EB" w:rsidP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</w:t>
            </w:r>
          </w:p>
        </w:tc>
        <w:tc>
          <w:tcPr>
            <w:tcW w:w="1843" w:type="dxa"/>
          </w:tcPr>
          <w:p w:rsidR="00516E80" w:rsidRPr="00516E80" w:rsidRDefault="00CC32EB" w:rsidP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3.G</w:t>
            </w:r>
            <w:r w:rsidRPr="00CC32EB">
              <w:rPr>
                <w:rFonts w:ascii="Times New Roman" w:hAnsi="Times New Roman" w:cs="Times New Roman"/>
              </w:rPr>
              <w:t>ame error should be very minimal</w:t>
            </w:r>
          </w:p>
        </w:tc>
        <w:tc>
          <w:tcPr>
            <w:tcW w:w="2410" w:type="dxa"/>
          </w:tcPr>
          <w:p w:rsidR="00516E80" w:rsidRPr="00516E80" w:rsidRDefault="00E253DF" w:rsidP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t xml:space="preserve"> </w:t>
            </w:r>
            <w:r w:rsidRPr="00E253DF">
              <w:rPr>
                <w:rFonts w:ascii="Times New Roman" w:hAnsi="Times New Roman" w:cs="Times New Roman"/>
              </w:rPr>
              <w:t>Develop a comprehensive business plan showing profitability and growth</w:t>
            </w:r>
          </w:p>
        </w:tc>
        <w:tc>
          <w:tcPr>
            <w:tcW w:w="1875" w:type="dxa"/>
          </w:tcPr>
          <w:p w:rsidR="00516E80" w:rsidRPr="00516E80" w:rsidRDefault="00E253DF" w:rsidP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3.C</w:t>
            </w:r>
            <w:r w:rsidRPr="00E253DF">
              <w:rPr>
                <w:rFonts w:ascii="Times New Roman" w:hAnsi="Times New Roman" w:cs="Times New Roman"/>
              </w:rPr>
              <w:t>ross site scripting</w:t>
            </w:r>
          </w:p>
        </w:tc>
        <w:tc>
          <w:tcPr>
            <w:tcW w:w="242" w:type="dxa"/>
          </w:tcPr>
          <w:p w:rsidR="00516E80" w:rsidRPr="00516E80" w:rsidRDefault="00516E80" w:rsidP="00516E80">
            <w:pPr>
              <w:rPr>
                <w:rFonts w:ascii="Times New Roman" w:hAnsi="Times New Roman" w:cs="Times New Roman"/>
              </w:rPr>
            </w:pPr>
          </w:p>
        </w:tc>
      </w:tr>
      <w:tr w:rsidR="00516E80" w:rsidRPr="00516E80" w:rsidTr="00CC32EB">
        <w:trPr>
          <w:trHeight w:val="254"/>
        </w:trPr>
        <w:tc>
          <w:tcPr>
            <w:tcW w:w="2552" w:type="dxa"/>
          </w:tcPr>
          <w:p w:rsidR="00516E80" w:rsidRPr="00CC32EB" w:rsidRDefault="00E253DF" w:rsidP="00CC32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516E80" w:rsidRPr="00CC32EB">
              <w:rPr>
                <w:rFonts w:ascii="Times New Roman" w:hAnsi="Times New Roman" w:cs="Times New Roman"/>
              </w:rPr>
              <w:t xml:space="preserve">y partnership with small company </w:t>
            </w:r>
          </w:p>
        </w:tc>
        <w:tc>
          <w:tcPr>
            <w:tcW w:w="1701" w:type="dxa"/>
          </w:tcPr>
          <w:p w:rsidR="00516E80" w:rsidRPr="00516E80" w:rsidRDefault="00CC32EB" w:rsidP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4.D</w:t>
            </w:r>
            <w:r w:rsidR="00516E80" w:rsidRPr="00516E80">
              <w:rPr>
                <w:rFonts w:ascii="Times New Roman" w:hAnsi="Times New Roman" w:cs="Times New Roman"/>
              </w:rPr>
              <w:t>iverse game selection</w:t>
            </w:r>
          </w:p>
        </w:tc>
        <w:tc>
          <w:tcPr>
            <w:tcW w:w="1843" w:type="dxa"/>
          </w:tcPr>
          <w:p w:rsidR="00516E80" w:rsidRPr="00516E80" w:rsidRDefault="00CC32EB" w:rsidP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4.P</w:t>
            </w:r>
            <w:r w:rsidRPr="00CC32EB">
              <w:rPr>
                <w:rFonts w:ascii="Times New Roman" w:hAnsi="Times New Roman" w:cs="Times New Roman"/>
              </w:rPr>
              <w:t>layers should not be disturbed by add</w:t>
            </w:r>
          </w:p>
        </w:tc>
        <w:tc>
          <w:tcPr>
            <w:tcW w:w="2410" w:type="dxa"/>
          </w:tcPr>
          <w:p w:rsidR="00516E80" w:rsidRPr="00516E80" w:rsidRDefault="00E253DF" w:rsidP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>
              <w:t xml:space="preserve"> </w:t>
            </w:r>
            <w:r w:rsidRPr="00E253DF">
              <w:rPr>
                <w:rFonts w:ascii="Times New Roman" w:hAnsi="Times New Roman" w:cs="Times New Roman"/>
              </w:rPr>
              <w:t>Clear guidelines and support for new developers.</w:t>
            </w:r>
          </w:p>
        </w:tc>
        <w:tc>
          <w:tcPr>
            <w:tcW w:w="1875" w:type="dxa"/>
          </w:tcPr>
          <w:p w:rsidR="00516E80" w:rsidRPr="00516E80" w:rsidRDefault="00E253DF" w:rsidP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4.U</w:t>
            </w:r>
            <w:r w:rsidRPr="00E253DF">
              <w:rPr>
                <w:rFonts w:ascii="Times New Roman" w:hAnsi="Times New Roman" w:cs="Times New Roman"/>
              </w:rPr>
              <w:t>nusual account activity</w:t>
            </w:r>
          </w:p>
        </w:tc>
        <w:tc>
          <w:tcPr>
            <w:tcW w:w="242" w:type="dxa"/>
          </w:tcPr>
          <w:p w:rsidR="00516E80" w:rsidRPr="00516E80" w:rsidRDefault="00516E80" w:rsidP="00516E80">
            <w:pPr>
              <w:rPr>
                <w:rFonts w:ascii="Times New Roman" w:hAnsi="Times New Roman" w:cs="Times New Roman"/>
              </w:rPr>
            </w:pPr>
          </w:p>
        </w:tc>
      </w:tr>
      <w:tr w:rsidR="00516E80" w:rsidRPr="00516E80" w:rsidTr="00CC32EB">
        <w:trPr>
          <w:trHeight w:val="254"/>
        </w:trPr>
        <w:tc>
          <w:tcPr>
            <w:tcW w:w="2552" w:type="dxa"/>
          </w:tcPr>
          <w:p w:rsidR="00516E80" w:rsidRPr="00CC32EB" w:rsidRDefault="00E253DF" w:rsidP="00CC32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516E80" w:rsidRPr="00CC32EB">
              <w:rPr>
                <w:rFonts w:ascii="Times New Roman" w:hAnsi="Times New Roman" w:cs="Times New Roman"/>
              </w:rPr>
              <w:t>y  providing</w:t>
            </w:r>
            <w:r w:rsidR="00516E80" w:rsidRPr="00CC32EB">
              <w:rPr>
                <w:rFonts w:ascii="Times New Roman" w:hAnsi="Times New Roman" w:cs="Times New Roman"/>
              </w:rPr>
              <w:t xml:space="preserve"> affordable and effective price for game</w:t>
            </w:r>
          </w:p>
        </w:tc>
        <w:tc>
          <w:tcPr>
            <w:tcW w:w="1701" w:type="dxa"/>
          </w:tcPr>
          <w:p w:rsidR="00516E80" w:rsidRPr="00516E80" w:rsidRDefault="00CC32EB" w:rsidP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4.R</w:t>
            </w:r>
            <w:r w:rsidR="00516E80" w:rsidRPr="00516E80">
              <w:rPr>
                <w:rFonts w:ascii="Times New Roman" w:hAnsi="Times New Roman" w:cs="Times New Roman"/>
              </w:rPr>
              <w:t>egular update</w:t>
            </w:r>
          </w:p>
        </w:tc>
        <w:tc>
          <w:tcPr>
            <w:tcW w:w="1843" w:type="dxa"/>
          </w:tcPr>
          <w:p w:rsidR="00516E80" w:rsidRPr="00516E80" w:rsidRDefault="00CC32EB" w:rsidP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5.Integrate different Nepali E-banking resources</w:t>
            </w:r>
          </w:p>
        </w:tc>
        <w:tc>
          <w:tcPr>
            <w:tcW w:w="2410" w:type="dxa"/>
          </w:tcPr>
          <w:p w:rsidR="00516E80" w:rsidRPr="00516E80" w:rsidRDefault="00E253DF" w:rsidP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>
              <w:t xml:space="preserve"> </w:t>
            </w:r>
            <w:r w:rsidRPr="00E253DF">
              <w:rPr>
                <w:rFonts w:ascii="Times New Roman" w:hAnsi="Times New Roman" w:cs="Times New Roman"/>
              </w:rPr>
              <w:t xml:space="preserve">Tools for tracking performance and understanding user </w:t>
            </w:r>
            <w:proofErr w:type="spellStart"/>
            <w:r w:rsidRPr="00E253DF">
              <w:rPr>
                <w:rFonts w:ascii="Times New Roman" w:hAnsi="Times New Roman" w:cs="Times New Roman"/>
              </w:rPr>
              <w:t>behavior</w:t>
            </w:r>
            <w:proofErr w:type="spellEnd"/>
            <w:r w:rsidRPr="00E253D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5" w:type="dxa"/>
          </w:tcPr>
          <w:p w:rsidR="00516E80" w:rsidRPr="00516E80" w:rsidRDefault="00E253DF" w:rsidP="00516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5.Error </w:t>
            </w:r>
            <w:r w:rsidRPr="00E253DF">
              <w:rPr>
                <w:rFonts w:ascii="Times New Roman" w:hAnsi="Times New Roman" w:cs="Times New Roman"/>
              </w:rPr>
              <w:t>during download</w:t>
            </w:r>
          </w:p>
        </w:tc>
        <w:tc>
          <w:tcPr>
            <w:tcW w:w="242" w:type="dxa"/>
          </w:tcPr>
          <w:p w:rsidR="00516E80" w:rsidRPr="00516E80" w:rsidRDefault="00516E80" w:rsidP="00516E80">
            <w:pPr>
              <w:rPr>
                <w:rFonts w:ascii="Times New Roman" w:hAnsi="Times New Roman" w:cs="Times New Roman"/>
              </w:rPr>
            </w:pPr>
          </w:p>
        </w:tc>
      </w:tr>
    </w:tbl>
    <w:p w:rsidR="00085A33" w:rsidRPr="00516E80" w:rsidRDefault="00085A3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85A33" w:rsidRPr="0051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C07E0"/>
    <w:multiLevelType w:val="hybridMultilevel"/>
    <w:tmpl w:val="585091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80"/>
    <w:rsid w:val="00085A33"/>
    <w:rsid w:val="00516E80"/>
    <w:rsid w:val="00CC32EB"/>
    <w:rsid w:val="00E2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FDB2"/>
  <w15:chartTrackingRefBased/>
  <w15:docId w15:val="{28A742BE-3CA4-48F0-998C-D5768566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2024-05-21T12:36:00Z</dcterms:created>
  <dcterms:modified xsi:type="dcterms:W3CDTF">2024-05-21T13:05:00Z</dcterms:modified>
</cp:coreProperties>
</file>