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E239" w14:textId="77777777" w:rsidR="00177B46" w:rsidRPr="00177B46" w:rsidRDefault="00177B46" w:rsidP="00177B46">
      <w:r w:rsidRPr="00177B46">
        <w:t>As of early 2026, the Knowledge Agent is a core part of the "Agentic AI" era in SharePoint, designed to automate content hygiene and metadata classification. Here are the prerequisites categorized by Licensing, Administration, and Information Governance.</w:t>
      </w:r>
    </w:p>
    <w:p w14:paraId="0A7E8046" w14:textId="77777777" w:rsidR="00177B46" w:rsidRPr="00177B46" w:rsidRDefault="00177B46" w:rsidP="00177B46">
      <w:r w:rsidRPr="00177B46">
        <w:pict w14:anchorId="593DDB03">
          <v:rect id="_x0000_i1031" style="width:0;height:1.5pt" o:hralign="center" o:hrstd="t" o:hr="t" fillcolor="#a0a0a0" stroked="f"/>
        </w:pict>
      </w:r>
    </w:p>
    <w:p w14:paraId="320BAF8F" w14:textId="77777777" w:rsidR="00177B46" w:rsidRPr="00177B46" w:rsidRDefault="00177B46" w:rsidP="00177B46">
      <w:pPr>
        <w:rPr>
          <w:b/>
          <w:bCs/>
        </w:rPr>
      </w:pPr>
      <w:r w:rsidRPr="00177B46">
        <w:rPr>
          <w:b/>
          <w:bCs/>
        </w:rPr>
        <w:t>1. Licensing &amp; Access Prerequisites</w:t>
      </w:r>
    </w:p>
    <w:p w14:paraId="055AC849" w14:textId="77777777" w:rsidR="00177B46" w:rsidRPr="00177B46" w:rsidRDefault="00177B46" w:rsidP="00177B46">
      <w:r w:rsidRPr="00177B46">
        <w:t>To interact with or create Knowledge Agents, the following licensing must be in place:</w:t>
      </w:r>
    </w:p>
    <w:p w14:paraId="06C24901" w14:textId="77777777" w:rsidR="00177B46" w:rsidRPr="00177B46" w:rsidRDefault="00177B46" w:rsidP="00177B46">
      <w:pPr>
        <w:numPr>
          <w:ilvl w:val="0"/>
          <w:numId w:val="1"/>
        </w:numPr>
      </w:pPr>
      <w:r w:rsidRPr="00177B46">
        <w:rPr>
          <w:b/>
          <w:bCs/>
        </w:rPr>
        <w:t>Microsoft 365 Copilot License:</w:t>
      </w:r>
      <w:r w:rsidRPr="00177B46">
        <w:t xml:space="preserve"> Currently, this is the standard requirement for users to see and interact with agents.</w:t>
      </w:r>
    </w:p>
    <w:p w14:paraId="66774C7B" w14:textId="77777777" w:rsidR="00177B46" w:rsidRPr="00177B46" w:rsidRDefault="00177B46" w:rsidP="00177B46">
      <w:pPr>
        <w:numPr>
          <w:ilvl w:val="0"/>
          <w:numId w:val="1"/>
        </w:numPr>
      </w:pPr>
      <w:r w:rsidRPr="00177B46">
        <w:rPr>
          <w:b/>
          <w:bCs/>
        </w:rPr>
        <w:t>Pay-As-You-Go (PAYG) Option:</w:t>
      </w:r>
      <w:r w:rsidRPr="00177B46">
        <w:t xml:space="preserve"> For organizations without a full Copilot rollout, Microsoft offers a PAYG model via Azure. This requires a </w:t>
      </w:r>
      <w:r w:rsidRPr="00177B46">
        <w:rPr>
          <w:b/>
          <w:bCs/>
        </w:rPr>
        <w:t>Billing Administrator</w:t>
      </w:r>
      <w:r w:rsidRPr="00177B46">
        <w:t xml:space="preserve"> to set up a billing policy in the Microsoft 365 Admin </w:t>
      </w:r>
      <w:proofErr w:type="spellStart"/>
      <w:r w:rsidRPr="00177B46">
        <w:t>Center</w:t>
      </w:r>
      <w:proofErr w:type="spellEnd"/>
      <w:r w:rsidRPr="00177B46">
        <w:t>.</w:t>
      </w:r>
    </w:p>
    <w:p w14:paraId="09BDEF77" w14:textId="77777777" w:rsidR="00177B46" w:rsidRPr="00177B46" w:rsidRDefault="00177B46" w:rsidP="00177B46">
      <w:pPr>
        <w:numPr>
          <w:ilvl w:val="0"/>
          <w:numId w:val="1"/>
        </w:numPr>
      </w:pPr>
      <w:r w:rsidRPr="00177B46">
        <w:rPr>
          <w:b/>
          <w:bCs/>
        </w:rPr>
        <w:t>Base License:</w:t>
      </w:r>
      <w:r w:rsidRPr="00177B46">
        <w:t xml:space="preserve"> Users must still have a qualifying base license (e.g., Microsoft 365 E3 or E5).</w:t>
      </w:r>
    </w:p>
    <w:p w14:paraId="56986778" w14:textId="77777777" w:rsidR="00177B46" w:rsidRPr="00177B46" w:rsidRDefault="00177B46" w:rsidP="00177B46">
      <w:pPr>
        <w:rPr>
          <w:b/>
          <w:bCs/>
        </w:rPr>
      </w:pPr>
      <w:r w:rsidRPr="00177B46">
        <w:rPr>
          <w:b/>
          <w:bCs/>
        </w:rPr>
        <w:t>2. Technical &amp; Tenant Administration</w:t>
      </w:r>
    </w:p>
    <w:p w14:paraId="2FC64C1F" w14:textId="77777777" w:rsidR="00177B46" w:rsidRPr="00177B46" w:rsidRDefault="00177B46" w:rsidP="00177B46">
      <w:r w:rsidRPr="00177B46">
        <w:t>Before the "Agents" icon appears on your sites, these administrative steps are required:</w:t>
      </w:r>
    </w:p>
    <w:p w14:paraId="65631FD2" w14:textId="77777777" w:rsidR="00177B46" w:rsidRPr="00177B46" w:rsidRDefault="00177B46" w:rsidP="00177B46">
      <w:pPr>
        <w:numPr>
          <w:ilvl w:val="0"/>
          <w:numId w:val="2"/>
        </w:numPr>
      </w:pPr>
      <w:r w:rsidRPr="00177B46">
        <w:rPr>
          <w:b/>
          <w:bCs/>
        </w:rPr>
        <w:t>Tenant-Level Enablement:</w:t>
      </w:r>
      <w:r w:rsidRPr="00177B46">
        <w:t xml:space="preserve"> A Global or SharePoint Administrator must enable the feature.</w:t>
      </w:r>
    </w:p>
    <w:p w14:paraId="26C89DF9" w14:textId="77777777" w:rsidR="00177B46" w:rsidRPr="00177B46" w:rsidRDefault="00177B46" w:rsidP="00177B46">
      <w:pPr>
        <w:numPr>
          <w:ilvl w:val="1"/>
          <w:numId w:val="2"/>
        </w:numPr>
      </w:pPr>
      <w:r w:rsidRPr="00177B46">
        <w:rPr>
          <w:i/>
          <w:iCs/>
        </w:rPr>
        <w:t>Path:</w:t>
      </w:r>
      <w:r w:rsidRPr="00177B46">
        <w:t xml:space="preserve"> SharePoint Admin </w:t>
      </w:r>
      <w:proofErr w:type="spellStart"/>
      <w:r w:rsidRPr="00177B46">
        <w:t>Center</w:t>
      </w:r>
      <w:proofErr w:type="spellEnd"/>
      <w:r w:rsidRPr="00177B46">
        <w:t xml:space="preserve"> &gt; Settings &gt; Agents in SharePoint &gt; </w:t>
      </w:r>
      <w:r w:rsidRPr="00177B46">
        <w:rPr>
          <w:b/>
          <w:bCs/>
        </w:rPr>
        <w:t>Toggle "On"</w:t>
      </w:r>
      <w:r w:rsidRPr="00177B46">
        <w:t>.</w:t>
      </w:r>
    </w:p>
    <w:p w14:paraId="79611566" w14:textId="77777777" w:rsidR="00177B46" w:rsidRPr="00177B46" w:rsidRDefault="00177B46" w:rsidP="00177B46">
      <w:pPr>
        <w:numPr>
          <w:ilvl w:val="0"/>
          <w:numId w:val="2"/>
        </w:numPr>
      </w:pPr>
      <w:r w:rsidRPr="00177B46">
        <w:rPr>
          <w:b/>
          <w:bCs/>
        </w:rPr>
        <w:t>PowerShell Activation (for Preview):</w:t>
      </w:r>
      <w:r w:rsidRPr="00177B46">
        <w:t xml:space="preserve"> In some environments, specific features of the Knowledge Agent still require activation via the SharePoint Online Management Shell:</w:t>
      </w:r>
    </w:p>
    <w:p w14:paraId="1C7ECFE2" w14:textId="77777777" w:rsidR="00177B46" w:rsidRPr="00177B46" w:rsidRDefault="00177B46" w:rsidP="00177B46">
      <w:r w:rsidRPr="00177B46">
        <w:t>$$Set-</w:t>
      </w:r>
      <w:proofErr w:type="spellStart"/>
      <w:r w:rsidRPr="00177B46">
        <w:t>SPOTenant</w:t>
      </w:r>
      <w:proofErr w:type="spellEnd"/>
      <w:r w:rsidRPr="00177B46">
        <w:t xml:space="preserve"> -</w:t>
      </w:r>
      <w:proofErr w:type="spellStart"/>
      <w:r w:rsidRPr="00177B46">
        <w:t>IsAgentsFeatureEnabled</w:t>
      </w:r>
      <w:proofErr w:type="spellEnd"/>
      <w:r w:rsidRPr="00177B46">
        <w:t xml:space="preserve"> $true$$</w:t>
      </w:r>
    </w:p>
    <w:p w14:paraId="47F9E53F" w14:textId="77777777" w:rsidR="00177B46" w:rsidRPr="00177B46" w:rsidRDefault="00177B46" w:rsidP="00177B46">
      <w:pPr>
        <w:numPr>
          <w:ilvl w:val="0"/>
          <w:numId w:val="2"/>
        </w:numPr>
      </w:pPr>
      <w:r w:rsidRPr="00177B46">
        <w:rPr>
          <w:b/>
          <w:bCs/>
        </w:rPr>
        <w:t>Modern Sites Only:</w:t>
      </w:r>
      <w:r w:rsidRPr="00177B46">
        <w:t xml:space="preserve"> The Knowledge Agent is exclusive to </w:t>
      </w:r>
      <w:r w:rsidRPr="00177B46">
        <w:rPr>
          <w:b/>
          <w:bCs/>
        </w:rPr>
        <w:t>Modern SharePoint sites</w:t>
      </w:r>
      <w:r w:rsidRPr="00177B46">
        <w:t>. Classic publishing sites do not support these AI capabilities.</w:t>
      </w:r>
    </w:p>
    <w:p w14:paraId="58DC7B0D" w14:textId="77777777" w:rsidR="00177B46" w:rsidRPr="00177B46" w:rsidRDefault="00177B46" w:rsidP="00177B46">
      <w:pPr>
        <w:rPr>
          <w:b/>
          <w:bCs/>
        </w:rPr>
      </w:pPr>
      <w:r w:rsidRPr="00177B46">
        <w:rPr>
          <w:b/>
          <w:bCs/>
        </w:rPr>
        <w:t>3. Knowledge &amp; Content Prerequisites (The "CSV" A</w:t>
      </w:r>
    </w:p>
    <w:p w14:paraId="2E44BD42" w14:textId="77777777" w:rsidR="00177B46" w:rsidRDefault="00177B46"/>
    <w:sectPr w:rsidR="00177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130"/>
    <w:multiLevelType w:val="multilevel"/>
    <w:tmpl w:val="021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844AD"/>
    <w:multiLevelType w:val="multilevel"/>
    <w:tmpl w:val="CD5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95023">
    <w:abstractNumId w:val="0"/>
  </w:num>
  <w:num w:numId="2" w16cid:durableId="1188645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46"/>
    <w:rsid w:val="00177B46"/>
    <w:rsid w:val="009A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AC77"/>
  <w15:chartTrackingRefBased/>
  <w15:docId w15:val="{9E430191-0745-41E7-98B8-CC1BF311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1268</Characters>
  <Application>Microsoft Office Word</Application>
  <DocSecurity>0</DocSecurity>
  <Lines>140</Lines>
  <Paragraphs>48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Aroh Shukla</dc:creator>
  <cp:keywords/>
  <dc:description/>
  <cp:lastModifiedBy>Aroh Shukla</cp:lastModifiedBy>
  <cp:revision>1</cp:revision>
  <dcterms:created xsi:type="dcterms:W3CDTF">2026-02-28T06:02:00Z</dcterms:created>
  <dcterms:modified xsi:type="dcterms:W3CDTF">2026-02-28T06:05:00Z</dcterms:modified>
</cp:coreProperties>
</file>