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EE71" w14:textId="77777777" w:rsidR="00902C41" w:rsidRDefault="00902C41"/>
    <w:p w14:paraId="0AA019A7" w14:textId="77777777" w:rsidR="00902C41" w:rsidRDefault="00902C41"/>
    <w:p w14:paraId="3B04E2C7" w14:textId="77777777" w:rsidR="00902C41" w:rsidRDefault="00902C41"/>
    <w:p w14:paraId="457CAE3B" w14:textId="77777777" w:rsidR="00902C41" w:rsidRDefault="00902C41"/>
    <w:p w14:paraId="5B34E147" w14:textId="77777777" w:rsidR="00902C41" w:rsidRPr="00056C03" w:rsidRDefault="00000000">
      <w:pPr>
        <w:jc w:val="center"/>
        <w:rPr>
          <w:lang w:val="es-PE"/>
        </w:rPr>
      </w:pPr>
      <w:r w:rsidRPr="00056C03">
        <w:rPr>
          <w:b/>
          <w:color w:val="60202C"/>
          <w:sz w:val="56"/>
          <w:lang w:val="es-PE"/>
        </w:rPr>
        <w:t>PAREDES SIFUENTES ABOGADOS</w:t>
      </w:r>
    </w:p>
    <w:p w14:paraId="16B34473" w14:textId="77777777" w:rsidR="00902C41" w:rsidRPr="00056C03" w:rsidRDefault="00000000">
      <w:pPr>
        <w:jc w:val="center"/>
        <w:rPr>
          <w:lang w:val="es-PE"/>
        </w:rPr>
      </w:pPr>
      <w:r w:rsidRPr="00056C03">
        <w:rPr>
          <w:color w:val="B5844F"/>
          <w:sz w:val="32"/>
          <w:lang w:val="es-PE"/>
        </w:rPr>
        <w:t>Catálogo Completo de Servicios Legales</w:t>
      </w:r>
    </w:p>
    <w:p w14:paraId="7655B994" w14:textId="77777777" w:rsidR="00902C41" w:rsidRPr="00056C03" w:rsidRDefault="00902C41">
      <w:pPr>
        <w:rPr>
          <w:lang w:val="es-PE"/>
        </w:rPr>
      </w:pPr>
    </w:p>
    <w:p w14:paraId="51BD5FBF" w14:textId="49D41B36" w:rsidR="00902C41" w:rsidRPr="00056C03" w:rsidRDefault="00000000">
      <w:pPr>
        <w:jc w:val="center"/>
        <w:rPr>
          <w:lang w:val="es-PE"/>
        </w:rPr>
      </w:pPr>
      <w:r w:rsidRPr="00056C03">
        <w:rPr>
          <w:color w:val="555555"/>
          <w:lang w:val="es-PE"/>
        </w:rPr>
        <w:t xml:space="preserve">9 </w:t>
      </w:r>
      <w:proofErr w:type="gramStart"/>
      <w:r w:rsidRPr="00056C03">
        <w:rPr>
          <w:color w:val="555555"/>
          <w:lang w:val="es-PE"/>
        </w:rPr>
        <w:t>Áreas</w:t>
      </w:r>
      <w:proofErr w:type="gramEnd"/>
      <w:r w:rsidRPr="00056C03">
        <w:rPr>
          <w:color w:val="555555"/>
          <w:lang w:val="es-PE"/>
        </w:rPr>
        <w:t xml:space="preserve"> de Práctica </w:t>
      </w:r>
    </w:p>
    <w:p w14:paraId="690EFB53" w14:textId="77777777" w:rsidR="00902C41" w:rsidRPr="00056C03" w:rsidRDefault="00902C41">
      <w:pPr>
        <w:rPr>
          <w:lang w:val="es-PE"/>
        </w:rPr>
      </w:pPr>
    </w:p>
    <w:p w14:paraId="7ECC904A" w14:textId="77777777" w:rsidR="00902C41" w:rsidRPr="00056C03" w:rsidRDefault="00000000">
      <w:pPr>
        <w:jc w:val="center"/>
        <w:rPr>
          <w:lang w:val="es-PE"/>
        </w:rPr>
      </w:pPr>
      <w:r w:rsidRPr="00056C03">
        <w:rPr>
          <w:color w:val="555555"/>
          <w:sz w:val="20"/>
          <w:lang w:val="es-PE"/>
        </w:rPr>
        <w:t>WhatsApp: +51 952 163 269</w:t>
      </w:r>
      <w:r w:rsidRPr="00056C03">
        <w:rPr>
          <w:color w:val="555555"/>
          <w:sz w:val="20"/>
          <w:lang w:val="es-PE"/>
        </w:rPr>
        <w:br/>
        <w:t>paredesifuentes@gmail.com</w:t>
      </w:r>
      <w:r w:rsidRPr="00056C03">
        <w:rPr>
          <w:color w:val="555555"/>
          <w:sz w:val="20"/>
          <w:lang w:val="es-PE"/>
        </w:rPr>
        <w:br/>
        <w:t>Trujillo, Perú</w:t>
      </w:r>
    </w:p>
    <w:p w14:paraId="08C871BB" w14:textId="77777777" w:rsidR="00902C41" w:rsidRPr="00056C03" w:rsidRDefault="00000000">
      <w:pPr>
        <w:rPr>
          <w:lang w:val="es-PE"/>
        </w:rPr>
      </w:pPr>
      <w:r w:rsidRPr="00056C03">
        <w:rPr>
          <w:lang w:val="es-PE"/>
        </w:rPr>
        <w:br w:type="page"/>
      </w:r>
    </w:p>
    <w:p w14:paraId="0CBFB661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lastRenderedPageBreak/>
        <w:t>Índice de Servicios</w:t>
      </w:r>
    </w:p>
    <w:p w14:paraId="31C4577E" w14:textId="77777777" w:rsidR="00902C41" w:rsidRPr="00056C03" w:rsidRDefault="00902C41">
      <w:pPr>
        <w:rPr>
          <w:lang w:val="es-PE"/>
        </w:rPr>
      </w:pPr>
    </w:p>
    <w:p w14:paraId="545D55B6" w14:textId="23179689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1. </w:t>
      </w:r>
      <w:r w:rsidRPr="00056C03">
        <w:rPr>
          <w:b/>
          <w:color w:val="60202C"/>
          <w:sz w:val="24"/>
          <w:lang w:val="es-PE"/>
        </w:rPr>
        <w:t xml:space="preserve">Derecho </w:t>
      </w:r>
      <w:r w:rsidR="00056C03" w:rsidRPr="00056C03">
        <w:rPr>
          <w:b/>
          <w:color w:val="60202C"/>
          <w:sz w:val="24"/>
          <w:lang w:val="es-PE"/>
        </w:rPr>
        <w:t>Inmobiliario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Inmobiliario</w:t>
      </w:r>
      <w:proofErr w:type="gramEnd"/>
      <w:r w:rsidRPr="00056C03">
        <w:rPr>
          <w:color w:val="555555"/>
          <w:sz w:val="20"/>
          <w:lang w:val="es-PE"/>
        </w:rPr>
        <w:t xml:space="preserve"> y </w:t>
      </w:r>
      <w:proofErr w:type="gramStart"/>
      <w:r w:rsidRPr="00056C03">
        <w:rPr>
          <w:color w:val="555555"/>
          <w:sz w:val="20"/>
          <w:lang w:val="es-PE"/>
        </w:rPr>
        <w:t>Patrimonio</w:t>
      </w:r>
      <w:r w:rsidRPr="00056C03">
        <w:rPr>
          <w:i/>
          <w:color w:val="555555"/>
          <w:sz w:val="18"/>
          <w:lang w:val="es-PE"/>
        </w:rPr>
        <w:t xml:space="preserve">  (</w:t>
      </w:r>
      <w:proofErr w:type="gramEnd"/>
      <w:r w:rsidRPr="00056C03">
        <w:rPr>
          <w:i/>
          <w:color w:val="555555"/>
          <w:sz w:val="18"/>
          <w:lang w:val="es-PE"/>
        </w:rPr>
        <w:t xml:space="preserve">11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1BAE1843" w14:textId="52A2ED4B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2. </w:t>
      </w:r>
      <w:r w:rsidRPr="00056C03">
        <w:rPr>
          <w:b/>
          <w:color w:val="60202C"/>
          <w:sz w:val="24"/>
          <w:lang w:val="es-PE"/>
        </w:rPr>
        <w:t xml:space="preserve">Seguro de </w:t>
      </w:r>
      <w:r w:rsidR="00056C03" w:rsidRPr="00056C03">
        <w:rPr>
          <w:b/>
          <w:color w:val="60202C"/>
          <w:sz w:val="24"/>
          <w:lang w:val="es-PE"/>
        </w:rPr>
        <w:t>Desalojo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Inmobiliario</w:t>
      </w:r>
      <w:proofErr w:type="gramEnd"/>
      <w:r w:rsidRPr="00056C03">
        <w:rPr>
          <w:color w:val="555555"/>
          <w:sz w:val="20"/>
          <w:lang w:val="es-PE"/>
        </w:rPr>
        <w:t xml:space="preserve"> y </w:t>
      </w:r>
      <w:proofErr w:type="gramStart"/>
      <w:r w:rsidRPr="00056C03">
        <w:rPr>
          <w:color w:val="555555"/>
          <w:sz w:val="20"/>
          <w:lang w:val="es-PE"/>
        </w:rPr>
        <w:t>Patrimonio</w:t>
      </w:r>
      <w:r w:rsidRPr="00056C03">
        <w:rPr>
          <w:i/>
          <w:color w:val="555555"/>
          <w:sz w:val="18"/>
          <w:lang w:val="es-PE"/>
        </w:rPr>
        <w:t xml:space="preserve">  (</w:t>
      </w:r>
      <w:proofErr w:type="gramEnd"/>
      <w:r w:rsidRPr="00056C03">
        <w:rPr>
          <w:i/>
          <w:color w:val="555555"/>
          <w:sz w:val="18"/>
          <w:lang w:val="es-PE"/>
        </w:rPr>
        <w:t xml:space="preserve">6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00E58076" w14:textId="303565C9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3. </w:t>
      </w:r>
      <w:r w:rsidRPr="00056C03">
        <w:rPr>
          <w:b/>
          <w:color w:val="60202C"/>
          <w:sz w:val="24"/>
          <w:lang w:val="es-PE"/>
        </w:rPr>
        <w:t xml:space="preserve">Tributación </w:t>
      </w:r>
      <w:r w:rsidR="00056C03" w:rsidRPr="00056C03">
        <w:rPr>
          <w:b/>
          <w:color w:val="60202C"/>
          <w:sz w:val="24"/>
          <w:lang w:val="es-PE"/>
        </w:rPr>
        <w:t>Inmobiliaria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Inmobiliario</w:t>
      </w:r>
      <w:proofErr w:type="gramEnd"/>
      <w:r w:rsidRPr="00056C03">
        <w:rPr>
          <w:color w:val="555555"/>
          <w:sz w:val="20"/>
          <w:lang w:val="es-PE"/>
        </w:rPr>
        <w:t xml:space="preserve"> y </w:t>
      </w:r>
      <w:proofErr w:type="gramStart"/>
      <w:r w:rsidRPr="00056C03">
        <w:rPr>
          <w:color w:val="555555"/>
          <w:sz w:val="20"/>
          <w:lang w:val="es-PE"/>
        </w:rPr>
        <w:t>Patrimonio</w:t>
      </w:r>
      <w:r w:rsidRPr="00056C03">
        <w:rPr>
          <w:i/>
          <w:color w:val="555555"/>
          <w:sz w:val="18"/>
          <w:lang w:val="es-PE"/>
        </w:rPr>
        <w:t xml:space="preserve">  (</w:t>
      </w:r>
      <w:proofErr w:type="gramEnd"/>
      <w:r w:rsidRPr="00056C03">
        <w:rPr>
          <w:i/>
          <w:color w:val="555555"/>
          <w:sz w:val="18"/>
          <w:lang w:val="es-PE"/>
        </w:rPr>
        <w:t xml:space="preserve">2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7F7DD23B" w14:textId="105DBA0D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4. </w:t>
      </w:r>
      <w:r w:rsidRPr="00056C03">
        <w:rPr>
          <w:b/>
          <w:color w:val="60202C"/>
          <w:sz w:val="24"/>
          <w:lang w:val="es-PE"/>
        </w:rPr>
        <w:t xml:space="preserve">Indecopi / Propiedad </w:t>
      </w:r>
      <w:r w:rsidR="00056C03" w:rsidRPr="00056C03">
        <w:rPr>
          <w:b/>
          <w:color w:val="60202C"/>
          <w:sz w:val="24"/>
          <w:lang w:val="es-PE"/>
        </w:rPr>
        <w:t>Intelectual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Regulación</w:t>
      </w:r>
      <w:proofErr w:type="gramEnd"/>
      <w:r w:rsidRPr="00056C03">
        <w:rPr>
          <w:i/>
          <w:color w:val="555555"/>
          <w:sz w:val="18"/>
          <w:lang w:val="es-PE"/>
        </w:rPr>
        <w:t xml:space="preserve">  (6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18F71773" w14:textId="35224F62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5. </w:t>
      </w:r>
      <w:r w:rsidRPr="00056C03">
        <w:rPr>
          <w:b/>
          <w:color w:val="60202C"/>
          <w:sz w:val="24"/>
          <w:lang w:val="es-PE"/>
        </w:rPr>
        <w:t xml:space="preserve">Derecho </w:t>
      </w:r>
      <w:r w:rsidR="00056C03" w:rsidRPr="00056C03">
        <w:rPr>
          <w:b/>
          <w:color w:val="60202C"/>
          <w:sz w:val="24"/>
          <w:lang w:val="es-PE"/>
        </w:rPr>
        <w:t>Empresarial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Corporativo</w:t>
      </w:r>
      <w:proofErr w:type="gramEnd"/>
      <w:r w:rsidRPr="00056C03">
        <w:rPr>
          <w:i/>
          <w:color w:val="555555"/>
          <w:sz w:val="18"/>
          <w:lang w:val="es-PE"/>
        </w:rPr>
        <w:t xml:space="preserve">  (13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5A4B5916" w14:textId="55189215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6. </w:t>
      </w:r>
      <w:r w:rsidRPr="00056C03">
        <w:rPr>
          <w:b/>
          <w:color w:val="60202C"/>
          <w:sz w:val="24"/>
          <w:lang w:val="es-PE"/>
        </w:rPr>
        <w:t xml:space="preserve">Derecho de Sucesiones / </w:t>
      </w:r>
      <w:r w:rsidR="00056C03" w:rsidRPr="00056C03">
        <w:rPr>
          <w:b/>
          <w:color w:val="60202C"/>
          <w:sz w:val="24"/>
          <w:lang w:val="es-PE"/>
        </w:rPr>
        <w:t>Herencia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Familia</w:t>
      </w:r>
      <w:proofErr w:type="gramEnd"/>
      <w:r w:rsidRPr="00056C03">
        <w:rPr>
          <w:color w:val="555555"/>
          <w:sz w:val="20"/>
          <w:lang w:val="es-PE"/>
        </w:rPr>
        <w:t xml:space="preserve"> y </w:t>
      </w:r>
      <w:proofErr w:type="gramStart"/>
      <w:r w:rsidRPr="00056C03">
        <w:rPr>
          <w:color w:val="555555"/>
          <w:sz w:val="20"/>
          <w:lang w:val="es-PE"/>
        </w:rPr>
        <w:t>Sucesiones</w:t>
      </w:r>
      <w:r w:rsidRPr="00056C03">
        <w:rPr>
          <w:i/>
          <w:color w:val="555555"/>
          <w:sz w:val="18"/>
          <w:lang w:val="es-PE"/>
        </w:rPr>
        <w:t xml:space="preserve">  (</w:t>
      </w:r>
      <w:proofErr w:type="gramEnd"/>
      <w:r w:rsidRPr="00056C03">
        <w:rPr>
          <w:i/>
          <w:color w:val="555555"/>
          <w:sz w:val="18"/>
          <w:lang w:val="es-PE"/>
        </w:rPr>
        <w:t xml:space="preserve">6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17A597AE" w14:textId="3B1FCBAA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7. </w:t>
      </w:r>
      <w:r w:rsidRPr="00056C03">
        <w:rPr>
          <w:b/>
          <w:color w:val="60202C"/>
          <w:sz w:val="24"/>
          <w:lang w:val="es-PE"/>
        </w:rPr>
        <w:t xml:space="preserve">Litigios Civiles y </w:t>
      </w:r>
      <w:r w:rsidR="00056C03" w:rsidRPr="00056C03">
        <w:rPr>
          <w:b/>
          <w:color w:val="60202C"/>
          <w:sz w:val="24"/>
          <w:lang w:val="es-PE"/>
        </w:rPr>
        <w:t>Prevención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Litigios</w:t>
      </w:r>
      <w:proofErr w:type="gramEnd"/>
      <w:r w:rsidRPr="00056C03">
        <w:rPr>
          <w:i/>
          <w:color w:val="555555"/>
          <w:sz w:val="18"/>
          <w:lang w:val="es-PE"/>
        </w:rPr>
        <w:t xml:space="preserve">  (3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46B8BD43" w14:textId="2C2A707B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8. </w:t>
      </w:r>
      <w:r w:rsidRPr="00056C03">
        <w:rPr>
          <w:b/>
          <w:color w:val="60202C"/>
          <w:sz w:val="24"/>
          <w:lang w:val="es-PE"/>
        </w:rPr>
        <w:t xml:space="preserve">Litigios </w:t>
      </w:r>
      <w:r w:rsidR="00056C03" w:rsidRPr="00056C03">
        <w:rPr>
          <w:b/>
          <w:color w:val="60202C"/>
          <w:sz w:val="24"/>
          <w:lang w:val="es-PE"/>
        </w:rPr>
        <w:t>Penales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Litigios</w:t>
      </w:r>
      <w:proofErr w:type="gramEnd"/>
      <w:r w:rsidRPr="00056C03">
        <w:rPr>
          <w:i/>
          <w:color w:val="555555"/>
          <w:sz w:val="18"/>
          <w:lang w:val="es-PE"/>
        </w:rPr>
        <w:t xml:space="preserve">  (2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38417F05" w14:textId="6BB0C84D" w:rsidR="00902C41" w:rsidRPr="00056C03" w:rsidRDefault="00000000">
      <w:pPr>
        <w:rPr>
          <w:lang w:val="es-PE"/>
        </w:rPr>
      </w:pPr>
      <w:r w:rsidRPr="00056C03">
        <w:rPr>
          <w:b/>
          <w:color w:val="B5844F"/>
          <w:sz w:val="24"/>
          <w:lang w:val="es-PE"/>
        </w:rPr>
        <w:t xml:space="preserve">9. </w:t>
      </w:r>
      <w:r w:rsidRPr="00056C03">
        <w:rPr>
          <w:b/>
          <w:color w:val="60202C"/>
          <w:sz w:val="24"/>
          <w:lang w:val="es-PE"/>
        </w:rPr>
        <w:t xml:space="preserve">Inversiones </w:t>
      </w:r>
      <w:r w:rsidR="00056C03" w:rsidRPr="00056C03">
        <w:rPr>
          <w:b/>
          <w:color w:val="60202C"/>
          <w:sz w:val="24"/>
          <w:lang w:val="es-PE"/>
        </w:rPr>
        <w:t>Inmobiliarias</w:t>
      </w:r>
      <w:r w:rsidR="00056C03" w:rsidRPr="00056C03">
        <w:rPr>
          <w:color w:val="555555"/>
          <w:sz w:val="20"/>
          <w:lang w:val="es-PE"/>
        </w:rPr>
        <w:t xml:space="preserve"> </w:t>
      </w:r>
      <w:proofErr w:type="gramStart"/>
      <w:r w:rsidR="00056C03" w:rsidRPr="00056C03">
        <w:rPr>
          <w:color w:val="555555"/>
          <w:sz w:val="20"/>
          <w:lang w:val="es-PE"/>
        </w:rPr>
        <w:t>—</w:t>
      </w:r>
      <w:r w:rsidRPr="00056C03">
        <w:rPr>
          <w:color w:val="555555"/>
          <w:sz w:val="20"/>
          <w:lang w:val="es-PE"/>
        </w:rPr>
        <w:t xml:space="preserve">  Inmobiliario</w:t>
      </w:r>
      <w:proofErr w:type="gramEnd"/>
      <w:r w:rsidRPr="00056C03">
        <w:rPr>
          <w:color w:val="555555"/>
          <w:sz w:val="20"/>
          <w:lang w:val="es-PE"/>
        </w:rPr>
        <w:t xml:space="preserve"> y </w:t>
      </w:r>
      <w:proofErr w:type="gramStart"/>
      <w:r w:rsidRPr="00056C03">
        <w:rPr>
          <w:color w:val="555555"/>
          <w:sz w:val="20"/>
          <w:lang w:val="es-PE"/>
        </w:rPr>
        <w:t>Patrimonio</w:t>
      </w:r>
      <w:r w:rsidRPr="00056C03">
        <w:rPr>
          <w:i/>
          <w:color w:val="555555"/>
          <w:sz w:val="18"/>
          <w:lang w:val="es-PE"/>
        </w:rPr>
        <w:t xml:space="preserve">  (</w:t>
      </w:r>
      <w:proofErr w:type="gramEnd"/>
      <w:r w:rsidRPr="00056C03">
        <w:rPr>
          <w:i/>
          <w:color w:val="555555"/>
          <w:sz w:val="18"/>
          <w:lang w:val="es-PE"/>
        </w:rPr>
        <w:t xml:space="preserve">6 </w:t>
      </w:r>
      <w:proofErr w:type="spellStart"/>
      <w:r w:rsidRPr="00056C03">
        <w:rPr>
          <w:i/>
          <w:color w:val="555555"/>
          <w:sz w:val="18"/>
          <w:lang w:val="es-PE"/>
        </w:rPr>
        <w:t>subservicios</w:t>
      </w:r>
      <w:proofErr w:type="spellEnd"/>
      <w:r w:rsidRPr="00056C03">
        <w:rPr>
          <w:i/>
          <w:color w:val="555555"/>
          <w:sz w:val="18"/>
          <w:lang w:val="es-PE"/>
        </w:rPr>
        <w:t>)</w:t>
      </w:r>
    </w:p>
    <w:p w14:paraId="43B2A7D3" w14:textId="77777777" w:rsidR="00902C41" w:rsidRPr="00056C03" w:rsidRDefault="00000000">
      <w:pPr>
        <w:rPr>
          <w:lang w:val="es-PE"/>
        </w:rPr>
      </w:pPr>
      <w:r w:rsidRPr="00056C03">
        <w:rPr>
          <w:lang w:val="es-PE"/>
        </w:rPr>
        <w:br w:type="page"/>
      </w:r>
    </w:p>
    <w:p w14:paraId="37DD2EA8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lastRenderedPageBreak/>
        <w:t>1. Derecho Inmobiliario</w:t>
      </w:r>
    </w:p>
    <w:p w14:paraId="3B53B72D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Inmobiliario y Patrimonio</w:t>
      </w:r>
    </w:p>
    <w:p w14:paraId="15A71284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/servicios/derecho-inmobiliario</w:t>
      </w:r>
    </w:p>
    <w:p w14:paraId="457E0B46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color w:val="D4C4AD"/>
          <w:sz w:val="16"/>
          <w:lang w:val="es-PE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F83548C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Hero</w:t>
      </w:r>
    </w:p>
    <w:p w14:paraId="3C4F49B7" w14:textId="77777777" w:rsidR="00902C41" w:rsidRPr="00056C03" w:rsidRDefault="00000000">
      <w:pPr>
        <w:rPr>
          <w:lang w:val="es-PE"/>
        </w:rPr>
      </w:pPr>
      <w:r w:rsidRPr="00056C03">
        <w:rPr>
          <w:b/>
          <w:sz w:val="20"/>
          <w:lang w:val="es-PE"/>
        </w:rPr>
        <w:t xml:space="preserve">Subtítulo: </w:t>
      </w:r>
      <w:r w:rsidRPr="00056C03">
        <w:rPr>
          <w:sz w:val="20"/>
          <w:lang w:val="es-PE"/>
        </w:rPr>
        <w:t>Protección jurídica integral para tus inmuebles</w:t>
      </w:r>
    </w:p>
    <w:p w14:paraId="48CBB690" w14:textId="77777777" w:rsidR="00902C41" w:rsidRPr="00056C03" w:rsidRDefault="00000000">
      <w:pPr>
        <w:rPr>
          <w:lang w:val="es-PE"/>
        </w:rPr>
      </w:pPr>
      <w:r w:rsidRPr="00056C03">
        <w:rPr>
          <w:b/>
          <w:sz w:val="20"/>
          <w:lang w:val="es-PE"/>
        </w:rPr>
        <w:t xml:space="preserve">Imagen: </w:t>
      </w:r>
      <w:r w:rsidRPr="00056C03">
        <w:rPr>
          <w:color w:val="555555"/>
          <w:sz w:val="20"/>
          <w:lang w:val="es-PE"/>
        </w:rPr>
        <w:t>/</w:t>
      </w:r>
      <w:proofErr w:type="spellStart"/>
      <w:r w:rsidRPr="00056C03">
        <w:rPr>
          <w:color w:val="555555"/>
          <w:sz w:val="20"/>
          <w:lang w:val="es-PE"/>
        </w:rPr>
        <w:t>assets</w:t>
      </w:r>
      <w:proofErr w:type="spellEnd"/>
      <w:r w:rsidRPr="00056C03">
        <w:rPr>
          <w:color w:val="555555"/>
          <w:sz w:val="20"/>
          <w:lang w:val="es-PE"/>
        </w:rPr>
        <w:t>/</w:t>
      </w:r>
      <w:proofErr w:type="spellStart"/>
      <w:r w:rsidRPr="00056C03">
        <w:rPr>
          <w:color w:val="555555"/>
          <w:sz w:val="20"/>
          <w:lang w:val="es-PE"/>
        </w:rPr>
        <w:t>img</w:t>
      </w:r>
      <w:proofErr w:type="spellEnd"/>
      <w:r w:rsidRPr="00056C03">
        <w:rPr>
          <w:color w:val="555555"/>
          <w:sz w:val="20"/>
          <w:lang w:val="es-PE"/>
        </w:rPr>
        <w:t>/blog/1.jpg</w:t>
      </w:r>
    </w:p>
    <w:p w14:paraId="4A279E49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6CF0268A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 xml:space="preserve">Asesoría completa en </w:t>
      </w:r>
      <w:proofErr w:type="gramStart"/>
      <w:r w:rsidRPr="00056C03">
        <w:rPr>
          <w:lang w:val="es-PE"/>
        </w:rPr>
        <w:t>compra-venta</w:t>
      </w:r>
      <w:proofErr w:type="gramEnd"/>
      <w:r w:rsidRPr="00056C03">
        <w:rPr>
          <w:lang w:val="es-PE"/>
        </w:rPr>
        <w:t>, arrendamientos, regularización registral, subdivisión, prescripción y protección patrimonial.</w:t>
      </w:r>
    </w:p>
    <w:p w14:paraId="54037C09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24BA4182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Seguridad jurídica en transacciones y títulos</w:t>
      </w:r>
    </w:p>
    <w:p w14:paraId="186FE2B5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Prevención y corrección de riesgos registrales</w:t>
      </w:r>
    </w:p>
    <w:p w14:paraId="1759025D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Protección frente a embargos y reclamaciones</w:t>
      </w:r>
    </w:p>
    <w:p w14:paraId="4CBC5DA3" w14:textId="77777777" w:rsidR="00902C41" w:rsidRDefault="00000000">
      <w:pPr>
        <w:pStyle w:val="Listaconvietas"/>
      </w:pPr>
      <w:proofErr w:type="spellStart"/>
      <w:r>
        <w:rPr>
          <w:sz w:val="20"/>
        </w:rPr>
        <w:t>Acompañamiento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técnico</w:t>
      </w:r>
      <w:proofErr w:type="spellEnd"/>
      <w:r>
        <w:rPr>
          <w:sz w:val="20"/>
        </w:rPr>
        <w:t xml:space="preserve"> y notarial</w:t>
      </w:r>
    </w:p>
    <w:p w14:paraId="7161045D" w14:textId="77777777" w:rsidR="00902C41" w:rsidRDefault="00000000">
      <w:pPr>
        <w:pStyle w:val="Ttulo2"/>
      </w:pPr>
      <w:r>
        <w:rPr>
          <w:color w:val="60202C"/>
        </w:rPr>
        <w:t>Subservicios (11)</w:t>
      </w:r>
    </w:p>
    <w:p w14:paraId="31F14EE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Diagnóstico</w:t>
      </w:r>
      <w:proofErr w:type="gramEnd"/>
      <w:r w:rsidRPr="00056C03">
        <w:rPr>
          <w:b/>
          <w:color w:val="60202C"/>
          <w:lang w:val="es-PE"/>
        </w:rPr>
        <w:t xml:space="preserve"> físico-legal de predios y estudio de título</w:t>
      </w:r>
    </w:p>
    <w:p w14:paraId="116DF713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Evaluación física y documental para compra o alquiler (persona natural o jurídica).</w:t>
      </w:r>
    </w:p>
    <w:p w14:paraId="42AC5BFC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Compra</w:t>
      </w:r>
      <w:proofErr w:type="gramEnd"/>
      <w:r w:rsidRPr="00056C03">
        <w:rPr>
          <w:b/>
          <w:color w:val="60202C"/>
          <w:lang w:val="es-PE"/>
        </w:rPr>
        <w:t>-venta al contado</w:t>
      </w:r>
    </w:p>
    <w:p w14:paraId="6951A258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Operaciones de adquisición con pago total al momento de la transferencia.</w:t>
      </w:r>
    </w:p>
    <w:p w14:paraId="7BCDF4F7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Compra</w:t>
      </w:r>
      <w:proofErr w:type="gramEnd"/>
      <w:r w:rsidRPr="00056C03">
        <w:rPr>
          <w:b/>
          <w:color w:val="60202C"/>
          <w:lang w:val="es-PE"/>
        </w:rPr>
        <w:t>-venta con crédito hipotecario</w:t>
      </w:r>
    </w:p>
    <w:p w14:paraId="273B904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Gestión y acompañamiento en adquisiciones financiadas mediante hipoteca.</w:t>
      </w:r>
    </w:p>
    <w:p w14:paraId="3319F670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[1.4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Compra</w:t>
      </w:r>
      <w:proofErr w:type="gramEnd"/>
      <w:r w:rsidRPr="00056C03">
        <w:rPr>
          <w:b/>
          <w:color w:val="60202C"/>
          <w:lang w:val="es-PE"/>
        </w:rPr>
        <w:t>-venta de inmueble futuro en proyecto inmobiliario</w:t>
      </w:r>
    </w:p>
    <w:p w14:paraId="061004F3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Reservas y compras en </w:t>
      </w:r>
      <w:proofErr w:type="spellStart"/>
      <w:r w:rsidRPr="00056C03">
        <w:rPr>
          <w:color w:val="555555"/>
          <w:sz w:val="20"/>
          <w:lang w:val="es-PE"/>
        </w:rPr>
        <w:t>pre-venta</w:t>
      </w:r>
      <w:proofErr w:type="spellEnd"/>
      <w:r w:rsidRPr="00056C03">
        <w:rPr>
          <w:color w:val="555555"/>
          <w:sz w:val="20"/>
          <w:lang w:val="es-PE"/>
        </w:rPr>
        <w:t xml:space="preserve"> o proyectos en desarrollo.</w:t>
      </w:r>
    </w:p>
    <w:p w14:paraId="2F9AA516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[1.5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Donaciones</w:t>
      </w:r>
      <w:proofErr w:type="gramEnd"/>
    </w:p>
    <w:p w14:paraId="5ABC096B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Actos jurídicos de transmisión gratuita de bienes inmuebles.</w:t>
      </w:r>
    </w:p>
    <w:p w14:paraId="7AC23232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[1.6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Contrato</w:t>
      </w:r>
      <w:proofErr w:type="gramEnd"/>
      <w:r w:rsidRPr="00056C03">
        <w:rPr>
          <w:b/>
          <w:color w:val="60202C"/>
          <w:lang w:val="es-PE"/>
        </w:rPr>
        <w:t xml:space="preserve"> de arrendamiento con cláusula de allanamiento futuro</w:t>
      </w:r>
    </w:p>
    <w:p w14:paraId="070CB0B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Redacción de contrato con cláusula que facilita el desalojo ante incumplimiento.</w:t>
      </w:r>
    </w:p>
    <w:p w14:paraId="0CE3019E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[1.7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Contrato</w:t>
      </w:r>
      <w:proofErr w:type="gramEnd"/>
      <w:r w:rsidRPr="00056C03">
        <w:rPr>
          <w:b/>
          <w:color w:val="60202C"/>
          <w:lang w:val="es-PE"/>
        </w:rPr>
        <w:t xml:space="preserve"> de arrendamiento con intervención notarial</w:t>
      </w:r>
    </w:p>
    <w:p w14:paraId="7BC1CE48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Formalización del contrato ante notario para mayor seguridad jurídica.</w:t>
      </w:r>
    </w:p>
    <w:p w14:paraId="55138FB9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[1.8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Acumulación</w:t>
      </w:r>
      <w:proofErr w:type="gramEnd"/>
      <w:r w:rsidRPr="00056C03">
        <w:rPr>
          <w:b/>
          <w:color w:val="60202C"/>
          <w:lang w:val="es-PE"/>
        </w:rPr>
        <w:t>, subdivisión e independización de inmuebles</w:t>
      </w:r>
    </w:p>
    <w:p w14:paraId="6A7D97E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lastRenderedPageBreak/>
        <w:t>Trámites registrales y técnicos para unir, dividir o independizar predios.</w:t>
      </w:r>
    </w:p>
    <w:p w14:paraId="6F386D40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[1.9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Rectificación</w:t>
      </w:r>
      <w:proofErr w:type="gramEnd"/>
      <w:r w:rsidRPr="00056C03">
        <w:rPr>
          <w:b/>
          <w:color w:val="60202C"/>
          <w:lang w:val="es-PE"/>
        </w:rPr>
        <w:t xml:space="preserve"> de áreas y linderos</w:t>
      </w:r>
    </w:p>
    <w:p w14:paraId="62C41A46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Corrección registral y catastral de medidas y linderos del predio.</w:t>
      </w:r>
    </w:p>
    <w:p w14:paraId="1830CA2C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[1.10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Prescripción</w:t>
      </w:r>
      <w:proofErr w:type="gramEnd"/>
      <w:r w:rsidRPr="00056C03">
        <w:rPr>
          <w:b/>
          <w:color w:val="60202C"/>
          <w:lang w:val="es-PE"/>
        </w:rPr>
        <w:t xml:space="preserve"> adquisitiva de dominio</w:t>
      </w:r>
    </w:p>
    <w:p w14:paraId="22C8AC3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Acción para adquirir la propiedad por posesión continua, pacífica y pública conforme al Código Civil peruano.</w:t>
      </w:r>
    </w:p>
    <w:p w14:paraId="07827BBE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[1.11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Protección</w:t>
      </w:r>
      <w:proofErr w:type="gramEnd"/>
      <w:r w:rsidRPr="00056C03">
        <w:rPr>
          <w:b/>
          <w:color w:val="60202C"/>
          <w:lang w:val="es-PE"/>
        </w:rPr>
        <w:t xml:space="preserve"> de inmueble</w:t>
      </w:r>
    </w:p>
    <w:p w14:paraId="33D1D46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Medidas preventivas y defensivas sobre la titularidad y seguridad registral del bien.</w:t>
      </w:r>
    </w:p>
    <w:p w14:paraId="13CD7B76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Patrimonio familiar ante futuros embargos</w:t>
      </w:r>
      <w:r w:rsidRPr="00056C03">
        <w:rPr>
          <w:color w:val="555555"/>
          <w:sz w:val="18"/>
          <w:lang w:val="es-PE"/>
        </w:rPr>
        <w:br/>
        <w:t xml:space="preserve">   Constitución y protección del patrimonio familiar para proteger la vivienda.</w:t>
      </w:r>
    </w:p>
    <w:p w14:paraId="4D0618C3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Inmovilización temporal de partida</w:t>
      </w:r>
      <w:r w:rsidRPr="00056C03">
        <w:rPr>
          <w:color w:val="555555"/>
          <w:sz w:val="18"/>
          <w:lang w:val="es-PE"/>
        </w:rPr>
        <w:br/>
        <w:t xml:space="preserve">   Solicitud registral para evitar modificaciones del asiento registral en situaciones de riesgo.</w:t>
      </w:r>
    </w:p>
    <w:p w14:paraId="7DF0C1D5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Alerta registral</w:t>
      </w:r>
      <w:r w:rsidRPr="00056C03">
        <w:rPr>
          <w:color w:val="555555"/>
          <w:sz w:val="18"/>
          <w:lang w:val="es-PE"/>
        </w:rPr>
        <w:br/>
        <w:t xml:space="preserve">   Registro de aviso para detectar operaciones sobre la partida antes que se ejecuten.</w:t>
      </w:r>
    </w:p>
    <w:p w14:paraId="18491625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46E35665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¿Cuánto dura la prescripción adquisitiva en Perú?</w:t>
      </w:r>
    </w:p>
    <w:p w14:paraId="1A762913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Depende: 10 años de posesión continua, pacífica y pública; 5 años si hay justo título y buena fe (según Código Civil).</w:t>
      </w:r>
    </w:p>
    <w:p w14:paraId="42128336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¿Qué es el patrimonio familiar?</w:t>
      </w:r>
    </w:p>
    <w:p w14:paraId="5B408921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Mecanismo que protege la vivienda familiar frente a embargos u otras afectaciones, sujeto a requisitos legales y registrales.</w:t>
      </w:r>
    </w:p>
    <w:p w14:paraId="122A7DF5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t>2. Seguro de Desalojo</w:t>
      </w:r>
    </w:p>
    <w:p w14:paraId="032EDCC6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Inmobiliario y Patrimonio</w:t>
      </w:r>
    </w:p>
    <w:p w14:paraId="37D8575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/servicios/seguro-de-desalojo</w:t>
      </w:r>
    </w:p>
    <w:p w14:paraId="7E6B1CEB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6E415256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>Protección jurídica para propietarios: extracción de inquilinos morosos, recuperación de rentas y cobertura ante riesgos como extinción de dominio.</w:t>
      </w:r>
    </w:p>
    <w:p w14:paraId="5B00ADE5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441BFF63" w14:textId="77777777" w:rsidR="00902C41" w:rsidRDefault="00000000">
      <w:pPr>
        <w:pStyle w:val="Listaconvietas"/>
      </w:pPr>
      <w:r>
        <w:rPr>
          <w:sz w:val="20"/>
        </w:rPr>
        <w:t>Minimiza pérdidas por impagos</w:t>
      </w:r>
    </w:p>
    <w:p w14:paraId="0121409A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Proceso ágil para recuperación del bien</w:t>
      </w:r>
    </w:p>
    <w:p w14:paraId="73B7F9EE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Cobertura legal frente a riesgos extraordinarios</w:t>
      </w:r>
    </w:p>
    <w:p w14:paraId="73FC232F" w14:textId="77777777" w:rsidR="00902C41" w:rsidRDefault="00000000">
      <w:pPr>
        <w:pStyle w:val="Listaconvietas"/>
      </w:pPr>
      <w:proofErr w:type="spellStart"/>
      <w:r>
        <w:rPr>
          <w:sz w:val="20"/>
        </w:rPr>
        <w:t>Tranquilidad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propietarios</w:t>
      </w:r>
      <w:proofErr w:type="spellEnd"/>
    </w:p>
    <w:p w14:paraId="2ADEB3E4" w14:textId="77777777" w:rsidR="00902C41" w:rsidRDefault="00000000">
      <w:pPr>
        <w:pStyle w:val="Ttulo2"/>
      </w:pPr>
      <w:r>
        <w:rPr>
          <w:color w:val="60202C"/>
        </w:rPr>
        <w:lastRenderedPageBreak/>
        <w:t>Subservicios (6)</w:t>
      </w:r>
    </w:p>
    <w:p w14:paraId="3CA8085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[2.1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Filtro</w:t>
      </w:r>
      <w:proofErr w:type="gramEnd"/>
      <w:r w:rsidRPr="00056C03">
        <w:rPr>
          <w:b/>
          <w:color w:val="60202C"/>
          <w:lang w:val="es-PE"/>
        </w:rPr>
        <w:t xml:space="preserve"> de inquilino (Infocorp, antecedentes, procesos)</w:t>
      </w:r>
    </w:p>
    <w:p w14:paraId="1555F67C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Validación previa del arrendatario para reducir riesgos.</w:t>
      </w:r>
    </w:p>
    <w:p w14:paraId="1DDDC1F3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[2.2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Elaboración</w:t>
      </w:r>
      <w:proofErr w:type="gramEnd"/>
      <w:r w:rsidRPr="00056C03">
        <w:rPr>
          <w:b/>
          <w:color w:val="60202C"/>
          <w:lang w:val="es-PE"/>
        </w:rPr>
        <w:t xml:space="preserve"> de contrato de arrendamiento</w:t>
      </w:r>
    </w:p>
    <w:p w14:paraId="5F664504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Contrato a medida con cláusulas de protección (allanamiento futuro, garantías, notarial si corresponde).</w:t>
      </w:r>
    </w:p>
    <w:p w14:paraId="71729E11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[2.3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Recuperación</w:t>
      </w:r>
      <w:proofErr w:type="gramEnd"/>
      <w:r w:rsidRPr="00056C03">
        <w:rPr>
          <w:b/>
          <w:color w:val="60202C"/>
          <w:lang w:val="es-PE"/>
        </w:rPr>
        <w:t xml:space="preserve"> extrajudicial del inmueble</w:t>
      </w:r>
    </w:p>
    <w:p w14:paraId="5526D66E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Gestión de entrega y desocupación mediante gestiones extrajudiciales.</w:t>
      </w:r>
    </w:p>
    <w:p w14:paraId="4DFD154C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[2.4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Recuperación</w:t>
      </w:r>
      <w:proofErr w:type="gramEnd"/>
      <w:r w:rsidRPr="00056C03">
        <w:rPr>
          <w:b/>
          <w:color w:val="60202C"/>
          <w:lang w:val="es-PE"/>
        </w:rPr>
        <w:t xml:space="preserve"> judicial y cobranza de rentas</w:t>
      </w:r>
    </w:p>
    <w:p w14:paraId="0126EE9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Acciones judiciales para recuperar inmueble y cobrar rentas y servicios adeudados.</w:t>
      </w:r>
    </w:p>
    <w:p w14:paraId="4D9AB7A5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[2.5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Cobertura</w:t>
      </w:r>
      <w:proofErr w:type="gramEnd"/>
      <w:r w:rsidRPr="00056C03">
        <w:rPr>
          <w:b/>
          <w:color w:val="60202C"/>
          <w:lang w:val="es-PE"/>
        </w:rPr>
        <w:t xml:space="preserve"> frente a la Ley de Extinción de Dominio</w:t>
      </w:r>
    </w:p>
    <w:p w14:paraId="43840AA9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Defensa y medidas preventivas para evitar aseguramiento por riesgo de delitos vinculados al inmueble.</w:t>
      </w:r>
    </w:p>
    <w:p w14:paraId="3B99D2E8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[2.6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Protección</w:t>
      </w:r>
      <w:proofErr w:type="gramEnd"/>
      <w:r w:rsidRPr="00056C03">
        <w:rPr>
          <w:b/>
          <w:color w:val="60202C"/>
          <w:lang w:val="es-PE"/>
        </w:rPr>
        <w:t xml:space="preserve"> anual (planes: básica, total, global)</w:t>
      </w:r>
    </w:p>
    <w:p w14:paraId="173CDC2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Planes con niveles de cobertura: básica (recuperación), total (filtro + cobranza) y global (incluye cobertura extinción de dominio).</w:t>
      </w:r>
    </w:p>
    <w:p w14:paraId="14D5D3A1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6A2481B5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¿Qué cubre la modalidad 'global'?</w:t>
      </w:r>
    </w:p>
    <w:p w14:paraId="1590DBC4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Incluye protección contra extinción de dominio y cobertura anual completa según plan contratado.</w:t>
      </w:r>
    </w:p>
    <w:p w14:paraId="714BADF7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¿Qué documentación se requiere para iniciar recuperación?</w:t>
      </w:r>
    </w:p>
    <w:p w14:paraId="7F5DCCAB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Contrato, documentos del inquilino, comprobantes de pago y pruebas de incumplimiento.</w:t>
      </w:r>
    </w:p>
    <w:p w14:paraId="191F42BB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t>3. Tributación Inmobiliaria</w:t>
      </w:r>
    </w:p>
    <w:p w14:paraId="5F4FD247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Inmobiliario y Patrimonio</w:t>
      </w:r>
    </w:p>
    <w:p w14:paraId="1442DF89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</w:t>
      </w:r>
      <w:proofErr w:type="spellStart"/>
      <w:r w:rsidRPr="00056C03">
        <w:rPr>
          <w:i/>
          <w:color w:val="555555"/>
          <w:sz w:val="18"/>
          <w:lang w:val="es-PE"/>
        </w:rPr>
        <w:t>tributacion</w:t>
      </w:r>
      <w:proofErr w:type="spellEnd"/>
      <w:r w:rsidRPr="00056C03">
        <w:rPr>
          <w:i/>
          <w:color w:val="555555"/>
          <w:sz w:val="18"/>
          <w:lang w:val="es-PE"/>
        </w:rPr>
        <w:t>-inmobiliaria</w:t>
      </w:r>
    </w:p>
    <w:p w14:paraId="33531D23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16919857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 xml:space="preserve">Consultoría tributaria para personas naturales y empresas en operaciones de </w:t>
      </w:r>
      <w:proofErr w:type="gramStart"/>
      <w:r w:rsidRPr="00056C03">
        <w:rPr>
          <w:lang w:val="es-PE"/>
        </w:rPr>
        <w:t>compra-venta</w:t>
      </w:r>
      <w:proofErr w:type="gramEnd"/>
      <w:r w:rsidRPr="00056C03">
        <w:rPr>
          <w:lang w:val="es-PE"/>
        </w:rPr>
        <w:t>, alquileres y explotación inmobiliaria.</w:t>
      </w:r>
    </w:p>
    <w:p w14:paraId="6A8E062A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658F5AD0" w14:textId="77777777" w:rsidR="00902C41" w:rsidRDefault="00000000">
      <w:pPr>
        <w:pStyle w:val="Listaconvietas"/>
      </w:pPr>
      <w:r>
        <w:rPr>
          <w:sz w:val="20"/>
        </w:rPr>
        <w:t>Cumplimiento ante SUNAT</w:t>
      </w:r>
    </w:p>
    <w:p w14:paraId="479BCA6F" w14:textId="77777777" w:rsidR="00902C41" w:rsidRDefault="00000000">
      <w:pPr>
        <w:pStyle w:val="Listaconvietas"/>
      </w:pPr>
      <w:r>
        <w:rPr>
          <w:sz w:val="20"/>
        </w:rPr>
        <w:t>Optimización fiscal conforme a normativa</w:t>
      </w:r>
    </w:p>
    <w:p w14:paraId="3EB1DB3E" w14:textId="77777777" w:rsidR="00902C41" w:rsidRDefault="00000000">
      <w:pPr>
        <w:pStyle w:val="Listaconvietas"/>
      </w:pPr>
      <w:r>
        <w:rPr>
          <w:sz w:val="20"/>
        </w:rPr>
        <w:t>Evita sanciones tributarias</w:t>
      </w:r>
    </w:p>
    <w:p w14:paraId="4834A7F9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Asesoría adaptada al tipo de contribuyente</w:t>
      </w:r>
    </w:p>
    <w:p w14:paraId="271CDC1E" w14:textId="77777777" w:rsidR="00902C41" w:rsidRPr="00056C03" w:rsidRDefault="00000000">
      <w:pPr>
        <w:pStyle w:val="Ttulo2"/>
        <w:rPr>
          <w:lang w:val="es-PE"/>
        </w:rPr>
      </w:pPr>
      <w:proofErr w:type="spellStart"/>
      <w:r w:rsidRPr="00056C03">
        <w:rPr>
          <w:color w:val="60202C"/>
          <w:lang w:val="es-PE"/>
        </w:rPr>
        <w:lastRenderedPageBreak/>
        <w:t>Subservicios</w:t>
      </w:r>
      <w:proofErr w:type="spellEnd"/>
      <w:r w:rsidRPr="00056C03">
        <w:rPr>
          <w:color w:val="60202C"/>
          <w:lang w:val="es-PE"/>
        </w:rPr>
        <w:t xml:space="preserve"> (2)</w:t>
      </w:r>
    </w:p>
    <w:p w14:paraId="19352A84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[3.1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Tributación</w:t>
      </w:r>
      <w:proofErr w:type="gramEnd"/>
      <w:r w:rsidRPr="00056C03">
        <w:rPr>
          <w:b/>
          <w:color w:val="60202C"/>
          <w:lang w:val="es-PE"/>
        </w:rPr>
        <w:t xml:space="preserve"> para persona natural</w:t>
      </w:r>
    </w:p>
    <w:p w14:paraId="27ACC599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Análisis de obligaciones, declaración de rentas, IGV (cuando corresponda) y tratamiento de rentas de alquiler.</w:t>
      </w:r>
    </w:p>
    <w:p w14:paraId="2A25488A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[3.2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Tributación</w:t>
      </w:r>
      <w:proofErr w:type="gramEnd"/>
      <w:r w:rsidRPr="00056C03">
        <w:rPr>
          <w:b/>
          <w:color w:val="60202C"/>
          <w:lang w:val="es-PE"/>
        </w:rPr>
        <w:t xml:space="preserve"> para empresa</w:t>
      </w:r>
    </w:p>
    <w:p w14:paraId="735C945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Estructuración fiscal de operaciones inmobiliarias, tratamientos de rentas, plusvalías y obligaciones formales ante SUNAT.</w:t>
      </w:r>
    </w:p>
    <w:p w14:paraId="41B304DA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0BCDEACD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¿Se paga IGV al vender un inmueble?</w:t>
      </w:r>
    </w:p>
    <w:p w14:paraId="75B57883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Depende del tipo de operación; algunas ventas en ciertos supuestos pueden estar gravadas con IGV; se debe analizar cada caso.</w:t>
      </w:r>
    </w:p>
    <w:p w14:paraId="4DDD22B7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¿Cómo se tributa la renta por alquiler?</w:t>
      </w:r>
    </w:p>
    <w:p w14:paraId="37899A53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Las rentas de alquiler tienen tratamiento especial y deben declararse ante SUNAT según la categoría del contribuyente.</w:t>
      </w:r>
    </w:p>
    <w:p w14:paraId="36CD984A" w14:textId="77777777" w:rsidR="00902C41" w:rsidRPr="00056C03" w:rsidRDefault="00000000">
      <w:pPr>
        <w:rPr>
          <w:lang w:val="es-PE"/>
        </w:rPr>
      </w:pPr>
      <w:r w:rsidRPr="00056C03">
        <w:rPr>
          <w:lang w:val="es-PE"/>
        </w:rPr>
        <w:br w:type="page"/>
      </w:r>
    </w:p>
    <w:p w14:paraId="08580F2D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lastRenderedPageBreak/>
        <w:t>4. Indecopi / Propiedad Intelectual</w:t>
      </w:r>
    </w:p>
    <w:p w14:paraId="354ADEFB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Regulación</w:t>
      </w:r>
    </w:p>
    <w:p w14:paraId="14590E6A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</w:t>
      </w:r>
      <w:proofErr w:type="spellStart"/>
      <w:r w:rsidRPr="00056C03">
        <w:rPr>
          <w:i/>
          <w:color w:val="555555"/>
          <w:sz w:val="18"/>
          <w:lang w:val="es-PE"/>
        </w:rPr>
        <w:t>indecopi</w:t>
      </w:r>
      <w:proofErr w:type="spellEnd"/>
      <w:r w:rsidRPr="00056C03">
        <w:rPr>
          <w:i/>
          <w:color w:val="555555"/>
          <w:sz w:val="18"/>
          <w:lang w:val="es-PE"/>
        </w:rPr>
        <w:t>-propiedad-intelectual</w:t>
      </w:r>
    </w:p>
    <w:p w14:paraId="3F5B44CE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2B6B5FB7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>Registro de marcas y lemas ante INDECOPI; gestión de reclamos ante proveedores, DCI e Indecopi; descargos y defensa administrativa.</w:t>
      </w:r>
    </w:p>
    <w:p w14:paraId="5143B0E4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2CE60A9F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Protección legal de tu identidad comercial</w:t>
      </w:r>
    </w:p>
    <w:p w14:paraId="10324FE7" w14:textId="77777777" w:rsidR="00902C41" w:rsidRDefault="00000000">
      <w:pPr>
        <w:pStyle w:val="Listaconvietas"/>
      </w:pPr>
      <w:proofErr w:type="spellStart"/>
      <w:r>
        <w:rPr>
          <w:sz w:val="20"/>
        </w:rPr>
        <w:t>Defensa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procedimientos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administrativos</w:t>
      </w:r>
      <w:proofErr w:type="spellEnd"/>
    </w:p>
    <w:p w14:paraId="75301819" w14:textId="77777777" w:rsidR="00902C41" w:rsidRDefault="00000000">
      <w:pPr>
        <w:pStyle w:val="Listaconvietas"/>
      </w:pPr>
      <w:r>
        <w:rPr>
          <w:sz w:val="20"/>
        </w:rPr>
        <w:t>Registro oficial con vigencia</w:t>
      </w:r>
    </w:p>
    <w:p w14:paraId="5119665A" w14:textId="77777777" w:rsidR="00902C41" w:rsidRDefault="00000000">
      <w:pPr>
        <w:pStyle w:val="Listaconvietas"/>
      </w:pPr>
      <w:r>
        <w:rPr>
          <w:sz w:val="20"/>
        </w:rPr>
        <w:t>Prevención de conflictos comerciales</w:t>
      </w:r>
    </w:p>
    <w:p w14:paraId="56785A7E" w14:textId="77777777" w:rsidR="00902C41" w:rsidRDefault="00000000">
      <w:pPr>
        <w:pStyle w:val="Ttulo2"/>
      </w:pPr>
      <w:r>
        <w:rPr>
          <w:color w:val="60202C"/>
        </w:rPr>
        <w:t>Subservicios (6)</w:t>
      </w:r>
    </w:p>
    <w:p w14:paraId="62347EC5" w14:textId="77777777" w:rsidR="00902C41" w:rsidRDefault="00000000">
      <w:pPr>
        <w:spacing w:before="200"/>
      </w:pPr>
      <w:r>
        <w:rPr>
          <w:b/>
          <w:color w:val="B5844F"/>
        </w:rPr>
        <w:t xml:space="preserve">[4.1]  </w:t>
      </w:r>
      <w:r>
        <w:rPr>
          <w:b/>
          <w:color w:val="60202C"/>
        </w:rPr>
        <w:t>Reclamo ante proveedor inmobiliario</w:t>
      </w:r>
    </w:p>
    <w:p w14:paraId="12F03418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Acción ante incumplimientos en proyectos o servicios inmobiliarios.</w:t>
      </w:r>
    </w:p>
    <w:p w14:paraId="240B3F1B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[4.2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Reclamo</w:t>
      </w:r>
      <w:proofErr w:type="gramEnd"/>
      <w:r w:rsidRPr="00056C03">
        <w:rPr>
          <w:b/>
          <w:color w:val="60202C"/>
          <w:lang w:val="es-PE"/>
        </w:rPr>
        <w:t xml:space="preserve"> ante Indecopi</w:t>
      </w:r>
    </w:p>
    <w:p w14:paraId="5E80C619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Presentación de quejas y procedimientos de protección al consumidor.</w:t>
      </w:r>
    </w:p>
    <w:p w14:paraId="0D3C9E61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[4.3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Reclamo</w:t>
      </w:r>
      <w:proofErr w:type="gramEnd"/>
      <w:r w:rsidRPr="00056C03">
        <w:rPr>
          <w:b/>
          <w:color w:val="60202C"/>
          <w:lang w:val="es-PE"/>
        </w:rPr>
        <w:t xml:space="preserve"> ante DCI</w:t>
      </w:r>
    </w:p>
    <w:p w14:paraId="699494ED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Intervención ante la Defensoría del Cliente Inmobiliario para casos específicos del sector.</w:t>
      </w:r>
    </w:p>
    <w:p w14:paraId="04222FF4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[4.4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Denuncias</w:t>
      </w:r>
      <w:proofErr w:type="gramEnd"/>
      <w:r w:rsidRPr="00056C03">
        <w:rPr>
          <w:b/>
          <w:color w:val="60202C"/>
          <w:lang w:val="es-PE"/>
        </w:rPr>
        <w:t xml:space="preserve"> y descargos ante Indecopi</w:t>
      </w:r>
    </w:p>
    <w:p w14:paraId="2E964DAD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Defensa en procedimientos administrativos y presentación de descargos.</w:t>
      </w:r>
    </w:p>
    <w:p w14:paraId="572EBBDD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[4.5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Registro</w:t>
      </w:r>
      <w:proofErr w:type="gramEnd"/>
      <w:r w:rsidRPr="00056C03">
        <w:rPr>
          <w:b/>
          <w:color w:val="60202C"/>
          <w:lang w:val="es-PE"/>
        </w:rPr>
        <w:t xml:space="preserve"> de marca</w:t>
      </w:r>
    </w:p>
    <w:p w14:paraId="36E9FB35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Solicitud y trámite para obtener el registro de marca ante INDECOPI (vigencia, renovación).</w:t>
      </w:r>
    </w:p>
    <w:p w14:paraId="4956E5A3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[4.6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Registro</w:t>
      </w:r>
      <w:proofErr w:type="gramEnd"/>
      <w:r w:rsidRPr="00056C03">
        <w:rPr>
          <w:b/>
          <w:color w:val="60202C"/>
          <w:lang w:val="es-PE"/>
        </w:rPr>
        <w:t xml:space="preserve"> de lema comercial</w:t>
      </w:r>
    </w:p>
    <w:p w14:paraId="25B47FB3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Protección de slogans o lemas comerciales ante INDECOPI.</w:t>
      </w:r>
    </w:p>
    <w:p w14:paraId="1893B592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75A956B6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¿Cuánto dura el registro de marca?</w:t>
      </w:r>
    </w:p>
    <w:p w14:paraId="7C70788D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En el Perú la marca registrada tiene una vigencia de 10 años, renovable.</w:t>
      </w:r>
    </w:p>
    <w:p w14:paraId="01CDC3EB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¿Qué documentos se requieren para un reclamo ante Indecopi?</w:t>
      </w:r>
    </w:p>
    <w:p w14:paraId="4DE1CA3D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Contrato, pruebas del incumplimiento, comunicaciones con el proveedor, y cualquier evidencia relevante.</w:t>
      </w:r>
    </w:p>
    <w:p w14:paraId="528CBEAC" w14:textId="77777777" w:rsidR="00902C41" w:rsidRDefault="00000000">
      <w:r>
        <w:br w:type="page"/>
      </w:r>
    </w:p>
    <w:p w14:paraId="7C7BA845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lastRenderedPageBreak/>
        <w:t>5. Derecho Empresarial</w:t>
      </w:r>
    </w:p>
    <w:p w14:paraId="2EF34C77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Corporativo</w:t>
      </w:r>
    </w:p>
    <w:p w14:paraId="46C92C33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/servicios/derecho-empresarial</w:t>
      </w:r>
    </w:p>
    <w:p w14:paraId="4C7FFF37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656EBD5D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>Servicios para la constitución, gobierno societario, modificación, disolución y procedimientos concursales de empresas.</w:t>
      </w:r>
    </w:p>
    <w:p w14:paraId="64639790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5BBA560A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Estructura societaria clara y acorde a ley</w:t>
      </w:r>
    </w:p>
    <w:p w14:paraId="16839899" w14:textId="77777777" w:rsidR="00902C41" w:rsidRDefault="00000000">
      <w:pPr>
        <w:pStyle w:val="Listaconvietas"/>
      </w:pPr>
      <w:proofErr w:type="spellStart"/>
      <w:r>
        <w:rPr>
          <w:sz w:val="20"/>
        </w:rPr>
        <w:t>Protección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accionistas</w:t>
      </w:r>
      <w:proofErr w:type="spellEnd"/>
      <w:r>
        <w:rPr>
          <w:sz w:val="20"/>
        </w:rPr>
        <w:t xml:space="preserve"> y administradores</w:t>
      </w:r>
    </w:p>
    <w:p w14:paraId="5181ECB0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Respaldo en crisis y procesos concursales</w:t>
      </w:r>
    </w:p>
    <w:p w14:paraId="0062043E" w14:textId="77777777" w:rsidR="00902C41" w:rsidRDefault="00000000">
      <w:pPr>
        <w:pStyle w:val="Listaconvietas"/>
      </w:pPr>
      <w:proofErr w:type="spellStart"/>
      <w:r>
        <w:rPr>
          <w:sz w:val="20"/>
        </w:rPr>
        <w:t>Cumplimiento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normativo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empresarial</w:t>
      </w:r>
      <w:proofErr w:type="spellEnd"/>
    </w:p>
    <w:p w14:paraId="4B496C01" w14:textId="77777777" w:rsidR="00902C41" w:rsidRDefault="00000000">
      <w:pPr>
        <w:pStyle w:val="Ttulo2"/>
      </w:pPr>
      <w:r>
        <w:rPr>
          <w:color w:val="60202C"/>
        </w:rPr>
        <w:t>Subservicios (13)</w:t>
      </w:r>
    </w:p>
    <w:p w14:paraId="5AC14605" w14:textId="77777777" w:rsidR="00902C41" w:rsidRDefault="00000000">
      <w:pPr>
        <w:spacing w:before="200"/>
      </w:pPr>
      <w:r>
        <w:rPr>
          <w:b/>
          <w:color w:val="B5844F"/>
        </w:rPr>
        <w:t xml:space="preserve">[5.1]  </w:t>
      </w:r>
      <w:r>
        <w:rPr>
          <w:b/>
          <w:color w:val="60202C"/>
        </w:rPr>
        <w:t>Reserva de nombre</w:t>
      </w:r>
    </w:p>
    <w:p w14:paraId="43A8060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Verificación y reserva del nombre societario ante la autoridad correspondiente.</w:t>
      </w:r>
    </w:p>
    <w:p w14:paraId="1FFB4C8D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Constitución</w:t>
      </w:r>
      <w:proofErr w:type="gramEnd"/>
      <w:r w:rsidRPr="00056C03">
        <w:rPr>
          <w:b/>
          <w:color w:val="60202C"/>
          <w:lang w:val="es-PE"/>
        </w:rPr>
        <w:t xml:space="preserve"> de empresa</w:t>
      </w:r>
    </w:p>
    <w:p w14:paraId="06B47E3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Elaboración de escritura pública y registro inicial (capital en dinero o aporte en bienes).</w:t>
      </w:r>
    </w:p>
    <w:p w14:paraId="5559BD6B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Elaboración</w:t>
      </w:r>
      <w:proofErr w:type="gramEnd"/>
      <w:r w:rsidRPr="00056C03">
        <w:rPr>
          <w:b/>
          <w:color w:val="60202C"/>
          <w:lang w:val="es-PE"/>
        </w:rPr>
        <w:t xml:space="preserve"> de estatuto</w:t>
      </w:r>
    </w:p>
    <w:p w14:paraId="6EC4A4BC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Redacción de estatutos adaptados a la estructura y objetivos de la sociedad.</w:t>
      </w:r>
    </w:p>
    <w:p w14:paraId="08F0AB99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[5.4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Transferencia</w:t>
      </w:r>
      <w:proofErr w:type="gramEnd"/>
      <w:r w:rsidRPr="00056C03">
        <w:rPr>
          <w:b/>
          <w:color w:val="60202C"/>
          <w:lang w:val="es-PE"/>
        </w:rPr>
        <w:t xml:space="preserve"> de acciones</w:t>
      </w:r>
    </w:p>
    <w:p w14:paraId="13F3C44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Procesos para transferir acciones con o sin derecho a voto, incluyendo acciones preferentes.</w:t>
      </w:r>
    </w:p>
    <w:p w14:paraId="09BCC9E2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[5.5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Recomposición</w:t>
      </w:r>
      <w:proofErr w:type="gramEnd"/>
      <w:r w:rsidRPr="00056C03">
        <w:rPr>
          <w:b/>
          <w:color w:val="60202C"/>
          <w:lang w:val="es-PE"/>
        </w:rPr>
        <w:t xml:space="preserve"> de pluralidad de socios</w:t>
      </w:r>
    </w:p>
    <w:p w14:paraId="2A999588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Ajustes societarios por cambios en composición de socios.</w:t>
      </w:r>
    </w:p>
    <w:p w14:paraId="610A3F3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[5.6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Aumento</w:t>
      </w:r>
      <w:proofErr w:type="gramEnd"/>
      <w:r w:rsidRPr="00056C03">
        <w:rPr>
          <w:b/>
          <w:color w:val="60202C"/>
          <w:lang w:val="es-PE"/>
        </w:rPr>
        <w:t xml:space="preserve"> de capital</w:t>
      </w:r>
    </w:p>
    <w:p w14:paraId="6129409B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Procedimiento formal para incrementar el capital social.</w:t>
      </w:r>
    </w:p>
    <w:p w14:paraId="06A069A8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[5.7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Ampliación</w:t>
      </w:r>
      <w:proofErr w:type="gramEnd"/>
      <w:r w:rsidRPr="00056C03">
        <w:rPr>
          <w:b/>
          <w:color w:val="60202C"/>
          <w:lang w:val="es-PE"/>
        </w:rPr>
        <w:t>/reducción de objeto social</w:t>
      </w:r>
    </w:p>
    <w:p w14:paraId="5302025C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Modificación del objeto social inscrito según necesidades empresariales.</w:t>
      </w:r>
    </w:p>
    <w:p w14:paraId="0F216355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[5.8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Juntas</w:t>
      </w:r>
      <w:proofErr w:type="gramEnd"/>
      <w:r w:rsidRPr="00056C03">
        <w:rPr>
          <w:b/>
          <w:color w:val="60202C"/>
          <w:lang w:val="es-PE"/>
        </w:rPr>
        <w:t xml:space="preserve"> societarias (ordinarias, extraordinarias, universales)</w:t>
      </w:r>
    </w:p>
    <w:p w14:paraId="0EEC7A8A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Convocatoria, quórum, actas y cumplimiento de formalidades.</w:t>
      </w:r>
    </w:p>
    <w:p w14:paraId="2125BEA0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[5.9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Renuncia</w:t>
      </w:r>
      <w:proofErr w:type="gramEnd"/>
      <w:r w:rsidRPr="00056C03">
        <w:rPr>
          <w:b/>
          <w:color w:val="60202C"/>
          <w:lang w:val="es-PE"/>
        </w:rPr>
        <w:t xml:space="preserve"> y nombramiento de gerentes/directores</w:t>
      </w:r>
    </w:p>
    <w:p w14:paraId="400EC655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Trámites para cambios en los representantes legales y directores.</w:t>
      </w:r>
    </w:p>
    <w:p w14:paraId="11DB8C4A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lastRenderedPageBreak/>
        <w:t>[5.10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Otorgamiento</w:t>
      </w:r>
      <w:proofErr w:type="gramEnd"/>
      <w:r w:rsidRPr="00056C03">
        <w:rPr>
          <w:b/>
          <w:color w:val="60202C"/>
          <w:lang w:val="es-PE"/>
        </w:rPr>
        <w:t xml:space="preserve"> de poder por escritura pública</w:t>
      </w:r>
    </w:p>
    <w:p w14:paraId="2EA1AB74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Confección y elevación a escritura pública de poderes (amplios o específicos).</w:t>
      </w:r>
    </w:p>
    <w:p w14:paraId="0B3B604E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[5.11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Transformación</w:t>
      </w:r>
      <w:proofErr w:type="gramEnd"/>
      <w:r w:rsidRPr="00056C03">
        <w:rPr>
          <w:b/>
          <w:color w:val="60202C"/>
          <w:lang w:val="es-PE"/>
        </w:rPr>
        <w:t xml:space="preserve"> de empresa</w:t>
      </w:r>
    </w:p>
    <w:p w14:paraId="7FEA37AB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Cambio de tipo societario o reestructuración corporativa.</w:t>
      </w:r>
    </w:p>
    <w:p w14:paraId="5766A92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[5.12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Disolución</w:t>
      </w:r>
      <w:proofErr w:type="gramEnd"/>
      <w:r w:rsidRPr="00056C03">
        <w:rPr>
          <w:b/>
          <w:color w:val="60202C"/>
          <w:lang w:val="es-PE"/>
        </w:rPr>
        <w:t>, liquidación y extinción de sociedad</w:t>
      </w:r>
    </w:p>
    <w:p w14:paraId="187558E7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Procedimientos legales para cerrar la sociedad y liquidar obligaciones.</w:t>
      </w:r>
    </w:p>
    <w:p w14:paraId="68E04DD0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[5.13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Quiebra</w:t>
      </w:r>
      <w:proofErr w:type="gramEnd"/>
      <w:r w:rsidRPr="00056C03">
        <w:rPr>
          <w:b/>
          <w:color w:val="60202C"/>
          <w:lang w:val="es-PE"/>
        </w:rPr>
        <w:t xml:space="preserve"> empresarial</w:t>
      </w:r>
    </w:p>
    <w:p w14:paraId="001611BD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Asesoría en procedimientos concursales y planes de reorganización o liquidación.</w:t>
      </w:r>
    </w:p>
    <w:p w14:paraId="69B325B9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18BB0E8A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¿Qué ley regula las sociedades en el Perú?</w:t>
      </w:r>
    </w:p>
    <w:p w14:paraId="5B298D90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La Ley General de Sociedades (Ley N.º 26887) regula constitución, gobierno y disolución societaria.</w:t>
      </w:r>
    </w:p>
    <w:p w14:paraId="6428A773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¿Qué implica un aumento de capital?</w:t>
      </w:r>
    </w:p>
    <w:p w14:paraId="06ACD454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Requiere acuerdo societario, modificación estatutaria y registro en SUNARP según el caso.</w:t>
      </w:r>
    </w:p>
    <w:p w14:paraId="5230F198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t>6. Derecho de Sucesiones / Herencia</w:t>
      </w:r>
    </w:p>
    <w:p w14:paraId="3AB13C1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Familia y Sucesiones</w:t>
      </w:r>
    </w:p>
    <w:p w14:paraId="3C5A4EF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/servicios/derecho-de-sucesiones</w:t>
      </w:r>
    </w:p>
    <w:p w14:paraId="14C95E5C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0C35A05B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>Tramitamos sucesiones intestadas, testamentos, partición de bienes, anticipos de legítima y rectificaciones civiles necesarias.</w:t>
      </w:r>
    </w:p>
    <w:p w14:paraId="005567A1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6775312D" w14:textId="77777777" w:rsidR="00902C41" w:rsidRDefault="00000000">
      <w:pPr>
        <w:pStyle w:val="Listaconvietas"/>
      </w:pPr>
      <w:r>
        <w:rPr>
          <w:sz w:val="20"/>
        </w:rPr>
        <w:t>Evita conflictos entre herederos</w:t>
      </w:r>
    </w:p>
    <w:p w14:paraId="15EC7334" w14:textId="77777777" w:rsidR="00902C41" w:rsidRDefault="00000000">
      <w:pPr>
        <w:pStyle w:val="Listaconvietas"/>
      </w:pPr>
      <w:r>
        <w:rPr>
          <w:sz w:val="20"/>
        </w:rPr>
        <w:t>Asegura cumplimiento de derechos hereditarios</w:t>
      </w:r>
    </w:p>
    <w:p w14:paraId="2B0C4A50" w14:textId="77777777" w:rsidR="00902C41" w:rsidRDefault="00000000">
      <w:pPr>
        <w:pStyle w:val="Listaconvietas"/>
      </w:pPr>
      <w:r>
        <w:rPr>
          <w:sz w:val="20"/>
        </w:rPr>
        <w:t>Trámites civiles y registrales asistidos</w:t>
      </w:r>
    </w:p>
    <w:p w14:paraId="118BB04A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Asesoría técnica en partición y testamentos</w:t>
      </w:r>
    </w:p>
    <w:p w14:paraId="36F6B677" w14:textId="77777777" w:rsidR="00902C41" w:rsidRPr="00056C03" w:rsidRDefault="00000000">
      <w:pPr>
        <w:pStyle w:val="Ttulo2"/>
        <w:rPr>
          <w:lang w:val="es-PE"/>
        </w:rPr>
      </w:pPr>
      <w:proofErr w:type="spellStart"/>
      <w:r w:rsidRPr="00056C03">
        <w:rPr>
          <w:color w:val="60202C"/>
          <w:lang w:val="es-PE"/>
        </w:rPr>
        <w:t>Subservicios</w:t>
      </w:r>
      <w:proofErr w:type="spellEnd"/>
      <w:r w:rsidRPr="00056C03">
        <w:rPr>
          <w:color w:val="60202C"/>
          <w:lang w:val="es-PE"/>
        </w:rPr>
        <w:t xml:space="preserve"> (6)</w:t>
      </w:r>
    </w:p>
    <w:p w14:paraId="31C2B3D2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[6.1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Rectificación</w:t>
      </w:r>
      <w:proofErr w:type="gramEnd"/>
      <w:r w:rsidRPr="00056C03">
        <w:rPr>
          <w:b/>
          <w:color w:val="60202C"/>
          <w:lang w:val="es-PE"/>
        </w:rPr>
        <w:t xml:space="preserve"> de partida de nacimiento</w:t>
      </w:r>
    </w:p>
    <w:p w14:paraId="157948CC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Corrección de datos civiles y partidas necesarias para trámites sucesorios.</w:t>
      </w:r>
    </w:p>
    <w:p w14:paraId="68EA74DA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[6.2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Sucesión</w:t>
      </w:r>
      <w:proofErr w:type="gramEnd"/>
      <w:r w:rsidRPr="00056C03">
        <w:rPr>
          <w:b/>
          <w:color w:val="60202C"/>
          <w:lang w:val="es-PE"/>
        </w:rPr>
        <w:t xml:space="preserve"> intestada</w:t>
      </w:r>
    </w:p>
    <w:p w14:paraId="0591B8A0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Proceso de reparto de bienes cuando no existe testamento, conforme al Código Civil.</w:t>
      </w:r>
    </w:p>
    <w:p w14:paraId="4264750B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lastRenderedPageBreak/>
        <w:t>[6.3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Petición</w:t>
      </w:r>
      <w:proofErr w:type="gramEnd"/>
      <w:r w:rsidRPr="00056C03">
        <w:rPr>
          <w:b/>
          <w:color w:val="60202C"/>
          <w:lang w:val="es-PE"/>
        </w:rPr>
        <w:t xml:space="preserve"> de herencia</w:t>
      </w:r>
    </w:p>
    <w:p w14:paraId="22EAF333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Reclamación y gestión de derechos hereditarios por parte de los sucesores.</w:t>
      </w:r>
    </w:p>
    <w:p w14:paraId="2A80BAF4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[6.4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Anticipo</w:t>
      </w:r>
      <w:proofErr w:type="gramEnd"/>
      <w:r w:rsidRPr="00056C03">
        <w:rPr>
          <w:b/>
          <w:color w:val="60202C"/>
          <w:lang w:val="es-PE"/>
        </w:rPr>
        <w:t xml:space="preserve"> de legítima (con o sin usufructo vitalicio)</w:t>
      </w:r>
    </w:p>
    <w:p w14:paraId="2790EACC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Otorgamiento anticipado de parte de la herencia bajo condiciones pactadas legalmente.</w:t>
      </w:r>
    </w:p>
    <w:p w14:paraId="7D8C6AD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[6.5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División</w:t>
      </w:r>
      <w:proofErr w:type="gramEnd"/>
      <w:r w:rsidRPr="00056C03">
        <w:rPr>
          <w:b/>
          <w:color w:val="60202C"/>
          <w:lang w:val="es-PE"/>
        </w:rPr>
        <w:t xml:space="preserve"> y partición de inmuebles</w:t>
      </w:r>
    </w:p>
    <w:p w14:paraId="0EECFA41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Segregación y adjudicación de bienes inmuebles entre herederos.</w:t>
      </w:r>
    </w:p>
    <w:p w14:paraId="3449523A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[6.6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Elaboración</w:t>
      </w:r>
      <w:proofErr w:type="gramEnd"/>
      <w:r w:rsidRPr="00056C03">
        <w:rPr>
          <w:b/>
          <w:color w:val="60202C"/>
          <w:lang w:val="es-PE"/>
        </w:rPr>
        <w:t xml:space="preserve"> de testamento</w:t>
      </w:r>
    </w:p>
    <w:p w14:paraId="7BE440E6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Redacción y formalización de testamentos para protección de legado.</w:t>
      </w:r>
    </w:p>
    <w:p w14:paraId="7E9AC2D8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1231CC16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¿Qué ocurre si faltan herederos o testamento?</w:t>
      </w:r>
    </w:p>
    <w:p w14:paraId="1B6F25F6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Se aplica la sucesión intestada según el orden legal de parientes.</w:t>
      </w:r>
    </w:p>
    <w:p w14:paraId="12100A2A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¿Qué es el anticipo de legítima?</w:t>
      </w:r>
    </w:p>
    <w:p w14:paraId="0C629ECA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Entrega anticipada de parte de la porción hereditaria que corresponde a legitimarios, pudiendo incluir usufructo.</w:t>
      </w:r>
    </w:p>
    <w:p w14:paraId="641A077B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t>7. Litigios Civiles y Prevención</w:t>
      </w:r>
    </w:p>
    <w:p w14:paraId="559DF697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Litigios</w:t>
      </w:r>
    </w:p>
    <w:p w14:paraId="2809D0D4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/servicios/litigios-civiles-y-prevencion</w:t>
      </w:r>
    </w:p>
    <w:p w14:paraId="72A9B87C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74176B4C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>Representación en procesos familiares, reales (propiedad/posesión) y recuperación de capital; además asesoría preventiva para evitar litigios.</w:t>
      </w:r>
    </w:p>
    <w:p w14:paraId="417C455C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577DB2E9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Defensa técnica en familia y propiedad</w:t>
      </w:r>
    </w:p>
    <w:p w14:paraId="0C458258" w14:textId="77777777" w:rsidR="00902C41" w:rsidRDefault="00000000">
      <w:pPr>
        <w:pStyle w:val="Listaconvietas"/>
      </w:pPr>
      <w:proofErr w:type="spellStart"/>
      <w:r>
        <w:rPr>
          <w:sz w:val="20"/>
        </w:rPr>
        <w:t>Medidas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preventivas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evitar</w:t>
      </w:r>
      <w:proofErr w:type="spellEnd"/>
      <w:r>
        <w:rPr>
          <w:sz w:val="20"/>
        </w:rPr>
        <w:t xml:space="preserve"> litigios</w:t>
      </w:r>
    </w:p>
    <w:p w14:paraId="61A61A72" w14:textId="77777777" w:rsidR="00902C41" w:rsidRDefault="00000000">
      <w:pPr>
        <w:pStyle w:val="Listaconvietas"/>
      </w:pPr>
      <w:r>
        <w:rPr>
          <w:sz w:val="20"/>
        </w:rPr>
        <w:t>Recuperación de activos y patrimonio</w:t>
      </w:r>
    </w:p>
    <w:p w14:paraId="3C517542" w14:textId="77777777" w:rsidR="00902C41" w:rsidRDefault="00000000">
      <w:pPr>
        <w:pStyle w:val="Listaconvietas"/>
      </w:pPr>
      <w:r>
        <w:rPr>
          <w:sz w:val="20"/>
        </w:rPr>
        <w:t>Asesoría integral civil y registral</w:t>
      </w:r>
    </w:p>
    <w:p w14:paraId="1C0C49C2" w14:textId="77777777" w:rsidR="00902C41" w:rsidRDefault="00000000">
      <w:pPr>
        <w:pStyle w:val="Ttulo2"/>
      </w:pPr>
      <w:r>
        <w:rPr>
          <w:color w:val="60202C"/>
        </w:rPr>
        <w:t>Subservicios (3)</w:t>
      </w:r>
    </w:p>
    <w:p w14:paraId="1E7656B8" w14:textId="77777777" w:rsidR="00902C41" w:rsidRDefault="00000000">
      <w:pPr>
        <w:spacing w:before="200"/>
      </w:pPr>
      <w:r>
        <w:rPr>
          <w:b/>
          <w:color w:val="B5844F"/>
        </w:rPr>
        <w:t xml:space="preserve">[7.1]  </w:t>
      </w:r>
      <w:r>
        <w:rPr>
          <w:b/>
          <w:color w:val="60202C"/>
        </w:rPr>
        <w:t>De familia</w:t>
      </w:r>
    </w:p>
    <w:p w14:paraId="3CE99002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Asuntos relacionados con el núcleo familiar.</w:t>
      </w:r>
    </w:p>
    <w:p w14:paraId="67467B49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Régimen patrimonial del matrimonio</w:t>
      </w:r>
      <w:r w:rsidRPr="00056C03">
        <w:rPr>
          <w:color w:val="555555"/>
          <w:sz w:val="18"/>
          <w:lang w:val="es-PE"/>
        </w:rPr>
        <w:br/>
        <w:t xml:space="preserve">   Sociedad de gananciales y separación de patrimonios.</w:t>
      </w:r>
    </w:p>
    <w:p w14:paraId="15F48234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lastRenderedPageBreak/>
        <w:t xml:space="preserve">▸ </w:t>
      </w:r>
      <w:r w:rsidRPr="00056C03">
        <w:rPr>
          <w:b/>
          <w:sz w:val="20"/>
          <w:lang w:val="es-PE"/>
        </w:rPr>
        <w:t>Reconocimiento de unión de hecho</w:t>
      </w:r>
      <w:r w:rsidRPr="00056C03">
        <w:rPr>
          <w:color w:val="555555"/>
          <w:sz w:val="18"/>
          <w:lang w:val="es-PE"/>
        </w:rPr>
        <w:br/>
        <w:t xml:space="preserve">   Reconocimiento y efectos patrimoniales (vía notarial o judicial).</w:t>
      </w:r>
    </w:p>
    <w:p w14:paraId="6033C0D5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Matrimonio civil vía notarial</w:t>
      </w:r>
      <w:r w:rsidRPr="00056C03">
        <w:rPr>
          <w:color w:val="555555"/>
          <w:sz w:val="18"/>
          <w:lang w:val="es-PE"/>
        </w:rPr>
        <w:br/>
        <w:t xml:space="preserve">   Asesoría y trámite notarial de matrimonio civil.</w:t>
      </w:r>
    </w:p>
    <w:p w14:paraId="3C799135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Rectificación de calidad de bien mueble o inmueble</w:t>
      </w:r>
      <w:r w:rsidRPr="00056C03">
        <w:rPr>
          <w:color w:val="555555"/>
          <w:sz w:val="18"/>
          <w:lang w:val="es-PE"/>
        </w:rPr>
        <w:br/>
        <w:t xml:space="preserve">   Correcciones de titularidad o calidad del bien.</w:t>
      </w:r>
    </w:p>
    <w:p w14:paraId="1EC47253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Divorcio (causal o separación convencional y divorcio ulterior)</w:t>
      </w:r>
      <w:r w:rsidRPr="00056C03">
        <w:rPr>
          <w:color w:val="555555"/>
          <w:sz w:val="18"/>
          <w:lang w:val="es-PE"/>
        </w:rPr>
        <w:br/>
        <w:t xml:space="preserve">   Trámites notarial, judicial y administrativos según el caso.</w:t>
      </w:r>
    </w:p>
    <w:p w14:paraId="7162AC59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Filiación y reconocimiento de paternidad</w:t>
      </w:r>
      <w:r w:rsidRPr="00056C03">
        <w:rPr>
          <w:color w:val="555555"/>
          <w:sz w:val="18"/>
          <w:lang w:val="es-PE"/>
        </w:rPr>
        <w:br/>
        <w:t xml:space="preserve">   Acciones de reconocimiento y determinación de filiación.</w:t>
      </w:r>
    </w:p>
    <w:p w14:paraId="717AB622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Alimentos (judicial o extrajudicial)</w:t>
      </w:r>
      <w:r w:rsidRPr="00056C03">
        <w:rPr>
          <w:color w:val="555555"/>
          <w:sz w:val="18"/>
          <w:lang w:val="es-PE"/>
        </w:rPr>
        <w:br/>
        <w:t xml:space="preserve">   Solicitudes, reducción, aumento, exoneración y prorrateo de alimentos.</w:t>
      </w:r>
    </w:p>
    <w:p w14:paraId="0BAA3476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Tenencia y régimen de visitas</w:t>
      </w:r>
      <w:r w:rsidRPr="00056C03">
        <w:rPr>
          <w:color w:val="555555"/>
          <w:sz w:val="18"/>
          <w:lang w:val="es-PE"/>
        </w:rPr>
        <w:br/>
        <w:t xml:space="preserve">   Tenencia exclusiva o compartida y régimen de visitas.</w:t>
      </w:r>
    </w:p>
    <w:p w14:paraId="1BAB3AF5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Autorizaciones sobre bienes y viajes de menores</w:t>
      </w:r>
      <w:r w:rsidRPr="00056C03">
        <w:rPr>
          <w:color w:val="555555"/>
          <w:sz w:val="18"/>
          <w:lang w:val="es-PE"/>
        </w:rPr>
        <w:br/>
        <w:t xml:space="preserve">   Autorizaciones para disponer bienes de menores o para viajes internacionales.</w:t>
      </w:r>
    </w:p>
    <w:p w14:paraId="1301834D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Violencia familiar</w:t>
      </w:r>
      <w:r w:rsidRPr="00056C03">
        <w:rPr>
          <w:color w:val="555555"/>
          <w:sz w:val="18"/>
          <w:lang w:val="es-PE"/>
        </w:rPr>
        <w:br/>
        <w:t xml:space="preserve">   Medidas de protección y procesos penales o civiles relacionados.</w:t>
      </w:r>
    </w:p>
    <w:p w14:paraId="3C16E096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[7.2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Reales</w:t>
      </w:r>
      <w:proofErr w:type="gramEnd"/>
      <w:r w:rsidRPr="00056C03">
        <w:rPr>
          <w:b/>
          <w:color w:val="60202C"/>
          <w:lang w:val="es-PE"/>
        </w:rPr>
        <w:t xml:space="preserve"> o de propiedad</w:t>
      </w:r>
    </w:p>
    <w:p w14:paraId="54B2BC7F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Conflictos relacionados con la posesión y la propiedad.</w:t>
      </w:r>
    </w:p>
    <w:p w14:paraId="67F64474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Defensa posesoria extrajudicial</w:t>
      </w:r>
      <w:r w:rsidRPr="00056C03">
        <w:rPr>
          <w:color w:val="555555"/>
          <w:sz w:val="18"/>
          <w:lang w:val="es-PE"/>
        </w:rPr>
        <w:br/>
        <w:t xml:space="preserve">   Actuaciones previas a la vía judicial para recuperar o mantener posesión.</w:t>
      </w:r>
    </w:p>
    <w:p w14:paraId="6DACFAB1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Interdicto de recobrar y retener</w:t>
      </w:r>
      <w:r w:rsidRPr="00056C03">
        <w:rPr>
          <w:color w:val="555555"/>
          <w:sz w:val="18"/>
          <w:lang w:val="es-PE"/>
        </w:rPr>
        <w:br/>
        <w:t xml:space="preserve">   Medios procesales para recuperar o mantener la posesión.</w:t>
      </w:r>
    </w:p>
    <w:p w14:paraId="201A4F5D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Mejor derecho a la posesión / propiedad</w:t>
      </w:r>
      <w:r w:rsidRPr="00056C03">
        <w:rPr>
          <w:color w:val="555555"/>
          <w:sz w:val="18"/>
          <w:lang w:val="es-PE"/>
        </w:rPr>
        <w:br/>
        <w:t xml:space="preserve">   Acciones para demostrar superior derecho sobre el bien.</w:t>
      </w:r>
    </w:p>
    <w:p w14:paraId="2C636E64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Acción reivindicatoria</w:t>
      </w:r>
      <w:r w:rsidRPr="00056C03">
        <w:rPr>
          <w:color w:val="555555"/>
          <w:sz w:val="18"/>
          <w:lang w:val="es-PE"/>
        </w:rPr>
        <w:br/>
        <w:t xml:space="preserve">   Acción para recuperar la propiedad de un bien.</w:t>
      </w:r>
    </w:p>
    <w:p w14:paraId="7D8EB05E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Edificación en suelo ajeno</w:t>
      </w:r>
      <w:r w:rsidRPr="00056C03">
        <w:rPr>
          <w:color w:val="555555"/>
          <w:sz w:val="18"/>
          <w:lang w:val="es-PE"/>
        </w:rPr>
        <w:br/>
        <w:t xml:space="preserve">   Conflictos por construcciones en predios de terceros.</w:t>
      </w:r>
    </w:p>
    <w:p w14:paraId="6610EF45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Prescripción adquisitiva de dominio</w:t>
      </w:r>
      <w:r w:rsidRPr="00056C03">
        <w:rPr>
          <w:color w:val="555555"/>
          <w:sz w:val="18"/>
          <w:lang w:val="es-PE"/>
        </w:rPr>
        <w:br/>
        <w:t xml:space="preserve">   Asistencia en procesos de prescripción.</w:t>
      </w:r>
    </w:p>
    <w:p w14:paraId="32B82447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Desalojos (ocupante precario, cláusula allanamiento, intervención notarial, entre familiares)</w:t>
      </w:r>
      <w:r w:rsidRPr="00056C03">
        <w:rPr>
          <w:color w:val="555555"/>
          <w:sz w:val="18"/>
          <w:lang w:val="es-PE"/>
        </w:rPr>
        <w:br/>
        <w:t xml:space="preserve">   Todas las modalidades de desalojo contempladas en el documento.</w:t>
      </w:r>
    </w:p>
    <w:p w14:paraId="5D547515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Nulidad de cosa juzgada fraudulenta</w:t>
      </w:r>
      <w:r w:rsidRPr="00056C03">
        <w:rPr>
          <w:color w:val="555555"/>
          <w:sz w:val="18"/>
          <w:lang w:val="es-PE"/>
        </w:rPr>
        <w:br/>
        <w:t xml:space="preserve">   Acciones para impugnar sentencias con vicios o fraude.</w:t>
      </w:r>
    </w:p>
    <w:p w14:paraId="0C1C96CD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lastRenderedPageBreak/>
        <w:t xml:space="preserve">▸ </w:t>
      </w:r>
      <w:r w:rsidRPr="00056C03">
        <w:rPr>
          <w:b/>
          <w:sz w:val="20"/>
          <w:lang w:val="es-PE"/>
        </w:rPr>
        <w:t>Otorgamiento de escritura pública y rectificación de áreas/linderos</w:t>
      </w:r>
      <w:r w:rsidRPr="00056C03">
        <w:rPr>
          <w:color w:val="555555"/>
          <w:sz w:val="18"/>
          <w:lang w:val="es-PE"/>
        </w:rPr>
        <w:br/>
        <w:t xml:space="preserve">   Trámites notariales y registrales complementarios.</w:t>
      </w:r>
    </w:p>
    <w:p w14:paraId="3FD1E6BA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Tercería de propiedad</w:t>
      </w:r>
      <w:r w:rsidRPr="00056C03">
        <w:rPr>
          <w:color w:val="555555"/>
          <w:sz w:val="18"/>
          <w:lang w:val="es-PE"/>
        </w:rPr>
        <w:br/>
        <w:t xml:space="preserve">   Intervención de terceros con interés en la cosa litigada.</w:t>
      </w:r>
    </w:p>
    <w:p w14:paraId="728D4682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Nulidad de acto jurídico</w:t>
      </w:r>
      <w:r w:rsidRPr="00056C03">
        <w:rPr>
          <w:color w:val="555555"/>
          <w:sz w:val="18"/>
          <w:lang w:val="es-PE"/>
        </w:rPr>
        <w:br/>
        <w:t xml:space="preserve">   Acciones de nulidad por vicios del consentimiento o causa.</w:t>
      </w:r>
    </w:p>
    <w:p w14:paraId="30D6DA5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[7.3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Recuperación</w:t>
      </w:r>
      <w:proofErr w:type="gramEnd"/>
      <w:r w:rsidRPr="00056C03">
        <w:rPr>
          <w:b/>
          <w:color w:val="60202C"/>
          <w:lang w:val="es-PE"/>
        </w:rPr>
        <w:t xml:space="preserve"> de capital</w:t>
      </w:r>
    </w:p>
    <w:p w14:paraId="3D842CC7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Acciones orientadas a la recuperación de sumas adeudadas o garantías.</w:t>
      </w:r>
    </w:p>
    <w:p w14:paraId="12B6A5F6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Obligación de dar suma de dinero por préstamo</w:t>
      </w:r>
      <w:r w:rsidRPr="00056C03">
        <w:rPr>
          <w:color w:val="555555"/>
          <w:sz w:val="18"/>
          <w:lang w:val="es-PE"/>
        </w:rPr>
        <w:br/>
        <w:t xml:space="preserve">   Reclamaciones por préstamos no pagados.</w:t>
      </w:r>
    </w:p>
    <w:p w14:paraId="040995C7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Ejecución de garantía hipotecaria</w:t>
      </w:r>
      <w:r w:rsidRPr="00056C03">
        <w:rPr>
          <w:color w:val="555555"/>
          <w:sz w:val="18"/>
          <w:lang w:val="es-PE"/>
        </w:rPr>
        <w:br/>
        <w:t xml:space="preserve">   Procedimientos para ejecutar garantías hipotecarias.</w:t>
      </w:r>
    </w:p>
    <w:p w14:paraId="7EC3AABD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Acción pauliana / ineficacia del acto jurídico</w:t>
      </w:r>
      <w:r w:rsidRPr="00056C03">
        <w:rPr>
          <w:color w:val="555555"/>
          <w:sz w:val="18"/>
          <w:lang w:val="es-PE"/>
        </w:rPr>
        <w:br/>
        <w:t xml:space="preserve">   Acciones para declarar ineficacia de actos realizados en perjuicio de acreedores.</w:t>
      </w:r>
    </w:p>
    <w:p w14:paraId="3379FE63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Tercería de derecho preferente de pago</w:t>
      </w:r>
      <w:r w:rsidRPr="00056C03">
        <w:rPr>
          <w:color w:val="555555"/>
          <w:sz w:val="18"/>
          <w:lang w:val="es-PE"/>
        </w:rPr>
        <w:br/>
        <w:t xml:space="preserve">   Reclamos de acreedores con prioridad de cobro.</w:t>
      </w:r>
    </w:p>
    <w:p w14:paraId="6A20DAD4" w14:textId="77777777" w:rsidR="00902C41" w:rsidRPr="00056C03" w:rsidRDefault="00000000">
      <w:pPr>
        <w:ind w:left="850"/>
        <w:rPr>
          <w:lang w:val="es-PE"/>
        </w:rPr>
      </w:pPr>
      <w:r w:rsidRPr="00056C03">
        <w:rPr>
          <w:color w:val="B5844F"/>
          <w:sz w:val="20"/>
          <w:lang w:val="es-PE"/>
        </w:rPr>
        <w:t xml:space="preserve">▸ </w:t>
      </w:r>
      <w:r w:rsidRPr="00056C03">
        <w:rPr>
          <w:b/>
          <w:sz w:val="20"/>
          <w:lang w:val="es-PE"/>
        </w:rPr>
        <w:t>Intervención de acreedor no ejecutante</w:t>
      </w:r>
      <w:r w:rsidRPr="00056C03">
        <w:rPr>
          <w:color w:val="555555"/>
          <w:sz w:val="18"/>
          <w:lang w:val="es-PE"/>
        </w:rPr>
        <w:br/>
        <w:t xml:space="preserve">   Actuaciones para proteger derechos de acreedores intervinientes.</w:t>
      </w:r>
    </w:p>
    <w:p w14:paraId="0977E012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56DBB8FA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¿Qué es un interdicto?</w:t>
      </w:r>
    </w:p>
    <w:p w14:paraId="46542FA1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Medio procesal para recobrar o retener la posesión de un bien.</w:t>
      </w:r>
    </w:p>
    <w:p w14:paraId="26B4010A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¿Puedo pedir medidas cautelares antes de iniciar juicio?</w:t>
      </w:r>
    </w:p>
    <w:p w14:paraId="6298B665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Sí, para asegurar la eficacia de una eventual sentencia y proteger bienes o derechos.</w:t>
      </w:r>
    </w:p>
    <w:p w14:paraId="41957C1E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t>8. Litigios Penales</w:t>
      </w:r>
    </w:p>
    <w:p w14:paraId="1EC769FC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Litigios</w:t>
      </w:r>
    </w:p>
    <w:p w14:paraId="6339AF47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/servicios/litigios-penales</w:t>
      </w:r>
    </w:p>
    <w:p w14:paraId="4903050E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13E5B89D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>Representación penal especializada en delitos de familia y delitos contra el patrimonio, con defensa técnica y estrategias procesales.</w:t>
      </w:r>
    </w:p>
    <w:p w14:paraId="6EE8204C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5A2BE577" w14:textId="77777777" w:rsidR="00902C41" w:rsidRDefault="00000000">
      <w:pPr>
        <w:pStyle w:val="Listaconvietas"/>
      </w:pPr>
      <w:r>
        <w:rPr>
          <w:sz w:val="20"/>
        </w:rPr>
        <w:t>Acceso a defensa penal especializada</w:t>
      </w:r>
    </w:p>
    <w:p w14:paraId="610EE8C2" w14:textId="77777777" w:rsidR="00902C41" w:rsidRDefault="00000000">
      <w:pPr>
        <w:pStyle w:val="Listaconvietas"/>
      </w:pPr>
      <w:r>
        <w:rPr>
          <w:sz w:val="20"/>
        </w:rPr>
        <w:t>Protección procesal integral</w:t>
      </w:r>
    </w:p>
    <w:p w14:paraId="14045536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Estrategias de negociación y defensa técnica</w:t>
      </w:r>
    </w:p>
    <w:p w14:paraId="0545C054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Asesoría en medidas cautelares y rehabilitación reputacional</w:t>
      </w:r>
    </w:p>
    <w:p w14:paraId="5FF00379" w14:textId="77777777" w:rsidR="00902C41" w:rsidRPr="00056C03" w:rsidRDefault="00000000">
      <w:pPr>
        <w:pStyle w:val="Ttulo2"/>
        <w:rPr>
          <w:lang w:val="es-PE"/>
        </w:rPr>
      </w:pPr>
      <w:proofErr w:type="spellStart"/>
      <w:r w:rsidRPr="00056C03">
        <w:rPr>
          <w:color w:val="60202C"/>
          <w:lang w:val="es-PE"/>
        </w:rPr>
        <w:lastRenderedPageBreak/>
        <w:t>Subservicios</w:t>
      </w:r>
      <w:proofErr w:type="spellEnd"/>
      <w:r w:rsidRPr="00056C03">
        <w:rPr>
          <w:color w:val="60202C"/>
          <w:lang w:val="es-PE"/>
        </w:rPr>
        <w:t xml:space="preserve"> (2)</w:t>
      </w:r>
    </w:p>
    <w:p w14:paraId="15C21233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[8.1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Delitos</w:t>
      </w:r>
      <w:proofErr w:type="gramEnd"/>
      <w:r w:rsidRPr="00056C03">
        <w:rPr>
          <w:b/>
          <w:color w:val="60202C"/>
          <w:lang w:val="es-PE"/>
        </w:rPr>
        <w:t xml:space="preserve"> de familia</w:t>
      </w:r>
    </w:p>
    <w:p w14:paraId="5140EED1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Omisión de asistencia familiar, sustracción de menores y violencia familiar; defensa y medidas de protección.</w:t>
      </w:r>
    </w:p>
    <w:p w14:paraId="43169BEC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[8.2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Delitos</w:t>
      </w:r>
      <w:proofErr w:type="gramEnd"/>
      <w:r w:rsidRPr="00056C03">
        <w:rPr>
          <w:b/>
          <w:color w:val="60202C"/>
          <w:lang w:val="es-PE"/>
        </w:rPr>
        <w:t xml:space="preserve"> contra el patrimonio</w:t>
      </w:r>
    </w:p>
    <w:p w14:paraId="556877F6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Usurpación, estafa, estelionato, daños, libramiento indebido y otros delitos patrimoniales; defensa penal y medidas reparadoras.</w:t>
      </w:r>
    </w:p>
    <w:p w14:paraId="23CF004B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574B149D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¿Qué hago si me comunican una denuncia penal?</w:t>
      </w:r>
    </w:p>
    <w:p w14:paraId="76629CEE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No declarar sin asesoría; solicita asistencia de un abogado para ejercer el derecho a defensa y preparar descargos.</w:t>
      </w:r>
    </w:p>
    <w:p w14:paraId="402B44C1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¿Se puede solicitar medidas alternas o reparación civil?</w:t>
      </w:r>
    </w:p>
    <w:p w14:paraId="56F98856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En algunos delitos es posible negociar reparación o acuerdos reparatorios; depende del caso y la tipificación penal.</w:t>
      </w:r>
    </w:p>
    <w:p w14:paraId="133391C0" w14:textId="77777777" w:rsidR="00902C41" w:rsidRPr="00056C03" w:rsidRDefault="00000000">
      <w:pPr>
        <w:rPr>
          <w:lang w:val="es-PE"/>
        </w:rPr>
      </w:pPr>
      <w:r w:rsidRPr="00056C03">
        <w:rPr>
          <w:lang w:val="es-PE"/>
        </w:rPr>
        <w:br w:type="page"/>
      </w:r>
    </w:p>
    <w:p w14:paraId="3C6B39EF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lastRenderedPageBreak/>
        <w:t>9. Inversiones Inmobiliarias</w:t>
      </w:r>
    </w:p>
    <w:p w14:paraId="789A4EBA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 xml:space="preserve">Categoría: </w:t>
      </w:r>
      <w:r w:rsidRPr="00056C03">
        <w:rPr>
          <w:b/>
          <w:color w:val="B5844F"/>
          <w:lang w:val="es-PE"/>
        </w:rPr>
        <w:t>Inmobiliario y Patrimonio</w:t>
      </w:r>
    </w:p>
    <w:p w14:paraId="52CB2BA8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18"/>
          <w:lang w:val="es-PE"/>
        </w:rPr>
        <w:t xml:space="preserve">URL: </w:t>
      </w:r>
      <w:r w:rsidRPr="00056C03">
        <w:rPr>
          <w:i/>
          <w:color w:val="555555"/>
          <w:sz w:val="18"/>
          <w:lang w:val="es-PE"/>
        </w:rPr>
        <w:t>/servicios/inversiones-inmobiliarias</w:t>
      </w:r>
    </w:p>
    <w:p w14:paraId="63A0DCF0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Descripción</w:t>
      </w:r>
    </w:p>
    <w:p w14:paraId="2D48D3BB" w14:textId="77777777" w:rsidR="00902C41" w:rsidRPr="00056C03" w:rsidRDefault="00000000">
      <w:pPr>
        <w:spacing w:after="120"/>
        <w:rPr>
          <w:lang w:val="es-PE"/>
        </w:rPr>
      </w:pPr>
      <w:r w:rsidRPr="00056C03">
        <w:rPr>
          <w:lang w:val="es-PE"/>
        </w:rPr>
        <w:t xml:space="preserve">Apoyo legal en adquisiciones para inversión: aires, </w:t>
      </w:r>
      <w:proofErr w:type="spellStart"/>
      <w:r w:rsidRPr="00056C03">
        <w:rPr>
          <w:lang w:val="es-PE"/>
        </w:rPr>
        <w:t>flipping</w:t>
      </w:r>
      <w:proofErr w:type="spellEnd"/>
      <w:r w:rsidRPr="00056C03">
        <w:rPr>
          <w:lang w:val="es-PE"/>
        </w:rPr>
        <w:t>, remates, cesión de derechos y operaciones con garantía hipotecaria.</w:t>
      </w:r>
    </w:p>
    <w:p w14:paraId="5DEF8007" w14:textId="77777777" w:rsidR="00902C41" w:rsidRDefault="00000000">
      <w:pPr>
        <w:pStyle w:val="Ttulo2"/>
      </w:pPr>
      <w:proofErr w:type="spellStart"/>
      <w:r>
        <w:rPr>
          <w:color w:val="60202C"/>
        </w:rPr>
        <w:t>Beneficios</w:t>
      </w:r>
      <w:proofErr w:type="spellEnd"/>
    </w:p>
    <w:p w14:paraId="480F773E" w14:textId="77777777" w:rsidR="00902C41" w:rsidRDefault="00000000">
      <w:pPr>
        <w:pStyle w:val="Listaconvietas"/>
      </w:pPr>
      <w:r>
        <w:rPr>
          <w:sz w:val="20"/>
        </w:rPr>
        <w:t>Maximiza oportunidades de inversión</w:t>
      </w:r>
    </w:p>
    <w:p w14:paraId="145E522E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Mitiga riesgos en remates y cesiones</w:t>
      </w:r>
    </w:p>
    <w:p w14:paraId="01835B39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Planificación legal y fiscal para inversiones</w:t>
      </w:r>
    </w:p>
    <w:p w14:paraId="274F4923" w14:textId="77777777" w:rsidR="00902C41" w:rsidRDefault="00000000">
      <w:pPr>
        <w:pStyle w:val="Listaconvietas"/>
      </w:pPr>
      <w:proofErr w:type="spellStart"/>
      <w:r>
        <w:rPr>
          <w:sz w:val="20"/>
        </w:rPr>
        <w:t>Acompañamiento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ejecución</w:t>
      </w:r>
      <w:proofErr w:type="spellEnd"/>
      <w:r>
        <w:rPr>
          <w:sz w:val="20"/>
        </w:rPr>
        <w:t xml:space="preserve"> de garantías</w:t>
      </w:r>
    </w:p>
    <w:p w14:paraId="27B59CBC" w14:textId="77777777" w:rsidR="00902C41" w:rsidRDefault="00000000">
      <w:pPr>
        <w:pStyle w:val="Ttulo2"/>
      </w:pPr>
      <w:r>
        <w:rPr>
          <w:color w:val="60202C"/>
        </w:rPr>
        <w:t>Subservicios (6)</w:t>
      </w:r>
    </w:p>
    <w:p w14:paraId="7D4A8F2E" w14:textId="77777777" w:rsidR="00902C41" w:rsidRDefault="00000000">
      <w:pPr>
        <w:spacing w:before="200"/>
      </w:pPr>
      <w:r>
        <w:rPr>
          <w:b/>
          <w:color w:val="B5844F"/>
        </w:rPr>
        <w:t xml:space="preserve">[9.1]  </w:t>
      </w:r>
      <w:r>
        <w:rPr>
          <w:b/>
          <w:color w:val="60202C"/>
        </w:rPr>
        <w:t>Compra-venta de aires</w:t>
      </w:r>
    </w:p>
    <w:p w14:paraId="3063C6B8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Operaciones sobre derechos de aire y departamentos en condominio cuando proceda legalmente.</w:t>
      </w:r>
    </w:p>
    <w:p w14:paraId="7ECB4B65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[9.2</w:t>
      </w:r>
      <w:proofErr w:type="gramStart"/>
      <w:r w:rsidRPr="00056C03">
        <w:rPr>
          <w:b/>
          <w:color w:val="B5844F"/>
          <w:lang w:val="es-PE"/>
        </w:rPr>
        <w:t xml:space="preserve">]  </w:t>
      </w:r>
      <w:proofErr w:type="spellStart"/>
      <w:r w:rsidRPr="00056C03">
        <w:rPr>
          <w:b/>
          <w:color w:val="60202C"/>
          <w:lang w:val="es-PE"/>
        </w:rPr>
        <w:t>Flipping</w:t>
      </w:r>
      <w:proofErr w:type="spellEnd"/>
      <w:proofErr w:type="gramEnd"/>
      <w:r w:rsidRPr="00056C03">
        <w:rPr>
          <w:b/>
          <w:color w:val="60202C"/>
          <w:lang w:val="es-PE"/>
        </w:rPr>
        <w:t xml:space="preserve"> inmobiliario</w:t>
      </w:r>
    </w:p>
    <w:p w14:paraId="581857A1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Operaciones de compra, mejora y venta con retorno rápido; análisis legal y fiscal.</w:t>
      </w:r>
    </w:p>
    <w:p w14:paraId="38E691BB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[9.3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Compra</w:t>
      </w:r>
      <w:proofErr w:type="gramEnd"/>
      <w:r w:rsidRPr="00056C03">
        <w:rPr>
          <w:b/>
          <w:color w:val="60202C"/>
          <w:lang w:val="es-PE"/>
        </w:rPr>
        <w:t>-venta antes de remate judicial</w:t>
      </w:r>
    </w:p>
    <w:p w14:paraId="00718F66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Negociación y adquisición previa a la subasta judicial.</w:t>
      </w:r>
    </w:p>
    <w:p w14:paraId="1F96F514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[9.4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Compra</w:t>
      </w:r>
      <w:proofErr w:type="gramEnd"/>
      <w:r w:rsidRPr="00056C03">
        <w:rPr>
          <w:b/>
          <w:color w:val="60202C"/>
          <w:lang w:val="es-PE"/>
        </w:rPr>
        <w:t xml:space="preserve"> en remate judicial (presencial, remoto, electrónico)</w:t>
      </w:r>
    </w:p>
    <w:p w14:paraId="7D44BC81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Asesoría y representación en remates judiciales según procedimiento vigente.</w:t>
      </w:r>
    </w:p>
    <w:p w14:paraId="5100AE11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[9.5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Cesión</w:t>
      </w:r>
      <w:proofErr w:type="gramEnd"/>
      <w:r w:rsidRPr="00056C03">
        <w:rPr>
          <w:b/>
          <w:color w:val="60202C"/>
          <w:lang w:val="es-PE"/>
        </w:rPr>
        <w:t xml:space="preserve"> de derechos / compra de deuda</w:t>
      </w:r>
    </w:p>
    <w:p w14:paraId="22229486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Transferencia de créditos o derechos vinculados a inmuebles.</w:t>
      </w:r>
    </w:p>
    <w:p w14:paraId="23A8A40F" w14:textId="77777777" w:rsidR="00902C41" w:rsidRPr="00056C03" w:rsidRDefault="00000000">
      <w:pPr>
        <w:spacing w:before="200"/>
        <w:rPr>
          <w:lang w:val="es-PE"/>
        </w:rPr>
      </w:pPr>
      <w:r w:rsidRPr="00056C03">
        <w:rPr>
          <w:b/>
          <w:color w:val="B5844F"/>
          <w:lang w:val="es-PE"/>
        </w:rPr>
        <w:t>[9.6</w:t>
      </w:r>
      <w:proofErr w:type="gramStart"/>
      <w:r w:rsidRPr="00056C03">
        <w:rPr>
          <w:b/>
          <w:color w:val="B5844F"/>
          <w:lang w:val="es-PE"/>
        </w:rPr>
        <w:t xml:space="preserve">]  </w:t>
      </w:r>
      <w:r w:rsidRPr="00056C03">
        <w:rPr>
          <w:b/>
          <w:color w:val="60202C"/>
          <w:lang w:val="es-PE"/>
        </w:rPr>
        <w:t>Mutuo</w:t>
      </w:r>
      <w:proofErr w:type="gramEnd"/>
      <w:r w:rsidRPr="00056C03">
        <w:rPr>
          <w:b/>
          <w:color w:val="60202C"/>
          <w:lang w:val="es-PE"/>
        </w:rPr>
        <w:t xml:space="preserve"> dinerario con garantía hipotecaria</w:t>
      </w:r>
    </w:p>
    <w:p w14:paraId="17AAA2F3" w14:textId="77777777" w:rsidR="00902C41" w:rsidRPr="00056C03" w:rsidRDefault="00000000">
      <w:pPr>
        <w:rPr>
          <w:lang w:val="es-PE"/>
        </w:rPr>
      </w:pPr>
      <w:r w:rsidRPr="00056C03">
        <w:rPr>
          <w:color w:val="555555"/>
          <w:sz w:val="20"/>
          <w:lang w:val="es-PE"/>
        </w:rPr>
        <w:t>Contratos de préstamo con garantía hipotecaria y sus ejecuciones.</w:t>
      </w:r>
    </w:p>
    <w:p w14:paraId="083A1368" w14:textId="77777777" w:rsidR="00902C41" w:rsidRPr="00056C03" w:rsidRDefault="00000000">
      <w:pPr>
        <w:pStyle w:val="Ttulo2"/>
        <w:rPr>
          <w:lang w:val="es-PE"/>
        </w:rPr>
      </w:pPr>
      <w:r w:rsidRPr="00056C03">
        <w:rPr>
          <w:color w:val="60202C"/>
          <w:lang w:val="es-PE"/>
        </w:rPr>
        <w:t>Preguntas Frecuentes (2)</w:t>
      </w:r>
    </w:p>
    <w:p w14:paraId="37072911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P1: ¿Qué debo revisar antes de comprar en remate judicial?</w:t>
      </w:r>
    </w:p>
    <w:p w14:paraId="28BF3211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Título, cargas, medidas cautelares, partida registral y requisitos procesales.</w:t>
      </w:r>
    </w:p>
    <w:p w14:paraId="49F07531" w14:textId="77777777" w:rsidR="00902C41" w:rsidRPr="00056C03" w:rsidRDefault="00000000">
      <w:pPr>
        <w:spacing w:before="160"/>
        <w:rPr>
          <w:lang w:val="es-PE"/>
        </w:rPr>
      </w:pPr>
      <w:r w:rsidRPr="00056C03">
        <w:rPr>
          <w:b/>
          <w:color w:val="60202C"/>
          <w:lang w:val="es-PE"/>
        </w:rPr>
        <w:t>P2: ¿Qué es la cesión de derechos?</w:t>
      </w:r>
    </w:p>
    <w:p w14:paraId="28CCA96D" w14:textId="77777777" w:rsidR="00902C41" w:rsidRPr="00056C03" w:rsidRDefault="00000000">
      <w:pPr>
        <w:ind w:left="283"/>
        <w:rPr>
          <w:lang w:val="es-PE"/>
        </w:rPr>
      </w:pPr>
      <w:r w:rsidRPr="00056C03">
        <w:rPr>
          <w:color w:val="555555"/>
          <w:sz w:val="20"/>
          <w:lang w:val="es-PE"/>
        </w:rPr>
        <w:t>Transferencia de derechos contractuales o de crédito ligados a un inmueble; requiere revisión contractual y registral.</w:t>
      </w:r>
    </w:p>
    <w:p w14:paraId="228AA847" w14:textId="2A9FD9EF" w:rsidR="00902C41" w:rsidRPr="00056C03" w:rsidRDefault="00902C41">
      <w:pPr>
        <w:rPr>
          <w:lang w:val="es-PE"/>
        </w:rPr>
      </w:pPr>
    </w:p>
    <w:p w14:paraId="3C668136" w14:textId="77777777" w:rsidR="00902C41" w:rsidRPr="00056C03" w:rsidRDefault="00000000">
      <w:pPr>
        <w:pStyle w:val="Ttulo1"/>
        <w:rPr>
          <w:lang w:val="es-PE"/>
        </w:rPr>
      </w:pPr>
      <w:r w:rsidRPr="00056C03">
        <w:rPr>
          <w:color w:val="60202C"/>
          <w:lang w:val="es-PE"/>
        </w:rPr>
        <w:t>Resumen General</w:t>
      </w:r>
    </w:p>
    <w:p w14:paraId="4377D127" w14:textId="77777777" w:rsidR="00902C41" w:rsidRPr="00056C03" w:rsidRDefault="00902C41">
      <w:pPr>
        <w:rPr>
          <w:lang w:val="es-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02C41" w14:paraId="67F9473B" w14:textId="77777777">
        <w:trPr>
          <w:jc w:val="center"/>
        </w:trPr>
        <w:tc>
          <w:tcPr>
            <w:tcW w:w="1881" w:type="dxa"/>
            <w:shd w:val="clear" w:color="auto" w:fill="60202C"/>
          </w:tcPr>
          <w:p w14:paraId="669FAB85" w14:textId="77777777" w:rsidR="00902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1" w:type="dxa"/>
            <w:shd w:val="clear" w:color="auto" w:fill="60202C"/>
          </w:tcPr>
          <w:p w14:paraId="1683EBCE" w14:textId="77777777" w:rsidR="00902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1881" w:type="dxa"/>
            <w:shd w:val="clear" w:color="auto" w:fill="60202C"/>
          </w:tcPr>
          <w:p w14:paraId="5DF9F32F" w14:textId="77777777" w:rsidR="00902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1881" w:type="dxa"/>
            <w:shd w:val="clear" w:color="auto" w:fill="60202C"/>
          </w:tcPr>
          <w:p w14:paraId="58F33880" w14:textId="77777777" w:rsidR="00902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Subservicios</w:t>
            </w:r>
          </w:p>
        </w:tc>
        <w:tc>
          <w:tcPr>
            <w:tcW w:w="1881" w:type="dxa"/>
            <w:shd w:val="clear" w:color="auto" w:fill="60202C"/>
          </w:tcPr>
          <w:p w14:paraId="05CB6BF5" w14:textId="77777777" w:rsidR="00902C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FAQs</w:t>
            </w:r>
          </w:p>
        </w:tc>
      </w:tr>
      <w:tr w:rsidR="00902C41" w14:paraId="2357A0A0" w14:textId="77777777">
        <w:trPr>
          <w:jc w:val="center"/>
        </w:trPr>
        <w:tc>
          <w:tcPr>
            <w:tcW w:w="1881" w:type="dxa"/>
          </w:tcPr>
          <w:p w14:paraId="612E893C" w14:textId="77777777" w:rsidR="00902C4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5153A4BA" w14:textId="77777777" w:rsidR="00902C41" w:rsidRDefault="00000000">
            <w:r>
              <w:rPr>
                <w:sz w:val="18"/>
              </w:rPr>
              <w:t>Derecho Inmobiliario</w:t>
            </w:r>
          </w:p>
        </w:tc>
        <w:tc>
          <w:tcPr>
            <w:tcW w:w="1881" w:type="dxa"/>
          </w:tcPr>
          <w:p w14:paraId="10E35CEC" w14:textId="77777777" w:rsidR="00902C41" w:rsidRDefault="00000000">
            <w:pPr>
              <w:jc w:val="center"/>
            </w:pPr>
            <w:r>
              <w:rPr>
                <w:sz w:val="18"/>
              </w:rPr>
              <w:t>Inmobiliario y Patrimonio</w:t>
            </w:r>
          </w:p>
        </w:tc>
        <w:tc>
          <w:tcPr>
            <w:tcW w:w="1881" w:type="dxa"/>
          </w:tcPr>
          <w:p w14:paraId="7D708C0B" w14:textId="77777777" w:rsidR="00902C4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881" w:type="dxa"/>
          </w:tcPr>
          <w:p w14:paraId="61B978AE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285B1F8F" w14:textId="77777777">
        <w:trPr>
          <w:jc w:val="center"/>
        </w:trPr>
        <w:tc>
          <w:tcPr>
            <w:tcW w:w="1881" w:type="dxa"/>
          </w:tcPr>
          <w:p w14:paraId="73B9E5CD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3DB1D4D8" w14:textId="77777777" w:rsidR="00902C41" w:rsidRDefault="00000000">
            <w:r>
              <w:rPr>
                <w:sz w:val="18"/>
              </w:rPr>
              <w:t>Seguro de Desalojo</w:t>
            </w:r>
          </w:p>
        </w:tc>
        <w:tc>
          <w:tcPr>
            <w:tcW w:w="1881" w:type="dxa"/>
          </w:tcPr>
          <w:p w14:paraId="6A3F478B" w14:textId="77777777" w:rsidR="00902C41" w:rsidRDefault="00000000">
            <w:pPr>
              <w:jc w:val="center"/>
            </w:pPr>
            <w:r>
              <w:rPr>
                <w:sz w:val="18"/>
              </w:rPr>
              <w:t>Inmobiliario y Patrimonio</w:t>
            </w:r>
          </w:p>
        </w:tc>
        <w:tc>
          <w:tcPr>
            <w:tcW w:w="1881" w:type="dxa"/>
          </w:tcPr>
          <w:p w14:paraId="18A8A0FA" w14:textId="77777777" w:rsidR="00902C4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18344581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073C7E91" w14:textId="77777777">
        <w:trPr>
          <w:jc w:val="center"/>
        </w:trPr>
        <w:tc>
          <w:tcPr>
            <w:tcW w:w="1881" w:type="dxa"/>
          </w:tcPr>
          <w:p w14:paraId="4AD6858B" w14:textId="77777777" w:rsidR="00902C4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2CE021C" w14:textId="77777777" w:rsidR="00902C41" w:rsidRDefault="00000000">
            <w:r>
              <w:rPr>
                <w:sz w:val="18"/>
              </w:rPr>
              <w:t>Tributación Inmobiliaria</w:t>
            </w:r>
          </w:p>
        </w:tc>
        <w:tc>
          <w:tcPr>
            <w:tcW w:w="1881" w:type="dxa"/>
          </w:tcPr>
          <w:p w14:paraId="5433B321" w14:textId="77777777" w:rsidR="00902C41" w:rsidRDefault="00000000">
            <w:pPr>
              <w:jc w:val="center"/>
            </w:pPr>
            <w:r>
              <w:rPr>
                <w:sz w:val="18"/>
              </w:rPr>
              <w:t>Inmobiliario y Patrimonio</w:t>
            </w:r>
          </w:p>
        </w:tc>
        <w:tc>
          <w:tcPr>
            <w:tcW w:w="1881" w:type="dxa"/>
          </w:tcPr>
          <w:p w14:paraId="5E6BD35A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6997FFC8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5A41EE3A" w14:textId="77777777">
        <w:trPr>
          <w:jc w:val="center"/>
        </w:trPr>
        <w:tc>
          <w:tcPr>
            <w:tcW w:w="1881" w:type="dxa"/>
          </w:tcPr>
          <w:p w14:paraId="36D02B29" w14:textId="77777777" w:rsidR="00902C4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6B149D5B" w14:textId="77777777" w:rsidR="00902C41" w:rsidRDefault="00000000">
            <w:r>
              <w:rPr>
                <w:sz w:val="18"/>
              </w:rPr>
              <w:t>Indecopi / Propiedad Intelectual</w:t>
            </w:r>
          </w:p>
        </w:tc>
        <w:tc>
          <w:tcPr>
            <w:tcW w:w="1881" w:type="dxa"/>
          </w:tcPr>
          <w:p w14:paraId="10E5A79E" w14:textId="77777777" w:rsidR="00902C41" w:rsidRDefault="00000000">
            <w:pPr>
              <w:jc w:val="center"/>
            </w:pPr>
            <w:r>
              <w:rPr>
                <w:sz w:val="18"/>
              </w:rPr>
              <w:t>Regulación</w:t>
            </w:r>
          </w:p>
        </w:tc>
        <w:tc>
          <w:tcPr>
            <w:tcW w:w="1881" w:type="dxa"/>
          </w:tcPr>
          <w:p w14:paraId="555C201B" w14:textId="77777777" w:rsidR="00902C4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4A487F21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39CD99B7" w14:textId="77777777">
        <w:trPr>
          <w:jc w:val="center"/>
        </w:trPr>
        <w:tc>
          <w:tcPr>
            <w:tcW w:w="1881" w:type="dxa"/>
          </w:tcPr>
          <w:p w14:paraId="2E5D0DB9" w14:textId="77777777" w:rsidR="00902C41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42E44634" w14:textId="77777777" w:rsidR="00902C41" w:rsidRDefault="00000000">
            <w:r>
              <w:rPr>
                <w:sz w:val="18"/>
              </w:rPr>
              <w:t>Derecho Empresarial</w:t>
            </w:r>
          </w:p>
        </w:tc>
        <w:tc>
          <w:tcPr>
            <w:tcW w:w="1881" w:type="dxa"/>
          </w:tcPr>
          <w:p w14:paraId="4A66041E" w14:textId="77777777" w:rsidR="00902C41" w:rsidRDefault="00000000">
            <w:pPr>
              <w:jc w:val="center"/>
            </w:pPr>
            <w:r>
              <w:rPr>
                <w:sz w:val="18"/>
              </w:rPr>
              <w:t>Corporativo</w:t>
            </w:r>
          </w:p>
        </w:tc>
        <w:tc>
          <w:tcPr>
            <w:tcW w:w="1881" w:type="dxa"/>
          </w:tcPr>
          <w:p w14:paraId="46B8DAD3" w14:textId="77777777" w:rsidR="00902C4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881" w:type="dxa"/>
          </w:tcPr>
          <w:p w14:paraId="3CAFA805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49F0C147" w14:textId="77777777">
        <w:trPr>
          <w:jc w:val="center"/>
        </w:trPr>
        <w:tc>
          <w:tcPr>
            <w:tcW w:w="1881" w:type="dxa"/>
          </w:tcPr>
          <w:p w14:paraId="1F8EC96A" w14:textId="77777777" w:rsidR="00902C4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43D1A95F" w14:textId="77777777" w:rsidR="00902C41" w:rsidRDefault="00000000">
            <w:r>
              <w:rPr>
                <w:sz w:val="18"/>
              </w:rPr>
              <w:t>Derecho de Sucesiones / Herencia</w:t>
            </w:r>
          </w:p>
        </w:tc>
        <w:tc>
          <w:tcPr>
            <w:tcW w:w="1881" w:type="dxa"/>
          </w:tcPr>
          <w:p w14:paraId="5D5B6E63" w14:textId="77777777" w:rsidR="00902C41" w:rsidRDefault="00000000">
            <w:pPr>
              <w:jc w:val="center"/>
            </w:pPr>
            <w:r>
              <w:rPr>
                <w:sz w:val="18"/>
              </w:rPr>
              <w:t>Familia y Sucesiones</w:t>
            </w:r>
          </w:p>
        </w:tc>
        <w:tc>
          <w:tcPr>
            <w:tcW w:w="1881" w:type="dxa"/>
          </w:tcPr>
          <w:p w14:paraId="17A6B3BE" w14:textId="77777777" w:rsidR="00902C4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714A4973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7C421447" w14:textId="77777777">
        <w:trPr>
          <w:jc w:val="center"/>
        </w:trPr>
        <w:tc>
          <w:tcPr>
            <w:tcW w:w="1881" w:type="dxa"/>
          </w:tcPr>
          <w:p w14:paraId="3433AE6A" w14:textId="77777777" w:rsidR="00902C4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3DB6E862" w14:textId="77777777" w:rsidR="00902C41" w:rsidRDefault="00000000">
            <w:r>
              <w:rPr>
                <w:sz w:val="18"/>
              </w:rPr>
              <w:t>Litigios Civiles y Prevención</w:t>
            </w:r>
          </w:p>
        </w:tc>
        <w:tc>
          <w:tcPr>
            <w:tcW w:w="1881" w:type="dxa"/>
          </w:tcPr>
          <w:p w14:paraId="2CFDC335" w14:textId="77777777" w:rsidR="00902C41" w:rsidRDefault="00000000">
            <w:pPr>
              <w:jc w:val="center"/>
            </w:pPr>
            <w:r>
              <w:rPr>
                <w:sz w:val="18"/>
              </w:rPr>
              <w:t>Litigios</w:t>
            </w:r>
          </w:p>
        </w:tc>
        <w:tc>
          <w:tcPr>
            <w:tcW w:w="1881" w:type="dxa"/>
          </w:tcPr>
          <w:p w14:paraId="1E36864C" w14:textId="77777777" w:rsidR="00902C4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CCAD45F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0182C5E6" w14:textId="77777777">
        <w:trPr>
          <w:jc w:val="center"/>
        </w:trPr>
        <w:tc>
          <w:tcPr>
            <w:tcW w:w="1881" w:type="dxa"/>
          </w:tcPr>
          <w:p w14:paraId="0E10EAD9" w14:textId="77777777" w:rsidR="00902C4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81" w:type="dxa"/>
          </w:tcPr>
          <w:p w14:paraId="3A0E2E78" w14:textId="77777777" w:rsidR="00902C41" w:rsidRDefault="00000000">
            <w:r>
              <w:rPr>
                <w:sz w:val="18"/>
              </w:rPr>
              <w:t>Litigios Penales</w:t>
            </w:r>
          </w:p>
        </w:tc>
        <w:tc>
          <w:tcPr>
            <w:tcW w:w="1881" w:type="dxa"/>
          </w:tcPr>
          <w:p w14:paraId="4D198ECE" w14:textId="77777777" w:rsidR="00902C41" w:rsidRDefault="00000000">
            <w:pPr>
              <w:jc w:val="center"/>
            </w:pPr>
            <w:r>
              <w:rPr>
                <w:sz w:val="18"/>
              </w:rPr>
              <w:t>Litigios</w:t>
            </w:r>
          </w:p>
        </w:tc>
        <w:tc>
          <w:tcPr>
            <w:tcW w:w="1881" w:type="dxa"/>
          </w:tcPr>
          <w:p w14:paraId="68884D2D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5005971B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902C41" w14:paraId="4E4FAA33" w14:textId="77777777">
        <w:trPr>
          <w:jc w:val="center"/>
        </w:trPr>
        <w:tc>
          <w:tcPr>
            <w:tcW w:w="1881" w:type="dxa"/>
          </w:tcPr>
          <w:p w14:paraId="10EEA8ED" w14:textId="77777777" w:rsidR="00902C41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881" w:type="dxa"/>
          </w:tcPr>
          <w:p w14:paraId="2ED3518F" w14:textId="77777777" w:rsidR="00902C41" w:rsidRDefault="00000000">
            <w:r>
              <w:rPr>
                <w:sz w:val="18"/>
              </w:rPr>
              <w:t>Inversiones Inmobiliarias</w:t>
            </w:r>
          </w:p>
        </w:tc>
        <w:tc>
          <w:tcPr>
            <w:tcW w:w="1881" w:type="dxa"/>
          </w:tcPr>
          <w:p w14:paraId="7BECA889" w14:textId="77777777" w:rsidR="00902C41" w:rsidRDefault="00000000">
            <w:pPr>
              <w:jc w:val="center"/>
            </w:pPr>
            <w:r>
              <w:rPr>
                <w:sz w:val="18"/>
              </w:rPr>
              <w:t>Inmobiliario y Patrimonio</w:t>
            </w:r>
          </w:p>
        </w:tc>
        <w:tc>
          <w:tcPr>
            <w:tcW w:w="1881" w:type="dxa"/>
          </w:tcPr>
          <w:p w14:paraId="410A8033" w14:textId="77777777" w:rsidR="00902C41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4AE50077" w14:textId="77777777" w:rsidR="00902C4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</w:tbl>
    <w:p w14:paraId="61413F9E" w14:textId="77777777" w:rsidR="00902C41" w:rsidRDefault="00902C41"/>
    <w:p w14:paraId="1F32691E" w14:textId="77777777" w:rsidR="00902C41" w:rsidRDefault="00000000">
      <w:r>
        <w:rPr>
          <w:b/>
          <w:color w:val="60202C"/>
        </w:rPr>
        <w:t>Totales:</w:t>
      </w:r>
    </w:p>
    <w:p w14:paraId="6BF759C5" w14:textId="77777777" w:rsidR="00902C41" w:rsidRDefault="00000000">
      <w:pPr>
        <w:pStyle w:val="Listaconvietas"/>
      </w:pPr>
      <w:r>
        <w:rPr>
          <w:sz w:val="20"/>
        </w:rPr>
        <w:t>9 servicios principales</w:t>
      </w:r>
    </w:p>
    <w:p w14:paraId="0B3BCB69" w14:textId="77777777" w:rsidR="00902C41" w:rsidRDefault="00000000">
      <w:pPr>
        <w:pStyle w:val="Listaconvietas"/>
      </w:pPr>
      <w:r>
        <w:rPr>
          <w:sz w:val="20"/>
        </w:rPr>
        <w:t>55 subservicios</w:t>
      </w:r>
    </w:p>
    <w:p w14:paraId="0FF743E7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 xml:space="preserve">29 </w:t>
      </w:r>
      <w:proofErr w:type="spellStart"/>
      <w:r w:rsidRPr="00056C03">
        <w:rPr>
          <w:sz w:val="20"/>
          <w:lang w:val="es-PE"/>
        </w:rPr>
        <w:t>sub-detalles</w:t>
      </w:r>
      <w:proofErr w:type="spellEnd"/>
      <w:r w:rsidRPr="00056C03">
        <w:rPr>
          <w:sz w:val="20"/>
          <w:lang w:val="es-PE"/>
        </w:rPr>
        <w:t xml:space="preserve"> (servicios con desglose adicional)</w:t>
      </w:r>
    </w:p>
    <w:p w14:paraId="1BF4B6B5" w14:textId="77777777" w:rsidR="00902C41" w:rsidRDefault="00000000">
      <w:pPr>
        <w:pStyle w:val="Listaconvietas"/>
      </w:pPr>
      <w:r>
        <w:rPr>
          <w:sz w:val="20"/>
        </w:rPr>
        <w:t xml:space="preserve">18 </w:t>
      </w:r>
      <w:proofErr w:type="spellStart"/>
      <w:r>
        <w:rPr>
          <w:sz w:val="20"/>
        </w:rPr>
        <w:t>preguntas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frecuentes</w:t>
      </w:r>
      <w:proofErr w:type="spellEnd"/>
    </w:p>
    <w:p w14:paraId="161203AA" w14:textId="77777777" w:rsidR="00902C41" w:rsidRPr="00056C03" w:rsidRDefault="00000000">
      <w:pPr>
        <w:pStyle w:val="Listaconvietas"/>
        <w:rPr>
          <w:lang w:val="es-PE"/>
        </w:rPr>
      </w:pPr>
      <w:r w:rsidRPr="00056C03">
        <w:rPr>
          <w:sz w:val="20"/>
          <w:lang w:val="es-PE"/>
        </w:rPr>
        <w:t>4 categorías: Inmobiliario y Patrimonio, Regulación, Corporativo, Familia y Sucesiones, Litigios</w:t>
      </w:r>
    </w:p>
    <w:sectPr w:rsidR="00902C41" w:rsidRPr="00056C0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459994">
    <w:abstractNumId w:val="8"/>
  </w:num>
  <w:num w:numId="2" w16cid:durableId="1825120270">
    <w:abstractNumId w:val="6"/>
  </w:num>
  <w:num w:numId="3" w16cid:durableId="2136022360">
    <w:abstractNumId w:val="5"/>
  </w:num>
  <w:num w:numId="4" w16cid:durableId="583151546">
    <w:abstractNumId w:val="4"/>
  </w:num>
  <w:num w:numId="5" w16cid:durableId="498038369">
    <w:abstractNumId w:val="7"/>
  </w:num>
  <w:num w:numId="6" w16cid:durableId="1396927518">
    <w:abstractNumId w:val="3"/>
  </w:num>
  <w:num w:numId="7" w16cid:durableId="1724400946">
    <w:abstractNumId w:val="2"/>
  </w:num>
  <w:num w:numId="8" w16cid:durableId="378751933">
    <w:abstractNumId w:val="1"/>
  </w:num>
  <w:num w:numId="9" w16cid:durableId="11757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03"/>
    <w:rsid w:val="0006063C"/>
    <w:rsid w:val="0015074B"/>
    <w:rsid w:val="0029639D"/>
    <w:rsid w:val="00326F90"/>
    <w:rsid w:val="00852878"/>
    <w:rsid w:val="00902C41"/>
    <w:rsid w:val="00AA1D8D"/>
    <w:rsid w:val="00B47730"/>
    <w:rsid w:val="00BB08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77F1A5"/>
  <w14:defaultImageDpi w14:val="300"/>
  <w15:docId w15:val="{7310CADD-30DD-4CDD-9F0D-2850E545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2776</Words>
  <Characters>15272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Paredes Cabrera</cp:lastModifiedBy>
  <cp:revision>2</cp:revision>
  <dcterms:created xsi:type="dcterms:W3CDTF">2013-12-23T23:15:00Z</dcterms:created>
  <dcterms:modified xsi:type="dcterms:W3CDTF">2026-02-09T20:06:00Z</dcterms:modified>
  <cp:category/>
</cp:coreProperties>
</file>