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CC8D" w14:textId="445C2DF5" w:rsidR="003757B3" w:rsidRPr="00593DFB" w:rsidRDefault="00593DFB">
      <w:pPr>
        <w:rPr>
          <w:lang w:val="ca-ES"/>
        </w:rPr>
      </w:pPr>
      <w:r w:rsidRPr="00593DFB">
        <w:rPr>
          <w:lang w:val="ca-ES"/>
        </w:rPr>
        <w:drawing>
          <wp:inline distT="0" distB="0" distL="0" distR="0" wp14:anchorId="7C092767" wp14:editId="313E76B1">
            <wp:extent cx="5508387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95" cy="17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8B0" w14:textId="219492C2" w:rsidR="00593DFB" w:rsidRPr="00593DFB" w:rsidRDefault="00593DFB">
      <w:pPr>
        <w:rPr>
          <w:lang w:val="ca-ES"/>
        </w:rPr>
      </w:pPr>
    </w:p>
    <w:p w14:paraId="5BCEE681" w14:textId="2B6DCE63" w:rsidR="00593DFB" w:rsidRPr="00593DFB" w:rsidRDefault="00593DFB">
      <w:pPr>
        <w:rPr>
          <w:lang w:val="ca-ES"/>
        </w:rPr>
      </w:pPr>
    </w:p>
    <w:p w14:paraId="2E93788B" w14:textId="6A843865" w:rsidR="00593DFB" w:rsidRPr="00593DFB" w:rsidRDefault="00593DFB">
      <w:pPr>
        <w:rPr>
          <w:lang w:val="ca-ES"/>
        </w:rPr>
      </w:pPr>
    </w:p>
    <w:p w14:paraId="6D747AF7" w14:textId="289E54BC" w:rsidR="00593DFB" w:rsidRPr="00593DFB" w:rsidRDefault="00593DFB">
      <w:pPr>
        <w:rPr>
          <w:lang w:val="ca-ES"/>
        </w:rPr>
      </w:pPr>
    </w:p>
    <w:p w14:paraId="5D2585A4" w14:textId="0384BA26" w:rsidR="00593DFB" w:rsidRPr="00593DFB" w:rsidRDefault="00593DFB">
      <w:pPr>
        <w:rPr>
          <w:lang w:val="ca-ES"/>
        </w:rPr>
      </w:pPr>
    </w:p>
    <w:p w14:paraId="15E607EB" w14:textId="34CA7A1E" w:rsidR="00593DFB" w:rsidRPr="00593DFB" w:rsidRDefault="00593DFB">
      <w:pPr>
        <w:rPr>
          <w:lang w:val="ca-ES"/>
        </w:rPr>
      </w:pPr>
    </w:p>
    <w:p w14:paraId="6B44DF4F" w14:textId="77777777" w:rsidR="00593DFB" w:rsidRDefault="00593DFB" w:rsidP="00593DFB">
      <w:pPr>
        <w:pStyle w:val="Title"/>
        <w:rPr>
          <w:lang w:val="ca-ES"/>
        </w:rPr>
      </w:pPr>
    </w:p>
    <w:p w14:paraId="14229684" w14:textId="77777777" w:rsidR="00593DFB" w:rsidRDefault="00593DFB" w:rsidP="00593DFB">
      <w:pPr>
        <w:pStyle w:val="Title"/>
        <w:jc w:val="center"/>
        <w:rPr>
          <w:lang w:val="ca-ES"/>
        </w:rPr>
      </w:pPr>
    </w:p>
    <w:p w14:paraId="46528458" w14:textId="74CD65DA" w:rsidR="00593DFB" w:rsidRDefault="00593DFB" w:rsidP="00593DFB">
      <w:pPr>
        <w:pStyle w:val="Title"/>
        <w:jc w:val="center"/>
        <w:rPr>
          <w:lang w:val="ca-ES"/>
        </w:rPr>
      </w:pPr>
      <w:r>
        <w:rPr>
          <w:lang w:val="ca-ES"/>
        </w:rPr>
        <w:t>Enginyeria del programari</w:t>
      </w:r>
    </w:p>
    <w:p w14:paraId="4F7C09F6" w14:textId="06C94D31" w:rsidR="00593DFB" w:rsidRDefault="00593DFB" w:rsidP="00593DFB">
      <w:pPr>
        <w:pStyle w:val="Title"/>
        <w:jc w:val="center"/>
        <w:rPr>
          <w:lang w:val="ca-ES"/>
        </w:rPr>
      </w:pPr>
      <w:r w:rsidRPr="00593DFB">
        <w:rPr>
          <w:lang w:val="ca-ES"/>
        </w:rPr>
        <w:t xml:space="preserve">Pràctica de </w:t>
      </w:r>
      <w:r>
        <w:rPr>
          <w:lang w:val="ca-ES"/>
        </w:rPr>
        <w:t>proves unitàries</w:t>
      </w:r>
    </w:p>
    <w:p w14:paraId="1ADA2095" w14:textId="3D20BFCF" w:rsidR="00593DFB" w:rsidRDefault="00593DFB" w:rsidP="00593DFB">
      <w:pPr>
        <w:rPr>
          <w:lang w:val="ca-ES"/>
        </w:rPr>
      </w:pPr>
    </w:p>
    <w:p w14:paraId="2C6B2D36" w14:textId="26B22F42" w:rsidR="00593DFB" w:rsidRDefault="00593DFB" w:rsidP="00593DFB">
      <w:pPr>
        <w:rPr>
          <w:lang w:val="ca-ES"/>
        </w:rPr>
      </w:pPr>
    </w:p>
    <w:p w14:paraId="1CCBCB20" w14:textId="513C3D6D" w:rsidR="00593DFB" w:rsidRDefault="00593DFB" w:rsidP="00593DFB">
      <w:pPr>
        <w:rPr>
          <w:lang w:val="ca-ES"/>
        </w:rPr>
      </w:pPr>
    </w:p>
    <w:p w14:paraId="0F0D5E49" w14:textId="434DB560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>Grup: PraLab1</w:t>
      </w:r>
    </w:p>
    <w:p w14:paraId="17340762" w14:textId="420BF678" w:rsidR="00593DFB" w:rsidRPr="00593DFB" w:rsidRDefault="00593DFB" w:rsidP="00593DFB">
      <w:pPr>
        <w:jc w:val="center"/>
        <w:rPr>
          <w:sz w:val="24"/>
          <w:szCs w:val="24"/>
          <w:lang w:val="ca-ES"/>
        </w:rPr>
      </w:pPr>
    </w:p>
    <w:p w14:paraId="5FFB3874" w14:textId="51180A7D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 xml:space="preserve">Aarón Arenas Tomás – </w:t>
      </w:r>
      <w:r w:rsidR="00A6655B">
        <w:rPr>
          <w:sz w:val="24"/>
          <w:szCs w:val="24"/>
          <w:lang w:val="ca-ES"/>
        </w:rPr>
        <w:t>78098697N</w:t>
      </w:r>
    </w:p>
    <w:p w14:paraId="7CEA072C" w14:textId="10E42CE6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 xml:space="preserve">Pau Escolà Barragán – </w:t>
      </w:r>
      <w:r w:rsidR="00A6655B">
        <w:rPr>
          <w:sz w:val="24"/>
          <w:szCs w:val="24"/>
          <w:lang w:val="ca-ES"/>
        </w:rPr>
        <w:t>48253559L</w:t>
      </w:r>
    </w:p>
    <w:p w14:paraId="7E1B474A" w14:textId="5C000D0F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>Marc Cervera Rosell – 47980320C</w:t>
      </w:r>
    </w:p>
    <w:p w14:paraId="0901E566" w14:textId="28CA3194" w:rsidR="00593DFB" w:rsidRPr="00593DFB" w:rsidRDefault="00593DFB" w:rsidP="00593DFB">
      <w:pPr>
        <w:jc w:val="center"/>
        <w:rPr>
          <w:sz w:val="24"/>
          <w:szCs w:val="24"/>
          <w:lang w:val="ca-ES"/>
        </w:rPr>
      </w:pPr>
    </w:p>
    <w:p w14:paraId="6FDCC518" w14:textId="07FA8038" w:rsidR="00593DFB" w:rsidRPr="00593DFB" w:rsidRDefault="00593DFB" w:rsidP="00593DFB">
      <w:pPr>
        <w:jc w:val="center"/>
        <w:rPr>
          <w:sz w:val="24"/>
          <w:szCs w:val="24"/>
          <w:lang w:val="ca-ES"/>
        </w:rPr>
      </w:pPr>
      <w:r w:rsidRPr="00593DFB">
        <w:rPr>
          <w:sz w:val="24"/>
          <w:szCs w:val="24"/>
          <w:lang w:val="ca-ES"/>
        </w:rPr>
        <w:t>Data d’entrega: 4 de gener del 2022</w:t>
      </w:r>
    </w:p>
    <w:p w14:paraId="301594E6" w14:textId="46FE0A01" w:rsidR="00593DFB" w:rsidRPr="00593DFB" w:rsidRDefault="00593DFB" w:rsidP="00593DFB">
      <w:pPr>
        <w:jc w:val="center"/>
        <w:rPr>
          <w:sz w:val="24"/>
          <w:szCs w:val="24"/>
          <w:lang w:val="ca-ES"/>
        </w:rPr>
      </w:pPr>
    </w:p>
    <w:p w14:paraId="2110ADDA" w14:textId="77777777" w:rsidR="00A6655B" w:rsidRDefault="00593DFB" w:rsidP="00593DFB">
      <w:pPr>
        <w:jc w:val="center"/>
        <w:rPr>
          <w:b/>
          <w:bCs/>
          <w:sz w:val="24"/>
          <w:szCs w:val="24"/>
          <w:lang w:val="ca-ES"/>
        </w:rPr>
        <w:sectPr w:rsidR="00A6655B" w:rsidSect="006904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93DFB">
        <w:rPr>
          <w:b/>
          <w:bCs/>
          <w:sz w:val="24"/>
          <w:szCs w:val="24"/>
          <w:lang w:val="ca-ES"/>
        </w:rPr>
        <w:t>Curs 2021 – 22</w:t>
      </w:r>
    </w:p>
    <w:sdt>
      <w:sdtPr>
        <w:id w:val="1721477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3D6B98F" w14:textId="3FC203EE" w:rsidR="00A6655B" w:rsidRPr="00442CBC" w:rsidRDefault="00A6655B">
          <w:pPr>
            <w:pStyle w:val="TOCHeading"/>
            <w:rPr>
              <w:lang w:val="ca-ES"/>
            </w:rPr>
          </w:pPr>
          <w:r w:rsidRPr="00442CBC">
            <w:rPr>
              <w:lang w:val="ca-ES"/>
            </w:rPr>
            <w:t>Índex</w:t>
          </w:r>
        </w:p>
        <w:p w14:paraId="0AB1F059" w14:textId="4E717285" w:rsidR="00F53F32" w:rsidRDefault="00A665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 w:rsidRPr="00015AE0">
            <w:rPr>
              <w:sz w:val="24"/>
              <w:szCs w:val="24"/>
            </w:rPr>
            <w:fldChar w:fldCharType="begin"/>
          </w:r>
          <w:r w:rsidRPr="00015AE0">
            <w:rPr>
              <w:sz w:val="24"/>
              <w:szCs w:val="24"/>
            </w:rPr>
            <w:instrText xml:space="preserve"> TOC \o "1-3" \h \z \u </w:instrText>
          </w:r>
          <w:r w:rsidRPr="00015AE0">
            <w:rPr>
              <w:sz w:val="24"/>
              <w:szCs w:val="24"/>
            </w:rPr>
            <w:fldChar w:fldCharType="separate"/>
          </w:r>
          <w:hyperlink w:anchor="_Toc92101524" w:history="1">
            <w:r w:rsidR="00F53F32" w:rsidRPr="00124229">
              <w:rPr>
                <w:rStyle w:val="Hyperlink"/>
                <w:noProof/>
                <w:lang w:val="ca-ES"/>
              </w:rPr>
              <w:t>Introducció:</w:t>
            </w:r>
            <w:r w:rsidR="00F53F32">
              <w:rPr>
                <w:noProof/>
                <w:webHidden/>
              </w:rPr>
              <w:tab/>
            </w:r>
            <w:r w:rsidR="00F53F32">
              <w:rPr>
                <w:noProof/>
                <w:webHidden/>
              </w:rPr>
              <w:fldChar w:fldCharType="begin"/>
            </w:r>
            <w:r w:rsidR="00F53F32">
              <w:rPr>
                <w:noProof/>
                <w:webHidden/>
              </w:rPr>
              <w:instrText xml:space="preserve"> PAGEREF _Toc92101524 \h </w:instrText>
            </w:r>
            <w:r w:rsidR="00F53F32">
              <w:rPr>
                <w:noProof/>
                <w:webHidden/>
              </w:rPr>
            </w:r>
            <w:r w:rsidR="00F53F32">
              <w:rPr>
                <w:noProof/>
                <w:webHidden/>
              </w:rPr>
              <w:fldChar w:fldCharType="separate"/>
            </w:r>
            <w:r w:rsidR="00F53F32">
              <w:rPr>
                <w:noProof/>
                <w:webHidden/>
              </w:rPr>
              <w:t>1</w:t>
            </w:r>
            <w:r w:rsidR="00F53F32">
              <w:rPr>
                <w:noProof/>
                <w:webHidden/>
              </w:rPr>
              <w:fldChar w:fldCharType="end"/>
            </w:r>
          </w:hyperlink>
        </w:p>
        <w:p w14:paraId="675E2B92" w14:textId="64BD20F7" w:rsidR="00F53F32" w:rsidRDefault="00F53F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25" w:history="1">
            <w:r w:rsidRPr="00124229">
              <w:rPr>
                <w:rStyle w:val="Hyperlink"/>
                <w:noProof/>
                <w:lang w:val="ca-ES"/>
              </w:rPr>
              <w:t>Implementació de mètodes: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6472" w14:textId="3D03C2FC" w:rsidR="00F53F32" w:rsidRDefault="00F53F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26" w:history="1">
            <w:r w:rsidRPr="00124229">
              <w:rPr>
                <w:rStyle w:val="Hyperlink"/>
                <w:noProof/>
                <w:lang w:val="ca-ES"/>
              </w:rPr>
              <w:t>Paquet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2C2C" w14:textId="260FC8DE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27" w:history="1">
            <w:r w:rsidRPr="00124229">
              <w:rPr>
                <w:rStyle w:val="Hyperlink"/>
                <w:noProof/>
                <w:lang w:val="ca-ES"/>
              </w:rPr>
              <w:t>Excepcions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8E1E" w14:textId="49C774E4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28" w:history="1">
            <w:r w:rsidRPr="00124229">
              <w:rPr>
                <w:rStyle w:val="Hyperlink"/>
                <w:noProof/>
                <w:lang w:val="ca-ES"/>
              </w:rPr>
              <w:t>Classe NIF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F197" w14:textId="4BCE733B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29" w:history="1">
            <w:r w:rsidRPr="00124229">
              <w:rPr>
                <w:rStyle w:val="Hyperlink"/>
                <w:noProof/>
                <w:lang w:val="ca-ES"/>
              </w:rPr>
              <w:t>Classe AccredNumb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D56A" w14:textId="56B68631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0" w:history="1">
            <w:r w:rsidRPr="00124229">
              <w:rPr>
                <w:rStyle w:val="Hyperlink"/>
                <w:noProof/>
                <w:lang w:val="ca-ES"/>
              </w:rPr>
              <w:t>Classe DocPath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401C" w14:textId="0F38861B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1" w:history="1">
            <w:r w:rsidRPr="00124229">
              <w:rPr>
                <w:rStyle w:val="Hyperlink"/>
                <w:noProof/>
                <w:lang w:val="ca-ES"/>
              </w:rPr>
              <w:t>Classe EncryptedData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74FF" w14:textId="6ECF88D1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2" w:history="1">
            <w:r w:rsidRPr="00124229">
              <w:rPr>
                <w:rStyle w:val="Hyperlink"/>
                <w:noProof/>
                <w:lang w:val="ca-ES"/>
              </w:rPr>
              <w:t>Classe EncryptingKey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3A2D" w14:textId="334C77D3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3" w:history="1">
            <w:r w:rsidRPr="00124229">
              <w:rPr>
                <w:rStyle w:val="Hyperlink"/>
                <w:noProof/>
                <w:lang w:val="ca-ES"/>
              </w:rPr>
              <w:t>Classe PINcode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7429" w14:textId="5A0B8A90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4" w:history="1">
            <w:r w:rsidRPr="00124229">
              <w:rPr>
                <w:rStyle w:val="Hyperlink"/>
                <w:noProof/>
                <w:lang w:val="ca-ES"/>
              </w:rPr>
              <w:t>Classe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425A" w14:textId="3B9BC933" w:rsidR="00F53F32" w:rsidRDefault="00F53F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5" w:history="1">
            <w:r w:rsidRPr="00124229">
              <w:rPr>
                <w:rStyle w:val="Hyperlink"/>
                <w:noProof/>
                <w:lang w:val="ca-ES"/>
              </w:rPr>
              <w:t>Paquet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6164" w14:textId="0059FE35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6" w:history="1">
            <w:r w:rsidRPr="00124229">
              <w:rPr>
                <w:rStyle w:val="Hyperlink"/>
                <w:noProof/>
                <w:lang w:val="ca-ES"/>
              </w:rPr>
              <w:t>Excepcions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2C59" w14:textId="4FDDC218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7" w:history="1">
            <w:r w:rsidRPr="00124229">
              <w:rPr>
                <w:rStyle w:val="Hyperlink"/>
                <w:noProof/>
                <w:lang w:val="ca-ES"/>
              </w:rPr>
              <w:t>Interfícies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FED6" w14:textId="4FDA7314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8" w:history="1">
            <w:r w:rsidRPr="00124229">
              <w:rPr>
                <w:rStyle w:val="Hyperlink"/>
                <w:noProof/>
                <w:lang w:val="ca-E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53E5" w14:textId="565D4EED" w:rsidR="00F53F32" w:rsidRDefault="00F53F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39" w:history="1">
            <w:r w:rsidRPr="00124229">
              <w:rPr>
                <w:rStyle w:val="Hyperlink"/>
                <w:noProof/>
                <w:lang w:val="ca-ES"/>
              </w:rPr>
              <w:t>Paquet publicadministration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77A5" w14:textId="7405B5AD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0" w:history="1">
            <w:r w:rsidRPr="00124229">
              <w:rPr>
                <w:rStyle w:val="Hyperlink"/>
                <w:noProof/>
                <w:lang w:val="ca-ES"/>
              </w:rPr>
              <w:t>Classe QuotePeriodColl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CDBB" w14:textId="12FB0567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1" w:history="1">
            <w:r w:rsidRPr="00124229">
              <w:rPr>
                <w:rStyle w:val="Hyperlink"/>
                <w:noProof/>
                <w:lang w:val="ca-ES"/>
              </w:rPr>
              <w:t>Classe QuotePeriod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6223" w14:textId="0E358C69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2" w:history="1">
            <w:r w:rsidRPr="00124229">
              <w:rPr>
                <w:rStyle w:val="Hyperlink"/>
                <w:noProof/>
                <w:lang w:val="ca-ES"/>
              </w:rPr>
              <w:t>Classe PDFDocument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C56F" w14:textId="71748660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3" w:history="1">
            <w:r w:rsidRPr="00124229">
              <w:rPr>
                <w:rStyle w:val="Hyperlink"/>
                <w:noProof/>
                <w:lang w:val="ca-ES"/>
              </w:rPr>
              <w:t>Classe LaboralLifeDoc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22AB" w14:textId="444F3A06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4" w:history="1">
            <w:r w:rsidRPr="00124229">
              <w:rPr>
                <w:rStyle w:val="Hyperlink"/>
                <w:noProof/>
                <w:lang w:val="ca-ES"/>
              </w:rPr>
              <w:t>Classe MemberAccreditationDoc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D0D1" w14:textId="1F2276AC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5" w:history="1">
            <w:r w:rsidRPr="00124229">
              <w:rPr>
                <w:rStyle w:val="Hyperlink"/>
                <w:noProof/>
                <w:lang w:val="ca-ES"/>
              </w:rPr>
              <w:t>Classe UnifiedPlatform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9B79" w14:textId="6FDFF7E1" w:rsidR="00F53F32" w:rsidRDefault="00F53F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6" w:history="1">
            <w:r w:rsidRPr="00124229">
              <w:rPr>
                <w:rStyle w:val="Hyperlink"/>
                <w:noProof/>
                <w:lang w:val="ca-ES"/>
              </w:rPr>
              <w:t>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379D" w14:textId="1256844D" w:rsidR="00F53F32" w:rsidRDefault="00F53F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7" w:history="1">
            <w:r w:rsidRPr="00124229">
              <w:rPr>
                <w:rStyle w:val="Hyperlink"/>
                <w:noProof/>
                <w:lang w:val="ca-ES"/>
              </w:rPr>
              <w:t>Paquet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66E3" w14:textId="37587039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8" w:history="1">
            <w:r w:rsidRPr="00124229">
              <w:rPr>
                <w:rStyle w:val="Hyperlink"/>
                <w:noProof/>
                <w:lang w:val="ca-ES"/>
              </w:rPr>
              <w:t>Classe NIF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FF09" w14:textId="3F6EDD6B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49" w:history="1">
            <w:r w:rsidRPr="00124229">
              <w:rPr>
                <w:rStyle w:val="Hyperlink"/>
                <w:noProof/>
                <w:lang w:val="ca-ES"/>
              </w:rPr>
              <w:t>Classe AccredNumbTest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DDC1" w14:textId="730E58EF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0" w:history="1">
            <w:r w:rsidRPr="00124229">
              <w:rPr>
                <w:rStyle w:val="Hyperlink"/>
                <w:noProof/>
                <w:lang w:val="ca-ES"/>
              </w:rPr>
              <w:t>Classe DocPathTest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F4A6" w14:textId="08779A57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1" w:history="1">
            <w:r w:rsidRPr="00124229">
              <w:rPr>
                <w:rStyle w:val="Hyperlink"/>
                <w:noProof/>
                <w:lang w:val="ca-ES"/>
              </w:rPr>
              <w:t>Classe EncryptedDataTest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85B5" w14:textId="74E9859F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2" w:history="1">
            <w:r w:rsidRPr="00124229">
              <w:rPr>
                <w:rStyle w:val="Hyperlink"/>
                <w:noProof/>
                <w:lang w:val="ca-ES"/>
              </w:rPr>
              <w:t>Classe EncryptingKeyTest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3EE8" w14:textId="54F6A3C6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3" w:history="1">
            <w:r w:rsidRPr="00124229">
              <w:rPr>
                <w:rStyle w:val="Hyperlink"/>
                <w:noProof/>
                <w:lang w:val="ca-ES"/>
              </w:rPr>
              <w:t>Classe PINcodeTest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0F11" w14:textId="72974215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4" w:history="1">
            <w:r w:rsidRPr="00124229">
              <w:rPr>
                <w:rStyle w:val="Hyperlink"/>
                <w:noProof/>
                <w:lang w:val="ca-ES"/>
              </w:rPr>
              <w:t>Classe PasswordTest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CF47" w14:textId="482EE34E" w:rsidR="00F53F32" w:rsidRDefault="00F53F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5" w:history="1">
            <w:r w:rsidRPr="00124229">
              <w:rPr>
                <w:rStyle w:val="Hyperlink"/>
                <w:noProof/>
                <w:lang w:val="ca-ES"/>
              </w:rPr>
              <w:t>Paquet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90F0" w14:textId="44A3C99F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6" w:history="1">
            <w:r w:rsidRPr="00124229">
              <w:rPr>
                <w:rStyle w:val="Hyperlink"/>
                <w:noProof/>
                <w:lang w:val="ca-ES"/>
              </w:rPr>
              <w:t>Classe CertificationAuthorityImplTest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1F3A" w14:textId="09ED17AD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7" w:history="1">
            <w:r w:rsidRPr="00124229">
              <w:rPr>
                <w:rStyle w:val="Hyperlink"/>
                <w:noProof/>
                <w:lang w:val="ca-ES"/>
              </w:rPr>
              <w:t>Classe SSImplTest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DE52" w14:textId="7D9AD6FB" w:rsidR="00F53F32" w:rsidRDefault="00F53F3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8" w:history="1">
            <w:r w:rsidRPr="00124229">
              <w:rPr>
                <w:rStyle w:val="Hyperlink"/>
                <w:noProof/>
                <w:lang w:val="ca-ES"/>
              </w:rPr>
              <w:t>Paquet publicadministration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B925" w14:textId="687BCF67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59" w:history="1">
            <w:r w:rsidRPr="00124229">
              <w:rPr>
                <w:rStyle w:val="Hyperlink"/>
                <w:noProof/>
                <w:lang w:val="ca-ES"/>
              </w:rPr>
              <w:t>Classe QuotePeriodCollTest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939E" w14:textId="709DCE95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60" w:history="1">
            <w:r w:rsidRPr="00124229">
              <w:rPr>
                <w:rStyle w:val="Hyperlink"/>
                <w:noProof/>
                <w:lang w:val="ca-ES"/>
              </w:rPr>
              <w:t>Classe QuotePeriodTest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B958" w14:textId="518ABE4F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61" w:history="1">
            <w:r w:rsidRPr="00124229">
              <w:rPr>
                <w:rStyle w:val="Hyperlink"/>
                <w:noProof/>
                <w:lang w:val="ca-ES"/>
              </w:rPr>
              <w:t>Classe PDFDocumentTest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0723" w14:textId="505996A3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62" w:history="1">
            <w:r w:rsidRPr="00124229">
              <w:rPr>
                <w:rStyle w:val="Hyperlink"/>
                <w:noProof/>
                <w:lang w:val="ca-ES"/>
              </w:rPr>
              <w:t>Classe LaboralLifeDocTest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9CF6" w14:textId="780A5EB7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63" w:history="1">
            <w:r w:rsidRPr="00124229">
              <w:rPr>
                <w:rStyle w:val="Hyperlink"/>
                <w:noProof/>
                <w:lang w:val="ca-ES"/>
              </w:rPr>
              <w:t>Classe MemberAccreditationDocTest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5BA4" w14:textId="0BCDAB2E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64" w:history="1">
            <w:r w:rsidRPr="00124229">
              <w:rPr>
                <w:rStyle w:val="Hyperlink"/>
                <w:noProof/>
                <w:lang w:val="ca-ES"/>
              </w:rPr>
              <w:t>Classe UnifiedPlatformNormalTest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66FD" w14:textId="73B4BBA9" w:rsidR="00F53F32" w:rsidRDefault="00F53F3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92101565" w:history="1">
            <w:r w:rsidRPr="00124229">
              <w:rPr>
                <w:rStyle w:val="Hyperlink"/>
                <w:noProof/>
                <w:lang w:val="ca-ES"/>
              </w:rPr>
              <w:t>Classe UnifiedPlatformNullTest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74C5" w14:textId="0E7ACB89" w:rsidR="00A6655B" w:rsidRDefault="00A6655B" w:rsidP="00015AE0">
          <w:pPr>
            <w:jc w:val="both"/>
          </w:pPr>
          <w:r w:rsidRPr="00015AE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4EF8AE" w14:textId="77777777" w:rsidR="00A6655B" w:rsidRDefault="00A6655B" w:rsidP="00A6655B">
      <w:pPr>
        <w:pStyle w:val="Heading1"/>
        <w:sectPr w:rsidR="00A6655B" w:rsidSect="0069043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735192" w14:textId="6DF37214" w:rsidR="00A3388E" w:rsidRPr="00A3388E" w:rsidRDefault="00A3388E" w:rsidP="00D850F1">
      <w:pPr>
        <w:pStyle w:val="Heading1"/>
        <w:spacing w:after="240" w:line="240" w:lineRule="auto"/>
        <w:rPr>
          <w:lang w:val="ca-ES"/>
        </w:rPr>
      </w:pPr>
      <w:bookmarkStart w:id="0" w:name="_Toc92101524"/>
      <w:r w:rsidRPr="00A3388E">
        <w:rPr>
          <w:lang w:val="ca-ES"/>
        </w:rPr>
        <w:lastRenderedPageBreak/>
        <w:t>Introducció:</w:t>
      </w:r>
      <w:bookmarkEnd w:id="0"/>
    </w:p>
    <w:p w14:paraId="2F6C6B91" w14:textId="0AA0311B" w:rsidR="00A3388E" w:rsidRDefault="00A3388E" w:rsidP="00D850F1">
      <w:p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3388E">
        <w:rPr>
          <w:sz w:val="24"/>
          <w:szCs w:val="24"/>
          <w:lang w:val="ca-ES"/>
        </w:rPr>
        <w:t xml:space="preserve">En aquesta última activitat, es demana </w:t>
      </w:r>
      <w:r>
        <w:rPr>
          <w:sz w:val="24"/>
          <w:szCs w:val="24"/>
          <w:lang w:val="ca-ES"/>
        </w:rPr>
        <w:t xml:space="preserve">realitzar la implementació i les proves pertinents del cas d’ús </w:t>
      </w:r>
      <w:r>
        <w:rPr>
          <w:i/>
          <w:iCs/>
          <w:sz w:val="24"/>
          <w:szCs w:val="24"/>
          <w:lang w:val="ca-ES"/>
        </w:rPr>
        <w:t>Obtener certificación.</w:t>
      </w:r>
      <w:r>
        <w:rPr>
          <w:sz w:val="24"/>
          <w:szCs w:val="24"/>
          <w:lang w:val="ca-ES"/>
        </w:rPr>
        <w:t xml:space="preserve"> En altres paraules, la creació de test i la implementació del codi que passa aquests tests.</w:t>
      </w:r>
    </w:p>
    <w:p w14:paraId="3E889666" w14:textId="18F9EBAA" w:rsidR="00A3388E" w:rsidRPr="00A3388E" w:rsidRDefault="00A3388E" w:rsidP="00D850F1">
      <w:pPr>
        <w:spacing w:before="240" w:after="240" w:line="240" w:lineRule="auto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començarà per formalitzar algunes classes considerades bàsiques, atès que la seva única responsabilitat és la d’emmagatzemar certs valors. Totes elles aniran en un paquet anomenat data.</w:t>
      </w:r>
    </w:p>
    <w:p w14:paraId="0D029AA2" w14:textId="4FB32416" w:rsidR="00A6655B" w:rsidRPr="009D7DC5" w:rsidRDefault="009D7DC5" w:rsidP="00D850F1">
      <w:pPr>
        <w:pStyle w:val="Heading1"/>
        <w:spacing w:after="240" w:line="240" w:lineRule="auto"/>
        <w:rPr>
          <w:lang w:val="ca-ES"/>
        </w:rPr>
      </w:pPr>
      <w:bookmarkStart w:id="1" w:name="_Toc92101525"/>
      <w:r w:rsidRPr="009D7DC5">
        <w:rPr>
          <w:lang w:val="ca-ES"/>
        </w:rPr>
        <w:t>Implementació de mètodes:</w:t>
      </w:r>
      <w:bookmarkEnd w:id="1"/>
    </w:p>
    <w:p w14:paraId="6BEECD92" w14:textId="2ABB0208" w:rsidR="009D7DC5" w:rsidRDefault="009D7DC5" w:rsidP="00D850F1">
      <w:pPr>
        <w:pStyle w:val="Heading2"/>
        <w:spacing w:before="240" w:after="240" w:line="240" w:lineRule="auto"/>
        <w:rPr>
          <w:lang w:val="ca-ES"/>
        </w:rPr>
      </w:pPr>
      <w:bookmarkStart w:id="2" w:name="_Toc92101526"/>
      <w:r>
        <w:rPr>
          <w:lang w:val="ca-ES"/>
        </w:rPr>
        <w:t>Paquet data</w:t>
      </w:r>
      <w:bookmarkEnd w:id="2"/>
    </w:p>
    <w:p w14:paraId="49F41ED8" w14:textId="3CA25ED3" w:rsidR="00015AE0" w:rsidRDefault="00015AE0" w:rsidP="00D850F1">
      <w:pPr>
        <w:pStyle w:val="Heading3"/>
        <w:spacing w:before="240" w:after="240" w:line="240" w:lineRule="auto"/>
        <w:rPr>
          <w:lang w:val="ca-ES"/>
        </w:rPr>
      </w:pPr>
      <w:bookmarkStart w:id="3" w:name="_Toc92101527"/>
      <w:r>
        <w:rPr>
          <w:lang w:val="ca-ES"/>
        </w:rPr>
        <w:t>Excepcions</w:t>
      </w:r>
      <w:bookmarkEnd w:id="3"/>
    </w:p>
    <w:p w14:paraId="3C1CA3F6" w14:textId="7A8C3769" w:rsidR="002B4D32" w:rsidRPr="00D850F1" w:rsidRDefault="002B4D32" w:rsidP="00D850F1">
      <w:pPr>
        <w:spacing w:before="240" w:after="24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ca-ES"/>
        </w:rPr>
        <w:t xml:space="preserve">En aquest paquet és crea una classe que conté una excepció anomenada </w:t>
      </w:r>
      <w:r>
        <w:rPr>
          <w:i/>
          <w:iCs/>
          <w:sz w:val="24"/>
          <w:szCs w:val="24"/>
          <w:lang w:val="ca-ES"/>
        </w:rPr>
        <w:t>BatPathException</w:t>
      </w:r>
      <w:r>
        <w:rPr>
          <w:sz w:val="24"/>
          <w:szCs w:val="24"/>
          <w:lang w:val="ca-ES"/>
        </w:rPr>
        <w:t xml:space="preserve"> que serà llençada quan </w:t>
      </w:r>
      <w:r w:rsidR="00D850F1">
        <w:rPr>
          <w:sz w:val="24"/>
          <w:szCs w:val="24"/>
          <w:lang w:val="ca-ES"/>
        </w:rPr>
        <w:t xml:space="preserve">hi hagi un </w:t>
      </w:r>
      <w:r w:rsidR="00D850F1" w:rsidRPr="00D850F1">
        <w:rPr>
          <w:i/>
          <w:iCs/>
          <w:sz w:val="24"/>
          <w:szCs w:val="24"/>
          <w:lang w:val="ca-ES"/>
        </w:rPr>
        <w:t>DocP</w:t>
      </w:r>
      <w:r w:rsidR="00D850F1">
        <w:rPr>
          <w:i/>
          <w:iCs/>
          <w:sz w:val="24"/>
          <w:szCs w:val="24"/>
          <w:lang w:val="ca-ES"/>
        </w:rPr>
        <w:t xml:space="preserve">ath </w:t>
      </w:r>
      <w:r w:rsidR="00D850F1">
        <w:rPr>
          <w:sz w:val="24"/>
          <w:szCs w:val="24"/>
          <w:lang w:val="ca-ES"/>
        </w:rPr>
        <w:t xml:space="preserve">erroni o </w:t>
      </w:r>
      <w:r w:rsidR="00D850F1">
        <w:rPr>
          <w:i/>
          <w:iCs/>
          <w:sz w:val="24"/>
          <w:szCs w:val="24"/>
          <w:lang w:val="ca-ES"/>
        </w:rPr>
        <w:t>null.</w:t>
      </w:r>
      <w:r w:rsidR="00D850F1">
        <w:rPr>
          <w:sz w:val="24"/>
          <w:szCs w:val="24"/>
          <w:lang w:val="ca-ES"/>
        </w:rPr>
        <w:t xml:space="preserve"> Aquesta excepció serà usada en la classe </w:t>
      </w:r>
      <w:r w:rsidR="00D850F1">
        <w:rPr>
          <w:i/>
          <w:iCs/>
          <w:sz w:val="24"/>
          <w:szCs w:val="24"/>
          <w:lang w:val="ca-ES"/>
        </w:rPr>
        <w:t>UnifiedPlatform</w:t>
      </w:r>
      <w:r w:rsidR="00D850F1">
        <w:rPr>
          <w:sz w:val="24"/>
          <w:szCs w:val="24"/>
          <w:lang w:val="ca-ES"/>
        </w:rPr>
        <w:t xml:space="preserve"> en els mètodes que impliquin qualsevol tipus de gestió d’algun document.</w:t>
      </w:r>
    </w:p>
    <w:p w14:paraId="6349A926" w14:textId="5E8B9AA8" w:rsidR="009D7DC5" w:rsidRDefault="009D7DC5" w:rsidP="00D850F1">
      <w:pPr>
        <w:pStyle w:val="Heading3"/>
        <w:spacing w:before="240" w:after="240" w:line="240" w:lineRule="auto"/>
        <w:rPr>
          <w:lang w:val="ca-ES"/>
        </w:rPr>
      </w:pPr>
      <w:bookmarkStart w:id="4" w:name="_Toc92101528"/>
      <w:r>
        <w:rPr>
          <w:lang w:val="ca-ES"/>
        </w:rPr>
        <w:t>Classe NIF</w:t>
      </w:r>
      <w:bookmarkEnd w:id="4"/>
    </w:p>
    <w:p w14:paraId="2CB90A41" w14:textId="23FFBDF1" w:rsidR="00D850F1" w:rsidRPr="00AB4920" w:rsidRDefault="00C05DDE" w:rsidP="00AB4920">
      <w:p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>Aquesta classe representa el NIF d’una persona. El NIF és el sistema d’identificació tributària que s’utilitza a l’estat espanyol per tota persona física o jurídica.</w:t>
      </w:r>
    </w:p>
    <w:p w14:paraId="25269E72" w14:textId="0927361C" w:rsidR="00C05DDE" w:rsidRPr="00AB4920" w:rsidRDefault="00820F4F" w:rsidP="00AB4920">
      <w:p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La classe codificada, és quasi la mateixa que es proporciona amb l’enunciat però s’han realitzat algunes modificacions. Una d’aquestes modificacions, ha estat realitzada en el mètode </w:t>
      </w:r>
      <w:r w:rsidRPr="00AB4920">
        <w:rPr>
          <w:i/>
          <w:iCs/>
          <w:sz w:val="24"/>
          <w:szCs w:val="24"/>
          <w:lang w:val="ca-ES"/>
        </w:rPr>
        <w:t>getter</w:t>
      </w:r>
      <w:r w:rsidRPr="00AB4920">
        <w:rPr>
          <w:sz w:val="24"/>
          <w:szCs w:val="24"/>
          <w:lang w:val="ca-ES"/>
        </w:rPr>
        <w:t xml:space="preserve"> que retorna el NIF. Originalment (en l’enunciat), aquest mètode és un </w:t>
      </w:r>
      <w:r w:rsidRPr="00AB4920">
        <w:rPr>
          <w:i/>
          <w:iCs/>
          <w:sz w:val="24"/>
          <w:szCs w:val="24"/>
          <w:lang w:val="ca-ES"/>
        </w:rPr>
        <w:t>getter</w:t>
      </w:r>
      <w:r w:rsidRPr="00AB4920">
        <w:rPr>
          <w:sz w:val="24"/>
          <w:szCs w:val="24"/>
          <w:lang w:val="ca-ES"/>
        </w:rPr>
        <w:t xml:space="preserve"> clàssic que solament retorna el NIF, però després de la modificació, és possible que es llanci una excepció informant d’un NIF invàlid.</w:t>
      </w:r>
    </w:p>
    <w:p w14:paraId="730E777F" w14:textId="49EB99AE" w:rsidR="009076E5" w:rsidRPr="00AB4920" w:rsidRDefault="009076E5" w:rsidP="00AB4920">
      <w:p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L’última modificació d’aquesta classe, és l’afegit d’un nou mètode </w:t>
      </w:r>
      <w:r w:rsidRPr="00AB4920">
        <w:rPr>
          <w:i/>
          <w:iCs/>
          <w:sz w:val="24"/>
          <w:szCs w:val="24"/>
          <w:lang w:val="ca-ES"/>
        </w:rPr>
        <w:t xml:space="preserve">boolean. </w:t>
      </w:r>
      <w:r w:rsidRPr="00AB4920">
        <w:rPr>
          <w:sz w:val="24"/>
          <w:szCs w:val="24"/>
          <w:lang w:val="ca-ES"/>
        </w:rPr>
        <w:t>Aquest mètode, retornarà cert si el NIF és vàlid i fals en cas contrari. Per comprovar que és vàlid, s’empra la següent estratègia:</w:t>
      </w:r>
    </w:p>
    <w:p w14:paraId="40539807" w14:textId="7BFBD2F0" w:rsidR="009076E5" w:rsidRPr="00AB4920" w:rsidRDefault="009076E5" w:rsidP="00AB4920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Es comprova que la instància </w:t>
      </w:r>
      <w:proofErr w:type="spellStart"/>
      <w:r w:rsidRPr="00AB4920">
        <w:rPr>
          <w:i/>
          <w:iCs/>
          <w:sz w:val="24"/>
          <w:szCs w:val="24"/>
          <w:lang w:val="ca-ES"/>
        </w:rPr>
        <w:t>nif</w:t>
      </w:r>
      <w:proofErr w:type="spellEnd"/>
      <w:r w:rsidRPr="00AB4920">
        <w:rPr>
          <w:sz w:val="24"/>
          <w:szCs w:val="24"/>
          <w:lang w:val="ca-ES"/>
        </w:rPr>
        <w:t xml:space="preserve"> no sigui nul·la. En cas de ser-ho és retornarà fals.</w:t>
      </w:r>
    </w:p>
    <w:p w14:paraId="06D82957" w14:textId="6E73728A" w:rsidR="009076E5" w:rsidRPr="00AB4920" w:rsidRDefault="009570CD" w:rsidP="00AB4920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Atès que tenim un valor per a la instància </w:t>
      </w:r>
      <w:proofErr w:type="spellStart"/>
      <w:r w:rsidRPr="00AB4920">
        <w:rPr>
          <w:i/>
          <w:iCs/>
          <w:sz w:val="24"/>
          <w:szCs w:val="24"/>
          <w:lang w:val="ca-ES"/>
        </w:rPr>
        <w:t>nif</w:t>
      </w:r>
      <w:proofErr w:type="spellEnd"/>
      <w:r w:rsidRPr="00AB4920">
        <w:rPr>
          <w:sz w:val="24"/>
          <w:szCs w:val="24"/>
          <w:lang w:val="ca-ES"/>
        </w:rPr>
        <w:t xml:space="preserve"> (sigui o no correcte), el següent pas és crear un vector de caràcters per introduir el susdit valor de la instància per poder recórrer amb més facilitat el </w:t>
      </w:r>
      <w:r w:rsidRPr="00AB4920">
        <w:rPr>
          <w:i/>
          <w:iCs/>
          <w:sz w:val="24"/>
          <w:szCs w:val="24"/>
          <w:lang w:val="ca-ES"/>
        </w:rPr>
        <w:t>String</w:t>
      </w:r>
      <w:r w:rsidRPr="00AB4920">
        <w:rPr>
          <w:sz w:val="24"/>
          <w:szCs w:val="24"/>
          <w:lang w:val="ca-ES"/>
        </w:rPr>
        <w:t>.</w:t>
      </w:r>
    </w:p>
    <w:p w14:paraId="5DFE102B" w14:textId="1A476F34" w:rsidR="009570CD" w:rsidRPr="00AB4920" w:rsidRDefault="009570CD" w:rsidP="00AB4920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Es comprova que el valor de </w:t>
      </w:r>
      <w:proofErr w:type="spellStart"/>
      <w:r w:rsidRPr="00AB4920">
        <w:rPr>
          <w:i/>
          <w:iCs/>
          <w:sz w:val="24"/>
          <w:szCs w:val="24"/>
          <w:lang w:val="ca-ES"/>
        </w:rPr>
        <w:t>nif</w:t>
      </w:r>
      <w:proofErr w:type="spellEnd"/>
      <w:r w:rsidRPr="00AB4920">
        <w:rPr>
          <w:sz w:val="24"/>
          <w:szCs w:val="24"/>
          <w:lang w:val="ca-ES"/>
        </w:rPr>
        <w:t xml:space="preserve"> tingui una longitud de 9. En cas de no tenir-la és retornarà fals.</w:t>
      </w:r>
    </w:p>
    <w:p w14:paraId="4181DCE8" w14:textId="57A669D7" w:rsidR="009570CD" w:rsidRPr="00AB4920" w:rsidRDefault="009570CD" w:rsidP="00AB4920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Seguidament, com ja es segur que el valor de </w:t>
      </w:r>
      <w:proofErr w:type="spellStart"/>
      <w:r w:rsidRPr="00AB4920">
        <w:rPr>
          <w:i/>
          <w:iCs/>
          <w:sz w:val="24"/>
          <w:szCs w:val="24"/>
          <w:lang w:val="ca-ES"/>
        </w:rPr>
        <w:t>nif</w:t>
      </w:r>
      <w:proofErr w:type="spellEnd"/>
      <w:r w:rsidRPr="00AB4920">
        <w:rPr>
          <w:sz w:val="24"/>
          <w:szCs w:val="24"/>
          <w:lang w:val="ca-ES"/>
        </w:rPr>
        <w:t xml:space="preserve"> té la longitud correcta, s’ha de comprovar el format. Per fer-ho, es comprova que tot el vector de caràcters fins a la penúltima posició (inclosa) són xifres numèriques. En cas de no ser així, es retornarà fals.</w:t>
      </w:r>
    </w:p>
    <w:p w14:paraId="06E2CA41" w14:textId="7645B9FC" w:rsidR="00AB4920" w:rsidRPr="00AB4920" w:rsidRDefault="009570CD" w:rsidP="00AB4920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lastRenderedPageBreak/>
        <w:t>Finalment, com totes els 8 primers caràcters tenen el format correcte (són xifres numèriques) cal comprovar que l’ultim</w:t>
      </w:r>
      <w:r w:rsidR="00AB4920" w:rsidRPr="00AB4920">
        <w:rPr>
          <w:sz w:val="24"/>
          <w:szCs w:val="24"/>
          <w:lang w:val="ca-ES"/>
        </w:rPr>
        <w:t xml:space="preserve">a posició del vector de caràcters sigui una lletra. Si el mètode ha arribat fins aquí significa que el valor </w:t>
      </w:r>
      <w:proofErr w:type="spellStart"/>
      <w:r w:rsidR="00AB4920" w:rsidRPr="00AB4920">
        <w:rPr>
          <w:i/>
          <w:iCs/>
          <w:sz w:val="24"/>
          <w:szCs w:val="24"/>
          <w:lang w:val="ca-ES"/>
        </w:rPr>
        <w:t>nif</w:t>
      </w:r>
      <w:proofErr w:type="spellEnd"/>
      <w:r w:rsidR="00AB4920" w:rsidRPr="00AB4920">
        <w:rPr>
          <w:sz w:val="24"/>
          <w:szCs w:val="24"/>
          <w:lang w:val="ca-ES"/>
        </w:rPr>
        <w:t xml:space="preserve"> no és null, té una longitud de 9 caràcters i que els 8 primers caràcters son nombres, per tant, si l’últim caràcter és una lletra, el mètode retornarà cert. En cas contrari, fals.</w:t>
      </w:r>
    </w:p>
    <w:p w14:paraId="6BFCE51E" w14:textId="639D65A4" w:rsidR="00AB4920" w:rsidRPr="00AB4920" w:rsidRDefault="00AB4920" w:rsidP="00AB4920">
      <w:pPr>
        <w:spacing w:before="240" w:after="240" w:line="240" w:lineRule="auto"/>
        <w:jc w:val="both"/>
        <w:rPr>
          <w:sz w:val="24"/>
          <w:szCs w:val="24"/>
          <w:lang w:val="ca-ES"/>
        </w:rPr>
      </w:pPr>
      <w:r w:rsidRPr="00AB4920">
        <w:rPr>
          <w:sz w:val="24"/>
          <w:szCs w:val="24"/>
          <w:lang w:val="ca-ES"/>
        </w:rPr>
        <w:t xml:space="preserve">Aquest mètode s’usa per comprovar si cal o no llançar una excepció en el </w:t>
      </w:r>
      <w:r w:rsidRPr="00AB4920">
        <w:rPr>
          <w:i/>
          <w:iCs/>
          <w:sz w:val="24"/>
          <w:szCs w:val="24"/>
          <w:lang w:val="ca-ES"/>
        </w:rPr>
        <w:t xml:space="preserve">getter </w:t>
      </w:r>
      <w:r w:rsidRPr="00AB4920">
        <w:rPr>
          <w:sz w:val="24"/>
          <w:szCs w:val="24"/>
          <w:lang w:val="ca-ES"/>
        </w:rPr>
        <w:t>que retorna el NIF.</w:t>
      </w:r>
    </w:p>
    <w:p w14:paraId="47BA9CAB" w14:textId="5864DC20" w:rsidR="00015AE0" w:rsidRDefault="00015AE0" w:rsidP="00D850F1">
      <w:pPr>
        <w:pStyle w:val="Heading3"/>
        <w:spacing w:before="0"/>
        <w:rPr>
          <w:lang w:val="ca-ES"/>
        </w:rPr>
      </w:pPr>
      <w:bookmarkStart w:id="5" w:name="_Toc92101529"/>
      <w:r>
        <w:rPr>
          <w:lang w:val="ca-ES"/>
        </w:rPr>
        <w:t xml:space="preserve">Classe </w:t>
      </w:r>
      <w:proofErr w:type="spellStart"/>
      <w:r>
        <w:rPr>
          <w:lang w:val="ca-ES"/>
        </w:rPr>
        <w:t>AccredNumb</w:t>
      </w:r>
      <w:bookmarkEnd w:id="5"/>
      <w:proofErr w:type="spellEnd"/>
    </w:p>
    <w:p w14:paraId="305DA77F" w14:textId="1DCC2BEE" w:rsidR="00015AE0" w:rsidRDefault="00015AE0" w:rsidP="00D850F1">
      <w:pPr>
        <w:pStyle w:val="Heading3"/>
        <w:spacing w:before="0"/>
        <w:rPr>
          <w:lang w:val="ca-ES"/>
        </w:rPr>
      </w:pPr>
      <w:bookmarkStart w:id="6" w:name="_Toc92101530"/>
      <w:r>
        <w:rPr>
          <w:lang w:val="ca-ES"/>
        </w:rPr>
        <w:t>Classe DocPath</w:t>
      </w:r>
      <w:bookmarkEnd w:id="6"/>
    </w:p>
    <w:p w14:paraId="3CBE14D7" w14:textId="52744C01" w:rsidR="00015AE0" w:rsidRDefault="00015AE0" w:rsidP="00D850F1">
      <w:pPr>
        <w:pStyle w:val="Heading3"/>
        <w:spacing w:before="0"/>
        <w:rPr>
          <w:lang w:val="ca-ES"/>
        </w:rPr>
      </w:pPr>
      <w:bookmarkStart w:id="7" w:name="_Toc92101531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EncryptedData</w:t>
      </w:r>
      <w:bookmarkEnd w:id="7"/>
      <w:proofErr w:type="spellEnd"/>
    </w:p>
    <w:p w14:paraId="52949203" w14:textId="3A9D0094" w:rsidR="00015AE0" w:rsidRDefault="00015AE0" w:rsidP="00D850F1">
      <w:pPr>
        <w:pStyle w:val="Heading3"/>
        <w:spacing w:before="0"/>
        <w:rPr>
          <w:lang w:val="ca-ES"/>
        </w:rPr>
      </w:pPr>
      <w:bookmarkStart w:id="8" w:name="_Toc92101532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EncryptingKey</w:t>
      </w:r>
      <w:bookmarkEnd w:id="8"/>
      <w:proofErr w:type="spellEnd"/>
    </w:p>
    <w:p w14:paraId="342BFD1E" w14:textId="2A3B6F48" w:rsidR="00015AE0" w:rsidRDefault="00015AE0" w:rsidP="00D850F1">
      <w:pPr>
        <w:pStyle w:val="Heading3"/>
        <w:spacing w:before="0"/>
        <w:rPr>
          <w:lang w:val="ca-ES"/>
        </w:rPr>
      </w:pPr>
      <w:bookmarkStart w:id="9" w:name="_Toc92101533"/>
      <w:r>
        <w:rPr>
          <w:lang w:val="ca-ES"/>
        </w:rPr>
        <w:t xml:space="preserve">Classe </w:t>
      </w:r>
      <w:proofErr w:type="spellStart"/>
      <w:r>
        <w:rPr>
          <w:lang w:val="ca-ES"/>
        </w:rPr>
        <w:t>PINcode</w:t>
      </w:r>
      <w:bookmarkEnd w:id="9"/>
      <w:proofErr w:type="spellEnd"/>
    </w:p>
    <w:p w14:paraId="4528E05E" w14:textId="48A40CA0" w:rsidR="00015AE0" w:rsidRPr="00015AE0" w:rsidRDefault="00015AE0" w:rsidP="00D850F1">
      <w:pPr>
        <w:pStyle w:val="Heading3"/>
        <w:spacing w:before="0"/>
        <w:rPr>
          <w:lang w:val="ca-ES"/>
        </w:rPr>
      </w:pPr>
      <w:bookmarkStart w:id="10" w:name="_Toc92101534"/>
      <w:r>
        <w:rPr>
          <w:lang w:val="ca-ES"/>
        </w:rPr>
        <w:t xml:space="preserve">Classe </w:t>
      </w:r>
      <w:proofErr w:type="spellStart"/>
      <w:r>
        <w:rPr>
          <w:lang w:val="ca-ES"/>
        </w:rPr>
        <w:t>Password</w:t>
      </w:r>
      <w:bookmarkEnd w:id="10"/>
      <w:proofErr w:type="spellEnd"/>
    </w:p>
    <w:p w14:paraId="70A52041" w14:textId="141C4BDD" w:rsidR="009D7DC5" w:rsidRDefault="009D7DC5" w:rsidP="00D850F1">
      <w:pPr>
        <w:pStyle w:val="Heading2"/>
        <w:spacing w:before="0"/>
        <w:rPr>
          <w:lang w:val="ca-ES"/>
        </w:rPr>
      </w:pPr>
      <w:bookmarkStart w:id="11" w:name="_Toc92101535"/>
      <w:r>
        <w:rPr>
          <w:lang w:val="ca-ES"/>
        </w:rPr>
        <w:t>Paquet Services</w:t>
      </w:r>
      <w:bookmarkEnd w:id="11"/>
    </w:p>
    <w:p w14:paraId="1C972226" w14:textId="1061A8FA" w:rsidR="007F7118" w:rsidRPr="007F7118" w:rsidRDefault="007F7118" w:rsidP="007F7118">
      <w:pPr>
        <w:pStyle w:val="Heading3"/>
        <w:rPr>
          <w:lang w:val="ca-ES"/>
        </w:rPr>
      </w:pPr>
      <w:bookmarkStart w:id="12" w:name="_Toc92101536"/>
      <w:r>
        <w:rPr>
          <w:lang w:val="ca-ES"/>
        </w:rPr>
        <w:t>Excepcions</w:t>
      </w:r>
      <w:bookmarkEnd w:id="12"/>
    </w:p>
    <w:p w14:paraId="4E37EB6D" w14:textId="57C4962A" w:rsidR="007F7118" w:rsidRDefault="007F7118" w:rsidP="007F7118">
      <w:pPr>
        <w:pStyle w:val="Heading3"/>
        <w:rPr>
          <w:lang w:val="ca-ES"/>
        </w:rPr>
      </w:pPr>
      <w:bookmarkStart w:id="13" w:name="_Toc92101537"/>
      <w:r>
        <w:rPr>
          <w:lang w:val="ca-ES"/>
        </w:rPr>
        <w:t>Interfícies</w:t>
      </w:r>
      <w:bookmarkEnd w:id="13"/>
    </w:p>
    <w:p w14:paraId="2BC1A978" w14:textId="4DAAEFF9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 xml:space="preserve">Interfície </w:t>
      </w:r>
      <w:proofErr w:type="spellStart"/>
      <w:r>
        <w:rPr>
          <w:lang w:val="ca-ES"/>
        </w:rPr>
        <w:t>CertificationAuthority</w:t>
      </w:r>
      <w:proofErr w:type="spellEnd"/>
    </w:p>
    <w:p w14:paraId="31C50BFC" w14:textId="0D9C3A64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>Interfície SS</w:t>
      </w:r>
    </w:p>
    <w:p w14:paraId="3D78D151" w14:textId="06D6E78A" w:rsidR="007F7118" w:rsidRDefault="007F7118" w:rsidP="007F7118">
      <w:pPr>
        <w:pStyle w:val="Heading3"/>
        <w:rPr>
          <w:lang w:val="ca-ES"/>
        </w:rPr>
      </w:pPr>
      <w:bookmarkStart w:id="14" w:name="_Toc92101538"/>
      <w:r>
        <w:rPr>
          <w:lang w:val="ca-ES"/>
        </w:rPr>
        <w:t>Classes</w:t>
      </w:r>
      <w:bookmarkEnd w:id="14"/>
    </w:p>
    <w:p w14:paraId="7D7D4B68" w14:textId="51FFAC2B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CertificationAuthority</w:t>
      </w:r>
      <w:r>
        <w:rPr>
          <w:lang w:val="ca-ES"/>
        </w:rPr>
        <w:t>Impl</w:t>
      </w:r>
      <w:proofErr w:type="spellEnd"/>
    </w:p>
    <w:p w14:paraId="587CC955" w14:textId="02F07D27" w:rsidR="007F7118" w:rsidRDefault="007F7118" w:rsidP="007F7118">
      <w:pPr>
        <w:pStyle w:val="Heading4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SSImpl</w:t>
      </w:r>
      <w:proofErr w:type="spellEnd"/>
    </w:p>
    <w:p w14:paraId="0FB38771" w14:textId="2AE2CA10" w:rsidR="009D7DC5" w:rsidRDefault="007F7118" w:rsidP="00D850F1">
      <w:pPr>
        <w:pStyle w:val="Heading2"/>
        <w:spacing w:before="0"/>
        <w:rPr>
          <w:lang w:val="ca-ES"/>
        </w:rPr>
      </w:pPr>
      <w:bookmarkStart w:id="15" w:name="_Toc92101539"/>
      <w:r>
        <w:rPr>
          <w:lang w:val="ca-ES"/>
        </w:rPr>
        <w:t xml:space="preserve">Paquet </w:t>
      </w:r>
      <w:proofErr w:type="spellStart"/>
      <w:r>
        <w:rPr>
          <w:lang w:val="ca-ES"/>
        </w:rPr>
        <w:t>publicadministration</w:t>
      </w:r>
      <w:bookmarkEnd w:id="15"/>
      <w:proofErr w:type="spellEnd"/>
    </w:p>
    <w:p w14:paraId="596EA433" w14:textId="360020D7" w:rsidR="001E767B" w:rsidRDefault="001E767B" w:rsidP="001E767B">
      <w:pPr>
        <w:pStyle w:val="Heading3"/>
        <w:rPr>
          <w:lang w:val="ca-ES"/>
        </w:rPr>
      </w:pPr>
      <w:bookmarkStart w:id="16" w:name="_Toc92101540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QuotePeriodColl</w:t>
      </w:r>
      <w:bookmarkEnd w:id="16"/>
      <w:proofErr w:type="spellEnd"/>
    </w:p>
    <w:p w14:paraId="3A53BD60" w14:textId="3DF89B51" w:rsidR="001E767B" w:rsidRDefault="001E767B" w:rsidP="001E767B">
      <w:pPr>
        <w:pStyle w:val="Heading3"/>
        <w:rPr>
          <w:lang w:val="ca-ES"/>
        </w:rPr>
      </w:pPr>
      <w:bookmarkStart w:id="17" w:name="_Toc92101541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</w:t>
      </w:r>
      <w:bookmarkEnd w:id="17"/>
      <w:proofErr w:type="spellEnd"/>
    </w:p>
    <w:p w14:paraId="395D0031" w14:textId="60D85544" w:rsidR="001E767B" w:rsidRDefault="001E767B" w:rsidP="001E767B">
      <w:pPr>
        <w:pStyle w:val="Heading3"/>
        <w:rPr>
          <w:lang w:val="ca-ES"/>
        </w:rPr>
      </w:pPr>
      <w:bookmarkStart w:id="18" w:name="_Toc92101542"/>
      <w:r>
        <w:rPr>
          <w:lang w:val="ca-ES"/>
        </w:rPr>
        <w:t xml:space="preserve">Classe </w:t>
      </w:r>
      <w:proofErr w:type="spellStart"/>
      <w:r>
        <w:rPr>
          <w:lang w:val="ca-ES"/>
        </w:rPr>
        <w:t>PDFDocument</w:t>
      </w:r>
      <w:bookmarkEnd w:id="18"/>
      <w:proofErr w:type="spellEnd"/>
    </w:p>
    <w:p w14:paraId="664C05B1" w14:textId="13EBF9E5" w:rsidR="001E767B" w:rsidRDefault="001E767B" w:rsidP="001E767B">
      <w:pPr>
        <w:pStyle w:val="Heading3"/>
        <w:rPr>
          <w:lang w:val="ca-ES"/>
        </w:rPr>
      </w:pPr>
      <w:bookmarkStart w:id="19" w:name="_Toc92101543"/>
      <w:r>
        <w:rPr>
          <w:lang w:val="ca-ES"/>
        </w:rPr>
        <w:t xml:space="preserve">Classe </w:t>
      </w:r>
      <w:proofErr w:type="spellStart"/>
      <w:r>
        <w:rPr>
          <w:lang w:val="ca-ES"/>
        </w:rPr>
        <w:t>LaboralLifeDoc</w:t>
      </w:r>
      <w:bookmarkEnd w:id="19"/>
      <w:proofErr w:type="spellEnd"/>
    </w:p>
    <w:p w14:paraId="5EDE911E" w14:textId="1893E81E" w:rsidR="001E767B" w:rsidRDefault="001E767B" w:rsidP="001E767B">
      <w:pPr>
        <w:pStyle w:val="Heading3"/>
        <w:rPr>
          <w:lang w:val="ca-ES"/>
        </w:rPr>
      </w:pPr>
      <w:bookmarkStart w:id="20" w:name="_Toc92101544"/>
      <w:r>
        <w:rPr>
          <w:lang w:val="ca-ES"/>
        </w:rPr>
        <w:t xml:space="preserve">Classe </w:t>
      </w:r>
      <w:proofErr w:type="spellStart"/>
      <w:r>
        <w:rPr>
          <w:lang w:val="ca-ES"/>
        </w:rPr>
        <w:t>MemberAccreditationDoc</w:t>
      </w:r>
      <w:bookmarkEnd w:id="20"/>
      <w:proofErr w:type="spellEnd"/>
    </w:p>
    <w:p w14:paraId="7D3C8D07" w14:textId="4F315D67" w:rsidR="001E767B" w:rsidRDefault="001E767B" w:rsidP="001E767B">
      <w:pPr>
        <w:pStyle w:val="Heading3"/>
        <w:rPr>
          <w:lang w:val="ca-ES"/>
        </w:rPr>
      </w:pPr>
      <w:bookmarkStart w:id="21" w:name="_Toc92101545"/>
      <w:r>
        <w:rPr>
          <w:lang w:val="ca-ES"/>
        </w:rPr>
        <w:t>Classe UnifiedPlatform</w:t>
      </w:r>
      <w:bookmarkEnd w:id="21"/>
    </w:p>
    <w:p w14:paraId="33D92298" w14:textId="60CC5770" w:rsidR="001E767B" w:rsidRDefault="00015AE0" w:rsidP="00D850F1">
      <w:pPr>
        <w:pStyle w:val="Heading1"/>
        <w:spacing w:before="0"/>
        <w:rPr>
          <w:lang w:val="ca-ES"/>
        </w:rPr>
      </w:pPr>
      <w:bookmarkStart w:id="22" w:name="_Toc92101546"/>
      <w:r>
        <w:rPr>
          <w:lang w:val="ca-ES"/>
        </w:rPr>
        <w:t>Tests:</w:t>
      </w:r>
      <w:bookmarkEnd w:id="22"/>
    </w:p>
    <w:p w14:paraId="2B5BE2A4" w14:textId="1F3F015C" w:rsidR="00015AE0" w:rsidRDefault="00015AE0" w:rsidP="00015AE0">
      <w:pPr>
        <w:pStyle w:val="Heading2"/>
        <w:rPr>
          <w:lang w:val="ca-ES"/>
        </w:rPr>
      </w:pPr>
      <w:bookmarkStart w:id="23" w:name="_Toc92101547"/>
      <w:r>
        <w:rPr>
          <w:lang w:val="ca-ES"/>
        </w:rPr>
        <w:t>Paquet data</w:t>
      </w:r>
      <w:bookmarkEnd w:id="23"/>
    </w:p>
    <w:p w14:paraId="2F7C066F" w14:textId="77777777" w:rsidR="00015AE0" w:rsidRDefault="00015AE0" w:rsidP="00015AE0">
      <w:pPr>
        <w:pStyle w:val="Heading3"/>
        <w:rPr>
          <w:lang w:val="ca-ES"/>
        </w:rPr>
      </w:pPr>
      <w:bookmarkStart w:id="24" w:name="_Toc92101548"/>
      <w:r>
        <w:rPr>
          <w:lang w:val="ca-ES"/>
        </w:rPr>
        <w:t>Classe NIF</w:t>
      </w:r>
      <w:bookmarkEnd w:id="24"/>
    </w:p>
    <w:p w14:paraId="440F8C58" w14:textId="6D2DFEEC" w:rsidR="00015AE0" w:rsidRDefault="00015AE0" w:rsidP="00015AE0">
      <w:pPr>
        <w:pStyle w:val="Heading3"/>
        <w:rPr>
          <w:lang w:val="ca-ES"/>
        </w:rPr>
      </w:pPr>
      <w:bookmarkStart w:id="25" w:name="_Toc92101549"/>
      <w:r>
        <w:rPr>
          <w:lang w:val="ca-ES"/>
        </w:rPr>
        <w:t xml:space="preserve">Classe </w:t>
      </w:r>
      <w:proofErr w:type="spellStart"/>
      <w:r>
        <w:rPr>
          <w:lang w:val="ca-ES"/>
        </w:rPr>
        <w:t>AccredNumb</w:t>
      </w:r>
      <w:r w:rsidR="00C63F28">
        <w:rPr>
          <w:lang w:val="ca-ES"/>
        </w:rPr>
        <w:t>Test</w:t>
      </w:r>
      <w:bookmarkEnd w:id="25"/>
      <w:proofErr w:type="spellEnd"/>
    </w:p>
    <w:p w14:paraId="2387D267" w14:textId="576FB450" w:rsidR="00015AE0" w:rsidRDefault="00015AE0" w:rsidP="00015AE0">
      <w:pPr>
        <w:pStyle w:val="Heading3"/>
        <w:rPr>
          <w:lang w:val="ca-ES"/>
        </w:rPr>
      </w:pPr>
      <w:bookmarkStart w:id="26" w:name="_Toc92101550"/>
      <w:r>
        <w:rPr>
          <w:lang w:val="ca-ES"/>
        </w:rPr>
        <w:t xml:space="preserve">Classe </w:t>
      </w:r>
      <w:proofErr w:type="spellStart"/>
      <w:r>
        <w:rPr>
          <w:lang w:val="ca-ES"/>
        </w:rPr>
        <w:t>DocPath</w:t>
      </w:r>
      <w:r w:rsidR="00C63F28">
        <w:rPr>
          <w:lang w:val="ca-ES"/>
        </w:rPr>
        <w:t>Test</w:t>
      </w:r>
      <w:bookmarkEnd w:id="26"/>
      <w:proofErr w:type="spellEnd"/>
    </w:p>
    <w:p w14:paraId="2C9F895E" w14:textId="73654337" w:rsidR="00015AE0" w:rsidRDefault="00015AE0" w:rsidP="00015AE0">
      <w:pPr>
        <w:pStyle w:val="Heading3"/>
        <w:rPr>
          <w:lang w:val="ca-ES"/>
        </w:rPr>
      </w:pPr>
      <w:bookmarkStart w:id="27" w:name="_Toc92101551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EncryptedData</w:t>
      </w:r>
      <w:r w:rsidR="00C63F28">
        <w:rPr>
          <w:lang w:val="ca-ES"/>
        </w:rPr>
        <w:t>Test</w:t>
      </w:r>
      <w:bookmarkEnd w:id="27"/>
      <w:proofErr w:type="spellEnd"/>
    </w:p>
    <w:p w14:paraId="7F65ADB7" w14:textId="0ED0933D" w:rsidR="00015AE0" w:rsidRDefault="00015AE0" w:rsidP="00015AE0">
      <w:pPr>
        <w:pStyle w:val="Heading3"/>
        <w:rPr>
          <w:lang w:val="ca-ES"/>
        </w:rPr>
      </w:pPr>
      <w:bookmarkStart w:id="28" w:name="_Toc92101552"/>
      <w:r>
        <w:rPr>
          <w:lang w:val="ca-ES"/>
        </w:rPr>
        <w:t xml:space="preserve">Classe </w:t>
      </w:r>
      <w:proofErr w:type="spellStart"/>
      <w:r>
        <w:rPr>
          <w:lang w:val="ca-ES"/>
        </w:rPr>
        <w:t>EncryptingKey</w:t>
      </w:r>
      <w:r w:rsidR="00C63F28">
        <w:rPr>
          <w:lang w:val="ca-ES"/>
        </w:rPr>
        <w:t>Test</w:t>
      </w:r>
      <w:bookmarkEnd w:id="28"/>
      <w:proofErr w:type="spellEnd"/>
    </w:p>
    <w:p w14:paraId="7AC64C20" w14:textId="72AD412E" w:rsidR="00015AE0" w:rsidRDefault="00015AE0" w:rsidP="00015AE0">
      <w:pPr>
        <w:pStyle w:val="Heading3"/>
        <w:rPr>
          <w:lang w:val="ca-ES"/>
        </w:rPr>
      </w:pPr>
      <w:bookmarkStart w:id="29" w:name="_Toc92101553"/>
      <w:r>
        <w:rPr>
          <w:lang w:val="ca-ES"/>
        </w:rPr>
        <w:t xml:space="preserve">Classe </w:t>
      </w:r>
      <w:proofErr w:type="spellStart"/>
      <w:r>
        <w:rPr>
          <w:lang w:val="ca-ES"/>
        </w:rPr>
        <w:t>PINcode</w:t>
      </w:r>
      <w:r w:rsidR="00C63F28">
        <w:rPr>
          <w:lang w:val="ca-ES"/>
        </w:rPr>
        <w:t>Test</w:t>
      </w:r>
      <w:bookmarkEnd w:id="29"/>
      <w:proofErr w:type="spellEnd"/>
    </w:p>
    <w:p w14:paraId="24635133" w14:textId="7BAA807C" w:rsidR="00015AE0" w:rsidRPr="00015AE0" w:rsidRDefault="00015AE0" w:rsidP="00015AE0">
      <w:pPr>
        <w:pStyle w:val="Heading3"/>
        <w:rPr>
          <w:lang w:val="ca-ES"/>
        </w:rPr>
      </w:pPr>
      <w:bookmarkStart w:id="30" w:name="_Toc92101554"/>
      <w:r>
        <w:rPr>
          <w:lang w:val="ca-ES"/>
        </w:rPr>
        <w:t xml:space="preserve">Classe </w:t>
      </w:r>
      <w:proofErr w:type="spellStart"/>
      <w:r>
        <w:rPr>
          <w:lang w:val="ca-ES"/>
        </w:rPr>
        <w:t>Password</w:t>
      </w:r>
      <w:r w:rsidR="00C63F28">
        <w:rPr>
          <w:lang w:val="ca-ES"/>
        </w:rPr>
        <w:t>Test</w:t>
      </w:r>
      <w:bookmarkEnd w:id="30"/>
      <w:proofErr w:type="spellEnd"/>
    </w:p>
    <w:p w14:paraId="7F127235" w14:textId="101C1B48" w:rsidR="00015AE0" w:rsidRDefault="00015AE0" w:rsidP="00015AE0">
      <w:pPr>
        <w:pStyle w:val="Heading2"/>
        <w:rPr>
          <w:lang w:val="ca-ES"/>
        </w:rPr>
      </w:pPr>
      <w:bookmarkStart w:id="31" w:name="_Toc92101555"/>
      <w:r>
        <w:rPr>
          <w:lang w:val="ca-ES"/>
        </w:rPr>
        <w:t>Paquet Services</w:t>
      </w:r>
      <w:bookmarkEnd w:id="31"/>
    </w:p>
    <w:p w14:paraId="7B94A500" w14:textId="3FD6A107" w:rsidR="00FD5BCE" w:rsidRDefault="00FD5BCE" w:rsidP="00FD5BCE">
      <w:pPr>
        <w:pStyle w:val="Heading3"/>
        <w:rPr>
          <w:lang w:val="ca-ES"/>
        </w:rPr>
      </w:pPr>
      <w:bookmarkStart w:id="32" w:name="_Toc92101556"/>
      <w:r>
        <w:rPr>
          <w:lang w:val="ca-ES"/>
        </w:rPr>
        <w:t xml:space="preserve">Classe </w:t>
      </w:r>
      <w:proofErr w:type="spellStart"/>
      <w:r>
        <w:rPr>
          <w:lang w:val="ca-ES"/>
        </w:rPr>
        <w:t>CertificationAuthorityImpl</w:t>
      </w:r>
      <w:r>
        <w:rPr>
          <w:lang w:val="ca-ES"/>
        </w:rPr>
        <w:t>Test</w:t>
      </w:r>
      <w:bookmarkEnd w:id="32"/>
      <w:proofErr w:type="spellEnd"/>
    </w:p>
    <w:p w14:paraId="108AF4F4" w14:textId="337F4ED5" w:rsidR="00FD5BCE" w:rsidRDefault="00FD5BCE" w:rsidP="00FD5BCE">
      <w:pPr>
        <w:pStyle w:val="Heading3"/>
        <w:rPr>
          <w:lang w:val="ca-ES"/>
        </w:rPr>
      </w:pPr>
      <w:bookmarkStart w:id="33" w:name="_Toc92101557"/>
      <w:r>
        <w:rPr>
          <w:lang w:val="ca-ES"/>
        </w:rPr>
        <w:t xml:space="preserve">Classe </w:t>
      </w:r>
      <w:proofErr w:type="spellStart"/>
      <w:r>
        <w:rPr>
          <w:lang w:val="ca-ES"/>
        </w:rPr>
        <w:t>SSImplTest</w:t>
      </w:r>
      <w:bookmarkEnd w:id="33"/>
      <w:proofErr w:type="spellEnd"/>
    </w:p>
    <w:p w14:paraId="214F55A0" w14:textId="77777777" w:rsidR="00FD5BCE" w:rsidRPr="00FD5BCE" w:rsidRDefault="00FD5BCE" w:rsidP="00FD5BCE">
      <w:pPr>
        <w:rPr>
          <w:lang w:val="ca-ES"/>
        </w:rPr>
      </w:pPr>
    </w:p>
    <w:p w14:paraId="01B46A25" w14:textId="77777777" w:rsidR="00015AE0" w:rsidRDefault="00015AE0" w:rsidP="00015AE0">
      <w:pPr>
        <w:pStyle w:val="Heading2"/>
        <w:rPr>
          <w:lang w:val="ca-ES"/>
        </w:rPr>
      </w:pPr>
      <w:bookmarkStart w:id="34" w:name="_Toc92101558"/>
      <w:r>
        <w:rPr>
          <w:lang w:val="ca-ES"/>
        </w:rPr>
        <w:t xml:space="preserve">Paquet </w:t>
      </w:r>
      <w:proofErr w:type="spellStart"/>
      <w:r>
        <w:rPr>
          <w:lang w:val="ca-ES"/>
        </w:rPr>
        <w:t>publicadministration</w:t>
      </w:r>
      <w:bookmarkEnd w:id="34"/>
      <w:proofErr w:type="spellEnd"/>
    </w:p>
    <w:p w14:paraId="3BAFC59E" w14:textId="064A3A8D" w:rsidR="00FD5BCE" w:rsidRDefault="00FD5BCE" w:rsidP="00FD5BCE">
      <w:pPr>
        <w:pStyle w:val="Heading3"/>
        <w:rPr>
          <w:lang w:val="ca-ES"/>
        </w:rPr>
      </w:pPr>
      <w:bookmarkStart w:id="35" w:name="_Toc92101559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QuotePeriodColl</w:t>
      </w:r>
      <w:r>
        <w:rPr>
          <w:lang w:val="ca-ES"/>
        </w:rPr>
        <w:t>Test</w:t>
      </w:r>
      <w:bookmarkEnd w:id="35"/>
      <w:proofErr w:type="spellEnd"/>
    </w:p>
    <w:p w14:paraId="613D0D72" w14:textId="00B25F4E" w:rsidR="00FD5BCE" w:rsidRDefault="00FD5BCE" w:rsidP="00FD5BCE">
      <w:pPr>
        <w:pStyle w:val="Heading3"/>
        <w:rPr>
          <w:lang w:val="ca-ES"/>
        </w:rPr>
      </w:pPr>
      <w:bookmarkStart w:id="36" w:name="_Toc92101560"/>
      <w:r>
        <w:rPr>
          <w:lang w:val="ca-ES"/>
        </w:rPr>
        <w:t xml:space="preserve">Classe </w:t>
      </w:r>
      <w:proofErr w:type="spellStart"/>
      <w:r>
        <w:rPr>
          <w:lang w:val="ca-ES"/>
        </w:rPr>
        <w:t>QuotePeriodTest</w:t>
      </w:r>
      <w:bookmarkEnd w:id="36"/>
      <w:proofErr w:type="spellEnd"/>
    </w:p>
    <w:p w14:paraId="7E39C074" w14:textId="55FEE204" w:rsidR="00FD5BCE" w:rsidRDefault="00FD5BCE" w:rsidP="00FD5BCE">
      <w:pPr>
        <w:pStyle w:val="Heading3"/>
        <w:rPr>
          <w:lang w:val="ca-ES"/>
        </w:rPr>
      </w:pPr>
      <w:bookmarkStart w:id="37" w:name="_Toc92101561"/>
      <w:r>
        <w:rPr>
          <w:lang w:val="ca-ES"/>
        </w:rPr>
        <w:t xml:space="preserve">Classe </w:t>
      </w:r>
      <w:proofErr w:type="spellStart"/>
      <w:r>
        <w:rPr>
          <w:lang w:val="ca-ES"/>
        </w:rPr>
        <w:t>PDFDocumentTest</w:t>
      </w:r>
      <w:bookmarkEnd w:id="37"/>
      <w:proofErr w:type="spellEnd"/>
    </w:p>
    <w:p w14:paraId="08990D84" w14:textId="2E319384" w:rsidR="00FD5BCE" w:rsidRDefault="00FD5BCE" w:rsidP="00FD5BCE">
      <w:pPr>
        <w:pStyle w:val="Heading3"/>
        <w:rPr>
          <w:lang w:val="ca-ES"/>
        </w:rPr>
      </w:pPr>
      <w:bookmarkStart w:id="38" w:name="_Toc92101562"/>
      <w:r>
        <w:rPr>
          <w:lang w:val="ca-ES"/>
        </w:rPr>
        <w:t xml:space="preserve">Classe </w:t>
      </w:r>
      <w:proofErr w:type="spellStart"/>
      <w:r>
        <w:rPr>
          <w:lang w:val="ca-ES"/>
        </w:rPr>
        <w:t>LaboralLifeDocTest</w:t>
      </w:r>
      <w:bookmarkEnd w:id="38"/>
      <w:proofErr w:type="spellEnd"/>
    </w:p>
    <w:p w14:paraId="72A83FAA" w14:textId="3EF4E8A6" w:rsidR="00FD5BCE" w:rsidRDefault="00FD5BCE" w:rsidP="00FD5BCE">
      <w:pPr>
        <w:pStyle w:val="Heading3"/>
        <w:rPr>
          <w:lang w:val="ca-ES"/>
        </w:rPr>
      </w:pPr>
      <w:bookmarkStart w:id="39" w:name="_Toc92101563"/>
      <w:r>
        <w:rPr>
          <w:lang w:val="ca-ES"/>
        </w:rPr>
        <w:t xml:space="preserve">Classe </w:t>
      </w:r>
      <w:proofErr w:type="spellStart"/>
      <w:r>
        <w:rPr>
          <w:lang w:val="ca-ES"/>
        </w:rPr>
        <w:t>MemberAccreditationDocTest</w:t>
      </w:r>
      <w:bookmarkEnd w:id="39"/>
      <w:proofErr w:type="spellEnd"/>
    </w:p>
    <w:p w14:paraId="3B9F5E3C" w14:textId="72EE400A" w:rsidR="00FD5BCE" w:rsidRDefault="00FD5BCE" w:rsidP="00FD5BCE">
      <w:pPr>
        <w:pStyle w:val="Heading3"/>
        <w:rPr>
          <w:lang w:val="ca-ES"/>
        </w:rPr>
      </w:pPr>
      <w:bookmarkStart w:id="40" w:name="_Toc92101564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</w:t>
      </w:r>
      <w:r>
        <w:rPr>
          <w:lang w:val="ca-ES"/>
        </w:rPr>
        <w:t>Normal</w:t>
      </w:r>
      <w:r>
        <w:rPr>
          <w:lang w:val="ca-ES"/>
        </w:rPr>
        <w:t>Test</w:t>
      </w:r>
      <w:bookmarkEnd w:id="40"/>
      <w:proofErr w:type="spellEnd"/>
    </w:p>
    <w:p w14:paraId="509701CF" w14:textId="6820AFFB" w:rsidR="00FD5BCE" w:rsidRDefault="00FD5BCE" w:rsidP="00FD5BCE">
      <w:pPr>
        <w:pStyle w:val="Heading3"/>
        <w:rPr>
          <w:lang w:val="ca-ES"/>
        </w:rPr>
      </w:pPr>
      <w:bookmarkStart w:id="41" w:name="_Toc92101565"/>
      <w:r>
        <w:rPr>
          <w:lang w:val="ca-ES"/>
        </w:rPr>
        <w:t xml:space="preserve">Classe </w:t>
      </w:r>
      <w:proofErr w:type="spellStart"/>
      <w:r>
        <w:rPr>
          <w:lang w:val="ca-ES"/>
        </w:rPr>
        <w:t>UnifiedPlatformN</w:t>
      </w:r>
      <w:r>
        <w:rPr>
          <w:lang w:val="ca-ES"/>
        </w:rPr>
        <w:t>ull</w:t>
      </w:r>
      <w:r>
        <w:rPr>
          <w:lang w:val="ca-ES"/>
        </w:rPr>
        <w:t>Test</w:t>
      </w:r>
      <w:bookmarkEnd w:id="41"/>
      <w:proofErr w:type="spellEnd"/>
    </w:p>
    <w:p w14:paraId="1856AF7D" w14:textId="77777777" w:rsidR="00FD5BCE" w:rsidRPr="00FD5BCE" w:rsidRDefault="00FD5BCE" w:rsidP="00FD5BCE">
      <w:pPr>
        <w:rPr>
          <w:lang w:val="ca-ES"/>
        </w:rPr>
      </w:pPr>
    </w:p>
    <w:p w14:paraId="1A4344B9" w14:textId="77777777" w:rsidR="00015AE0" w:rsidRPr="00015AE0" w:rsidRDefault="00015AE0" w:rsidP="00015AE0">
      <w:pPr>
        <w:rPr>
          <w:lang w:val="ca-ES"/>
        </w:rPr>
      </w:pPr>
    </w:p>
    <w:sectPr w:rsidR="00015AE0" w:rsidRPr="00015AE0" w:rsidSect="009D7DC5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51CE" w14:textId="77777777" w:rsidR="0044679C" w:rsidRDefault="0044679C" w:rsidP="00A6655B">
      <w:pPr>
        <w:spacing w:after="0" w:line="240" w:lineRule="auto"/>
      </w:pPr>
      <w:r>
        <w:separator/>
      </w:r>
    </w:p>
  </w:endnote>
  <w:endnote w:type="continuationSeparator" w:id="0">
    <w:p w14:paraId="15CCFB9F" w14:textId="77777777" w:rsidR="0044679C" w:rsidRDefault="0044679C" w:rsidP="00A6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31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BA447" w14:textId="5309AD27" w:rsidR="00A6655B" w:rsidRDefault="00A665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1C4C7" w14:textId="77777777" w:rsidR="00A6655B" w:rsidRDefault="00A66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206E" w14:textId="77777777" w:rsidR="0044679C" w:rsidRDefault="0044679C" w:rsidP="00A6655B">
      <w:pPr>
        <w:spacing w:after="0" w:line="240" w:lineRule="auto"/>
      </w:pPr>
      <w:r>
        <w:separator/>
      </w:r>
    </w:p>
  </w:footnote>
  <w:footnote w:type="continuationSeparator" w:id="0">
    <w:p w14:paraId="608EB495" w14:textId="77777777" w:rsidR="0044679C" w:rsidRDefault="0044679C" w:rsidP="00A6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30F"/>
    <w:multiLevelType w:val="hybridMultilevel"/>
    <w:tmpl w:val="F5CC54B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B"/>
    <w:rsid w:val="00015AE0"/>
    <w:rsid w:val="001E767B"/>
    <w:rsid w:val="002B4D32"/>
    <w:rsid w:val="003757B3"/>
    <w:rsid w:val="00442CBC"/>
    <w:rsid w:val="0044679C"/>
    <w:rsid w:val="00593DFB"/>
    <w:rsid w:val="00690436"/>
    <w:rsid w:val="007F7118"/>
    <w:rsid w:val="00820F4F"/>
    <w:rsid w:val="009076E5"/>
    <w:rsid w:val="009570CD"/>
    <w:rsid w:val="009D7DC5"/>
    <w:rsid w:val="00A3388E"/>
    <w:rsid w:val="00A6655B"/>
    <w:rsid w:val="00AB4920"/>
    <w:rsid w:val="00C05DDE"/>
    <w:rsid w:val="00C63F28"/>
    <w:rsid w:val="00D850F1"/>
    <w:rsid w:val="00F53F32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F79"/>
  <w15:chartTrackingRefBased/>
  <w15:docId w15:val="{62FD3311-6BC0-429E-BF38-28DA2B33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DF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655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5B"/>
  </w:style>
  <w:style w:type="paragraph" w:styleId="Footer">
    <w:name w:val="footer"/>
    <w:basedOn w:val="Normal"/>
    <w:link w:val="FooterChar"/>
    <w:uiPriority w:val="99"/>
    <w:unhideWhenUsed/>
    <w:rsid w:val="00A66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5B"/>
  </w:style>
  <w:style w:type="character" w:customStyle="1" w:styleId="Heading2Char">
    <w:name w:val="Heading 2 Char"/>
    <w:basedOn w:val="DefaultParagraphFont"/>
    <w:link w:val="Heading2"/>
    <w:uiPriority w:val="9"/>
    <w:rsid w:val="009D7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15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A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A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5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F71F-E562-4F79-B134-BF521463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5</cp:revision>
  <dcterms:created xsi:type="dcterms:W3CDTF">2022-01-03T09:34:00Z</dcterms:created>
  <dcterms:modified xsi:type="dcterms:W3CDTF">2022-01-03T11:22:00Z</dcterms:modified>
</cp:coreProperties>
</file>