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[Company Name] — Business Plan &amp; Funds Request</w:t>
      </w:r>
    </w:p>
    <w:p>
      <w:pPr>
        <w:jc w:val="center"/>
      </w:pPr>
      <w:r>
        <w:t>Team: [names + executive roles]   |   Game/Industry: [game #]   |   Date: Wednesday [date]</w:t>
      </w:r>
    </w:p>
    <w:p>
      <w:r>
        <w:rPr>
          <w:i/>
          <w:color w:val="888888"/>
          <w:sz w:val="18"/>
        </w:rPr>
        <w:t>[Guidance – delete before submitting] 3–5 pages max. Submit ONE per team on DVL (instructor's space) by WEDNESDAY 18h30. Worth 40% of the final grade. Evaluated on: concise descriptions supported by data, clear new strategy &amp; objectives, financial projections presented to investors, well-structured document.</w:t>
      </w:r>
    </w:p>
    <w:p>
      <w:pPr>
        <w:pStyle w:val="Heading1"/>
      </w:pPr>
      <w:r>
        <w:t>1. Executive Summary</w:t>
      </w:r>
    </w:p>
    <w:p>
      <w:r>
        <w:rPr>
          <w:i/>
          <w:color w:val="888888"/>
          <w:sz w:val="18"/>
        </w:rPr>
        <w:t>[Guidance – delete before submitting] One long paragraph: introduce the executive team (who does what) and the business opportunity you are presenting to the investors. Write it LAST, after the rest of the plan is done.</w:t>
      </w:r>
    </w:p>
    <w:p>
      <w:r>
        <w:t>...</w:t>
      </w:r>
    </w:p>
    <w:p>
      <w:pPr>
        <w:pStyle w:val="Heading1"/>
      </w:pPr>
      <w:r>
        <w:t>2. Assessment of the Current Situation</w:t>
      </w:r>
    </w:p>
    <w:p>
      <w:pPr>
        <w:pStyle w:val="Heading2"/>
      </w:pPr>
      <w:r>
        <w:t>2.1 Competition</w:t>
      </w:r>
    </w:p>
    <w:p>
      <w:r>
        <w:rPr>
          <w:i/>
          <w:color w:val="888888"/>
          <w:sz w:val="18"/>
        </w:rPr>
        <w:t>[Guidance – delete before submitting] Who are the competing teams, their segments, prices, distribution, apparent strategy. Use Q2–Q3 market research data (market share by segment/city, average prices, ad judgments).</w:t>
      </w:r>
    </w:p>
    <w:p>
      <w:r>
        <w:t>...</w:t>
      </w:r>
    </w:p>
    <w:p>
      <w:pPr>
        <w:pStyle w:val="Heading2"/>
      </w:pPr>
      <w:r>
        <w:t>2.2 Customers</w:t>
      </w:r>
    </w:p>
    <w:p>
      <w:r>
        <w:rPr>
          <w:i/>
          <w:color w:val="888888"/>
          <w:sz w:val="18"/>
        </w:rPr>
        <w:t>[Guidance – delete before submitting] Your target segments (primary/secondary), their needs from the market survey, how well your brands satisfy them (brand judgment scores), price sensitivity.</w:t>
      </w:r>
    </w:p>
    <w:p>
      <w:r>
        <w:t>...</w:t>
      </w:r>
    </w:p>
    <w:p>
      <w:pPr>
        <w:pStyle w:val="Heading2"/>
      </w:pPr>
      <w:r>
        <w:t>2.3 Company Strengths &amp; Weaknesses (SWOT)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  <w:br/>
              <w:t xml:space="preserve">- </w:t>
            </w:r>
          </w:p>
        </w:tc>
        <w:tc>
          <w:tcPr>
            <w:tcW w:type="dxa" w:w="4320"/>
          </w:tcPr>
          <w:p>
            <w:r>
              <w:t>WEAKNESSES</w:t>
              <w:br/>
              <w:t xml:space="preserve">- </w:t>
            </w:r>
          </w:p>
        </w:tc>
      </w:tr>
      <w:tr>
        <w:tc>
          <w:tcPr>
            <w:tcW w:type="dxa" w:w="4320"/>
          </w:tcPr>
          <w:p>
            <w:r>
              <w:t>OPPORTUNITIES</w:t>
              <w:br/>
              <w:t xml:space="preserve">- </w:t>
            </w:r>
          </w:p>
        </w:tc>
        <w:tc>
          <w:tcPr>
            <w:tcW w:type="dxa" w:w="4320"/>
          </w:tcPr>
          <w:p>
            <w:r>
              <w:t>THREATS</w:t>
              <w:br/>
              <w:t xml:space="preserve">- </w:t>
            </w:r>
          </w:p>
        </w:tc>
      </w:tr>
    </w:tbl>
    <w:p>
      <w:pPr>
        <w:pStyle w:val="Heading2"/>
      </w:pPr>
      <w:r>
        <w:t>2.4 Major Problems / Opportunities for the Next Three Quarters</w:t>
      </w:r>
    </w:p>
    <w:p>
      <w:r>
        <w:rPr>
          <w:i/>
          <w:color w:val="888888"/>
          <w:sz w:val="18"/>
        </w:rPr>
        <w:t>[Guidance – delete before submitting] 3–5 bullet points max: stock-outs? weak brand judgment? no web presence? unexploited city/segment? production capacity limit? cash constraints?</w:t>
      </w:r>
    </w:p>
    <w:p>
      <w:r>
        <w:t>...</w:t>
      </w:r>
    </w:p>
    <w:p>
      <w:pPr>
        <w:pStyle w:val="Heading1"/>
      </w:pPr>
      <w:r>
        <w:t>3. Plans for Quarters 4–6</w:t>
      </w:r>
    </w:p>
    <w:p>
      <w:r>
        <w:rPr>
          <w:i/>
          <w:color w:val="888888"/>
          <w:sz w:val="18"/>
        </w:rPr>
        <w:t>[Guidance – delete before submitting] Concrete and quantified: R&amp;D projects and new brands, new sales outlets (which cities, when), production capacity expansion, advertising &amp; web marketing plan, sales force &amp; compensation, pricing. Tie every investment to the funds you request. Mention CSR/Conscious Capitalism choices — they are graded.</w:t>
      </w:r>
    </w:p>
    <w:p>
      <w:r>
        <w:t>Q4 — Invest in the future: ...</w:t>
      </w:r>
    </w:p>
    <w:p>
      <w:r>
        <w:t>Q5 — Expand: ...</w:t>
      </w:r>
    </w:p>
    <w:p>
      <w:r>
        <w:t>Q6 — Refine &amp; maximize the scorecard: ...</w:t>
      </w:r>
    </w:p>
    <w:p>
      <w:pPr>
        <w:pStyle w:val="Heading1"/>
      </w:pPr>
      <w:r>
        <w:t>4. Financial Documents — Pro Forma Income Statement (Q4–Q6)</w:t>
      </w:r>
    </w:p>
    <w:p>
      <w:r>
        <w:rPr>
          <w:i/>
          <w:color w:val="888888"/>
          <w:sz w:val="18"/>
        </w:rPr>
        <w:t>[Guidance – delete before submitting] MANDATORY: pro forma income statement for Q4, Q5, Q6 (use the simulation's pro forma tool). Add a short paragraph explaining key assumptions (demand growth, prices, costs).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(in $)</w:t>
            </w:r>
          </w:p>
        </w:tc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Q6</w:t>
            </w:r>
          </w:p>
        </w:tc>
      </w:tr>
      <w:tr>
        <w:tc>
          <w:tcPr>
            <w:tcW w:type="dxa" w:w="2160"/>
          </w:tcPr>
          <w:p>
            <w:r>
              <w:t>Revenues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Cost of goods sold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Gross profit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Marketing &amp; sales expenses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R&amp;D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Other expenses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Net income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Financial Request</w:t>
      </w:r>
    </w:p>
    <w:p>
      <w:r>
        <w:rPr>
          <w:i/>
          <w:color w:val="888888"/>
          <w:sz w:val="18"/>
        </w:rPr>
        <w:t>[Guidance – delete before submitting] Ask for 1,000,000 to 2,500,000. State the exact amount, WHAT it will fund (table: use of funds), and the expected return for the investors. The instructors decide the real amount based on THIS document.</w:t>
      </w:r>
    </w:p>
    <w:p>
      <w:r>
        <w:t>We request $ [amount] from the venture capitalists, allocated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of funds</w:t>
            </w:r>
          </w:p>
        </w:tc>
        <w:tc>
          <w:tcPr>
            <w:tcW w:type="dxa" w:w="4320"/>
          </w:tcPr>
          <w:p>
            <w:r>
              <w:t>Amount ($)</w:t>
            </w:r>
          </w:p>
        </w:tc>
      </w:tr>
      <w:tr>
        <w:tc>
          <w:tcPr>
            <w:tcW w:type="dxa" w:w="4320"/>
          </w:tcPr>
          <w:p>
            <w:r>
              <w:t>New sales outlets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Production capacity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R&amp;D (new features)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Advertising / web marketing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