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8"/>
          <w:szCs w:val="28"/>
          <w:rtl w:val="0"/>
        </w:rPr>
        <w:t xml:space="preserve">Especificación complementaria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Seguridad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Los usuarios y administradores se deberán autenticar para hacer uso de las funcionalidades requeridas para cada uno de ellos.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b w:val="1"/>
          <w:sz w:val="24"/>
          <w:szCs w:val="24"/>
          <w:rtl w:val="0"/>
        </w:rPr>
        <w:t xml:space="preserve">Funcionalidad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El sistema deberá adaptarse para generar artículos de manera individual o para hacerlo mediante un archivo .CVS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 xml:space="preserve">Los datos de los artículos podrán variar de acuerdo a las necesidades de la tienda. 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