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2332" w14:textId="69047834" w:rsidR="0063205D" w:rsidRPr="00F87435" w:rsidRDefault="0063205D" w:rsidP="0063205D">
      <w:pPr>
        <w:shd w:val="clear" w:color="auto" w:fill="FFFFFF"/>
        <w:spacing w:after="480" w:line="240" w:lineRule="auto"/>
        <w:outlineLvl w:val="0"/>
        <w:rPr>
          <w:rFonts w:ascii="Noto Serif" w:eastAsia="Times New Roman" w:hAnsi="Noto Serif" w:cs="Noto Serif"/>
          <w:b/>
          <w:bCs/>
          <w:color w:val="3D3B49"/>
          <w:kern w:val="36"/>
          <w:sz w:val="45"/>
          <w:szCs w:val="45"/>
          <w:lang w:val="en" w:eastAsia="es-MX"/>
        </w:rPr>
      </w:pPr>
      <w:r w:rsidRPr="00F87435">
        <w:rPr>
          <w:rFonts w:ascii="Noto Serif" w:eastAsia="Times New Roman" w:hAnsi="Noto Serif" w:cs="Noto Serif"/>
          <w:b/>
          <w:bCs/>
          <w:color w:val="3D3B49"/>
          <w:kern w:val="36"/>
          <w:sz w:val="45"/>
          <w:szCs w:val="45"/>
          <w:lang w:val="en" w:eastAsia="es-MX"/>
        </w:rPr>
        <w:fldChar w:fldCharType="begin"/>
      </w:r>
      <w:r w:rsidRPr="00F87435">
        <w:rPr>
          <w:rFonts w:ascii="Noto Serif" w:eastAsia="Times New Roman" w:hAnsi="Noto Serif" w:cs="Noto Serif"/>
          <w:b/>
          <w:bCs/>
          <w:color w:val="3D3B49"/>
          <w:kern w:val="36"/>
          <w:sz w:val="45"/>
          <w:szCs w:val="45"/>
          <w:lang w:val="en" w:eastAsia="es-MX"/>
        </w:rPr>
        <w:instrText xml:space="preserve"> HYPERLINK "https://learning.oreilly.com/library/view/aws-certified-cloud/9781801075930/B17124_03_Final_SK_ePub.xhtml" \l "_idTextAnchor050" </w:instrText>
      </w:r>
      <w:r w:rsidRPr="00F87435">
        <w:rPr>
          <w:rFonts w:ascii="Noto Serif" w:eastAsia="Times New Roman" w:hAnsi="Noto Serif" w:cs="Noto Serif"/>
          <w:b/>
          <w:bCs/>
          <w:color w:val="3D3B49"/>
          <w:kern w:val="36"/>
          <w:sz w:val="45"/>
          <w:szCs w:val="45"/>
          <w:lang w:val="en" w:eastAsia="es-MX"/>
        </w:rPr>
      </w:r>
      <w:r w:rsidRPr="00F87435">
        <w:rPr>
          <w:rFonts w:ascii="Noto Serif" w:eastAsia="Times New Roman" w:hAnsi="Noto Serif" w:cs="Noto Serif"/>
          <w:b/>
          <w:bCs/>
          <w:color w:val="3D3B49"/>
          <w:kern w:val="36"/>
          <w:sz w:val="45"/>
          <w:szCs w:val="45"/>
          <w:lang w:val="en" w:eastAsia="es-MX"/>
        </w:rPr>
        <w:fldChar w:fldCharType="separate"/>
      </w:r>
      <w:r w:rsidRPr="00F87435">
        <w:rPr>
          <w:rFonts w:ascii="Noto Serif" w:eastAsia="Times New Roman" w:hAnsi="Noto Serif" w:cs="Noto Serif"/>
          <w:b/>
          <w:bCs/>
          <w:color w:val="3D3B49"/>
          <w:kern w:val="36"/>
          <w:sz w:val="45"/>
          <w:szCs w:val="45"/>
          <w:lang w:val="en" w:eastAsia="es-MX"/>
        </w:rPr>
        <w:t>Chapter 3</w:t>
      </w:r>
      <w:r w:rsidRPr="00F87435">
        <w:rPr>
          <w:rFonts w:ascii="Noto Serif" w:eastAsia="Times New Roman" w:hAnsi="Noto Serif" w:cs="Noto Serif"/>
          <w:b/>
          <w:bCs/>
          <w:color w:val="3D3B49"/>
          <w:kern w:val="36"/>
          <w:sz w:val="45"/>
          <w:szCs w:val="45"/>
          <w:lang w:val="en" w:eastAsia="es-MX"/>
        </w:rPr>
        <w:fldChar w:fldCharType="end"/>
      </w:r>
      <w:r w:rsidRPr="00F87435">
        <w:rPr>
          <w:rFonts w:ascii="Noto Serif" w:eastAsia="Times New Roman" w:hAnsi="Noto Serif" w:cs="Noto Serif"/>
          <w:b/>
          <w:bCs/>
          <w:color w:val="3D3B49"/>
          <w:kern w:val="36"/>
          <w:sz w:val="45"/>
          <w:szCs w:val="45"/>
          <w:lang w:val="en" w:eastAsia="es-MX"/>
        </w:rPr>
        <w:t xml:space="preserve">: </w:t>
      </w:r>
      <w:r w:rsidR="00401407" w:rsidRPr="00F87435">
        <w:rPr>
          <w:rFonts w:ascii="Noto Serif" w:eastAsia="Times New Roman" w:hAnsi="Noto Serif" w:cs="Noto Serif"/>
          <w:b/>
          <w:bCs/>
          <w:color w:val="3D3B49"/>
          <w:kern w:val="36"/>
          <w:sz w:val="45"/>
          <w:szCs w:val="45"/>
          <w:lang w:val="en" w:eastAsia="es-MX"/>
        </w:rPr>
        <w:t xml:space="preserve">Snowflake </w:t>
      </w:r>
      <w:proofErr w:type="spellStart"/>
      <w:r w:rsidR="00401407" w:rsidRPr="00F87435">
        <w:rPr>
          <w:rFonts w:ascii="Noto Serif" w:eastAsia="Times New Roman" w:hAnsi="Noto Serif" w:cs="Noto Serif"/>
          <w:b/>
          <w:bCs/>
          <w:color w:val="3D3B49"/>
          <w:kern w:val="36"/>
          <w:sz w:val="45"/>
          <w:szCs w:val="45"/>
          <w:lang w:val="en" w:eastAsia="es-MX"/>
        </w:rPr>
        <w:t>Architecture</w:t>
      </w:r>
      <w:proofErr w:type="spellEnd"/>
    </w:p>
    <w:p w14:paraId="7EFC00F6" w14:textId="28E75BB2" w:rsidR="0063205D" w:rsidRDefault="00D774DD" w:rsidP="00F87435">
      <w:pPr>
        <w:spacing w:after="0" w:line="240" w:lineRule="auto"/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</w:pPr>
      <w:r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In </w:t>
      </w:r>
      <w:proofErr w:type="spellStart"/>
      <w:r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this</w:t>
      </w:r>
      <w:proofErr w:type="spellEnd"/>
      <w:r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chapter</w:t>
      </w:r>
      <w:proofErr w:type="spellEnd"/>
      <w:r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we</w:t>
      </w:r>
      <w:proofErr w:type="spellEnd"/>
      <w:r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wil</w:t>
      </w:r>
      <w:proofErr w:type="spellEnd"/>
      <w:r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see</w:t>
      </w:r>
      <w:proofErr w:type="spellEnd"/>
      <w:r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layers</w:t>
      </w:r>
      <w:proofErr w:type="spellEnd"/>
      <w:r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: </w:t>
      </w:r>
      <w:proofErr w:type="spellStart"/>
      <w:r w:rsidR="00401407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Database</w:t>
      </w:r>
      <w:proofErr w:type="spellEnd"/>
      <w:r w:rsidR="00401407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401407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storage</w:t>
      </w:r>
      <w:proofErr w:type="spellEnd"/>
      <w:r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, </w:t>
      </w:r>
      <w:proofErr w:type="spellStart"/>
      <w:r w:rsidR="00401407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Query</w:t>
      </w:r>
      <w:proofErr w:type="spellEnd"/>
      <w:r w:rsidR="00401407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401407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processing</w:t>
      </w:r>
      <w:proofErr w:type="spellEnd"/>
      <w:r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, </w:t>
      </w:r>
      <w:r w:rsidR="00401407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Cloud </w:t>
      </w:r>
      <w:proofErr w:type="spellStart"/>
      <w:r w:rsidR="00401407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services</w:t>
      </w:r>
      <w:proofErr w:type="spellEnd"/>
      <w:r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. </w:t>
      </w:r>
      <w:proofErr w:type="spellStart"/>
      <w:r w:rsidR="00401407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This</w:t>
      </w:r>
      <w:proofErr w:type="spellEnd"/>
      <w:r w:rsidR="00401407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401407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equals</w:t>
      </w:r>
      <w:proofErr w:type="spellEnd"/>
      <w:r w:rsidR="00401407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superior </w:t>
      </w:r>
      <w:proofErr w:type="spellStart"/>
      <w:r w:rsidR="00401407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flexibility</w:t>
      </w:r>
      <w:proofErr w:type="spellEnd"/>
      <w:r w:rsidR="003F1C41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and </w:t>
      </w:r>
      <w:proofErr w:type="spellStart"/>
      <w:r w:rsidR="003F1C41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cost</w:t>
      </w:r>
      <w:proofErr w:type="spellEnd"/>
      <w:r w:rsidR="003F1C41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3F1C41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effectiveness</w:t>
      </w:r>
      <w:proofErr w:type="spellEnd"/>
      <w:r w:rsidR="003F1C41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.</w:t>
      </w:r>
    </w:p>
    <w:p w14:paraId="323C6B03" w14:textId="77777777" w:rsidR="00D774DD" w:rsidRPr="00F87435" w:rsidRDefault="00D774DD" w:rsidP="00F87435">
      <w:pPr>
        <w:spacing w:after="0" w:line="240" w:lineRule="auto"/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</w:pPr>
    </w:p>
    <w:p w14:paraId="1F5EDFE0" w14:textId="4EB5823F" w:rsidR="003F1C41" w:rsidRPr="00F87435" w:rsidRDefault="003F1C41" w:rsidP="003F1C41">
      <w:pPr>
        <w:pStyle w:val="Ttulo2"/>
        <w:shd w:val="clear" w:color="auto" w:fill="FFFFFF"/>
        <w:spacing w:before="0" w:after="360"/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</w:pPr>
      <w:proofErr w:type="spellStart"/>
      <w:r w:rsidRPr="00F87435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>Architecture</w:t>
      </w:r>
      <w:proofErr w:type="spellEnd"/>
      <w:r w:rsidRPr="00F87435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 xml:space="preserve"> </w:t>
      </w:r>
      <w:proofErr w:type="spellStart"/>
      <w:r w:rsidRPr="00F87435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>Layers</w:t>
      </w:r>
      <w:proofErr w:type="spellEnd"/>
    </w:p>
    <w:p w14:paraId="6C4043AA" w14:textId="0BDB15AC" w:rsidR="0063205D" w:rsidRPr="00F87435" w:rsidRDefault="003F1C41">
      <w:pPr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</w:pPr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Snowflake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stores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data in a central data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repository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, similar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to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traditional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shared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-disk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architectures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. A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shared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-disk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architecture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(SD)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is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 a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distributed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computing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architecture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in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which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nodes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share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same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disk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devices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but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each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node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has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its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own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private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memory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.</w:t>
      </w:r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Queries</w:t>
      </w:r>
      <w:proofErr w:type="spellEnd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are </w:t>
      </w:r>
      <w:proofErr w:type="spellStart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processed</w:t>
      </w:r>
      <w:proofErr w:type="spellEnd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using</w:t>
      </w:r>
      <w:proofErr w:type="spellEnd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MPP (</w:t>
      </w:r>
      <w:proofErr w:type="spellStart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massively</w:t>
      </w:r>
      <w:proofErr w:type="spellEnd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parallel</w:t>
      </w:r>
      <w:proofErr w:type="spellEnd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processing</w:t>
      </w:r>
      <w:proofErr w:type="spellEnd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) compute </w:t>
      </w:r>
      <w:proofErr w:type="spellStart"/>
      <w:proofErr w:type="gramStart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clusters</w:t>
      </w:r>
      <w:proofErr w:type="spellEnd"/>
      <w:proofErr w:type="gramEnd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, </w:t>
      </w:r>
      <w:proofErr w:type="spellStart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where</w:t>
      </w:r>
      <w:proofErr w:type="spellEnd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each</w:t>
      </w:r>
      <w:proofErr w:type="spellEnd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node</w:t>
      </w:r>
      <w:proofErr w:type="spellEnd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in </w:t>
      </w:r>
      <w:proofErr w:type="spellStart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cluster</w:t>
      </w:r>
      <w:proofErr w:type="spellEnd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stores</w:t>
      </w:r>
      <w:proofErr w:type="spellEnd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 </w:t>
      </w:r>
      <w:proofErr w:type="spellStart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portion</w:t>
      </w:r>
      <w:proofErr w:type="spellEnd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of</w:t>
      </w:r>
      <w:proofErr w:type="spellEnd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data </w:t>
      </w:r>
      <w:proofErr w:type="spellStart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locally</w:t>
      </w:r>
      <w:proofErr w:type="spellEnd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, similar </w:t>
      </w:r>
      <w:proofErr w:type="spellStart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to</w:t>
      </w:r>
      <w:proofErr w:type="spellEnd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shared-nothing</w:t>
      </w:r>
      <w:proofErr w:type="spellEnd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architectures</w:t>
      </w:r>
      <w:proofErr w:type="spellEnd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. </w:t>
      </w:r>
      <w:proofErr w:type="spellStart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This</w:t>
      </w:r>
      <w:proofErr w:type="spellEnd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combination</w:t>
      </w:r>
      <w:proofErr w:type="spellEnd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offers</w:t>
      </w:r>
      <w:proofErr w:type="spellEnd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data </w:t>
      </w:r>
      <w:proofErr w:type="spellStart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management</w:t>
      </w:r>
      <w:proofErr w:type="spellEnd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simplicity</w:t>
      </w:r>
      <w:proofErr w:type="spellEnd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of</w:t>
      </w:r>
      <w:proofErr w:type="spellEnd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 </w:t>
      </w:r>
      <w:proofErr w:type="spellStart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shared</w:t>
      </w:r>
      <w:proofErr w:type="spellEnd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-disk </w:t>
      </w:r>
      <w:proofErr w:type="spellStart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architecture</w:t>
      </w:r>
      <w:proofErr w:type="spellEnd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, </w:t>
      </w:r>
      <w:proofErr w:type="spellStart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with</w:t>
      </w:r>
      <w:proofErr w:type="spellEnd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better</w:t>
      </w:r>
      <w:proofErr w:type="spellEnd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performance and </w:t>
      </w:r>
      <w:proofErr w:type="spellStart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scalability</w:t>
      </w:r>
      <w:proofErr w:type="spellEnd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of</w:t>
      </w:r>
      <w:proofErr w:type="spellEnd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 </w:t>
      </w:r>
      <w:proofErr w:type="spellStart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shared-nothing</w:t>
      </w:r>
      <w:proofErr w:type="spellEnd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architecture</w:t>
      </w:r>
      <w:proofErr w:type="spellEnd"/>
      <w:r w:rsidR="00360D73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.</w:t>
      </w:r>
    </w:p>
    <w:p w14:paraId="708CE52E" w14:textId="1CD64458" w:rsidR="00D3486D" w:rsidRPr="00F87435" w:rsidRDefault="007305BF" w:rsidP="00F87435">
      <w:pPr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</w:pPr>
      <w:r>
        <w:rPr>
          <w:rFonts w:ascii="Noto Serif" w:hAnsi="Noto Serif" w:cs="Noto Serif"/>
          <w:noProof/>
          <w:color w:val="222222"/>
          <w:sz w:val="31"/>
          <w:szCs w:val="31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64283571" wp14:editId="0E164D4B">
            <wp:simplePos x="0" y="0"/>
            <wp:positionH relativeFrom="margin">
              <wp:align>left</wp:align>
            </wp:positionH>
            <wp:positionV relativeFrom="paragraph">
              <wp:posOffset>132715</wp:posOffset>
            </wp:positionV>
            <wp:extent cx="4086225" cy="3039110"/>
            <wp:effectExtent l="0" t="0" r="0" b="889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517" cy="30427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 </w:t>
      </w:r>
      <w:proofErr w:type="spellStart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shared-nothing</w:t>
      </w:r>
      <w:proofErr w:type="spellEnd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architecture</w:t>
      </w:r>
      <w:proofErr w:type="spellEnd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 (SN) </w:t>
      </w:r>
      <w:proofErr w:type="spellStart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is</w:t>
      </w:r>
      <w:proofErr w:type="spellEnd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 </w:t>
      </w:r>
      <w:proofErr w:type="spellStart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fldChar w:fldCharType="begin"/>
      </w:r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instrText>HYPERLINK "https://en.wikipedia.org/wiki/Distributed_computing" \o "Distributed computing"</w:instrText>
      </w:r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</w:r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fldChar w:fldCharType="separate"/>
      </w:r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distributed</w:t>
      </w:r>
      <w:proofErr w:type="spellEnd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computing</w:t>
      </w:r>
      <w:proofErr w:type="spellEnd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fldChar w:fldCharType="end"/>
      </w:r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 </w:t>
      </w:r>
      <w:proofErr w:type="spellStart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fldChar w:fldCharType="begin"/>
      </w:r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instrText>HYPERLINK "https://en.wikipedia.org/wiki/Software_architecture" \o "Software architecture"</w:instrText>
      </w:r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</w:r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fldChar w:fldCharType="separate"/>
      </w:r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architecture</w:t>
      </w:r>
      <w:proofErr w:type="spellEnd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fldChar w:fldCharType="end"/>
      </w:r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 in </w:t>
      </w:r>
      <w:proofErr w:type="spellStart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which</w:t>
      </w:r>
      <w:proofErr w:type="spellEnd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each</w:t>
      </w:r>
      <w:proofErr w:type="spellEnd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update</w:t>
      </w:r>
      <w:proofErr w:type="spellEnd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request</w:t>
      </w:r>
      <w:proofErr w:type="spellEnd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is</w:t>
      </w:r>
      <w:proofErr w:type="spellEnd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satisfied</w:t>
      </w:r>
      <w:proofErr w:type="spellEnd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by</w:t>
      </w:r>
      <w:proofErr w:type="spellEnd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 single </w:t>
      </w:r>
      <w:proofErr w:type="spellStart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node</w:t>
      </w:r>
      <w:proofErr w:type="spellEnd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(</w:t>
      </w:r>
      <w:proofErr w:type="spellStart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processor</w:t>
      </w:r>
      <w:proofErr w:type="spellEnd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/</w:t>
      </w:r>
      <w:proofErr w:type="spellStart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memory</w:t>
      </w:r>
      <w:proofErr w:type="spellEnd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/</w:t>
      </w:r>
      <w:proofErr w:type="spellStart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storage</w:t>
      </w:r>
      <w:proofErr w:type="spellEnd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unit</w:t>
      </w:r>
      <w:proofErr w:type="spellEnd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) in a </w:t>
      </w:r>
      <w:proofErr w:type="spellStart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fldChar w:fldCharType="begin"/>
      </w:r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instrText>HYPERLINK "https://en.wikipedia.org/wiki/Computer_cluster" \o "Computer cluster"</w:instrText>
      </w:r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</w:r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fldChar w:fldCharType="separate"/>
      </w:r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computer</w:t>
      </w:r>
      <w:proofErr w:type="spellEnd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cluster</w:t>
      </w:r>
      <w:proofErr w:type="spellEnd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fldChar w:fldCharType="end"/>
      </w:r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. </w:t>
      </w:r>
      <w:proofErr w:type="spellStart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intent</w:t>
      </w:r>
      <w:proofErr w:type="spellEnd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is</w:t>
      </w:r>
      <w:proofErr w:type="spellEnd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to</w:t>
      </w:r>
      <w:proofErr w:type="spellEnd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eliminate</w:t>
      </w:r>
      <w:proofErr w:type="spellEnd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contention</w:t>
      </w:r>
      <w:proofErr w:type="spellEnd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among</w:t>
      </w:r>
      <w:proofErr w:type="spellEnd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nodes</w:t>
      </w:r>
      <w:proofErr w:type="spellEnd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. </w:t>
      </w:r>
      <w:proofErr w:type="spellStart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Nodes</w:t>
      </w:r>
      <w:proofErr w:type="spellEnd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do </w:t>
      </w:r>
      <w:proofErr w:type="spellStart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not</w:t>
      </w:r>
      <w:proofErr w:type="spellEnd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share (</w:t>
      </w:r>
      <w:proofErr w:type="spellStart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independently</w:t>
      </w:r>
      <w:proofErr w:type="spellEnd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access</w:t>
      </w:r>
      <w:proofErr w:type="spellEnd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) </w:t>
      </w:r>
      <w:proofErr w:type="spellStart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same</w:t>
      </w:r>
      <w:proofErr w:type="spellEnd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memory</w:t>
      </w:r>
      <w:proofErr w:type="spellEnd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or</w:t>
      </w:r>
      <w:proofErr w:type="spellEnd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storage</w:t>
      </w:r>
      <w:proofErr w:type="spellEnd"/>
      <w:r w:rsidR="00D3486D"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.</w:t>
      </w:r>
    </w:p>
    <w:p w14:paraId="6840F804" w14:textId="77777777" w:rsidR="00D3486D" w:rsidRPr="00F87435" w:rsidRDefault="00D3486D" w:rsidP="00F87435">
      <w:pPr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</w:pP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One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alternative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architecture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is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shared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everything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, in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which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requests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are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satisfied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by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arbitrary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combinations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of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nodes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.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This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may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introduce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contention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, as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multiple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nodes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may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seek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to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update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same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data at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same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time.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It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also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contrasts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with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 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fldChar w:fldCharType="begin"/>
      </w:r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instrText>HYPERLINK "https://en.wikipedia.org/wiki/Shared-disk_architecture" \o "Shared-disk architecture"</w:instrText>
      </w:r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</w:r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fldChar w:fldCharType="separate"/>
      </w:r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shared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-disk</w:t>
      </w:r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fldChar w:fldCharType="end"/>
      </w:r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 and 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fldChar w:fldCharType="begin"/>
      </w:r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instrText>HYPERLINK "https://en.wikipedia.org/wiki/Shared-memory_architecture" \o ""</w:instrText>
      </w:r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</w:r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fldChar w:fldCharType="separate"/>
      </w:r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shared-memory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fldChar w:fldCharType="end"/>
      </w:r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 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architectures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.</w:t>
      </w:r>
    </w:p>
    <w:p w14:paraId="1F779748" w14:textId="268123B0" w:rsidR="00D3486D" w:rsidRPr="00F87435" w:rsidRDefault="00D3486D" w:rsidP="00F87435">
      <w:pPr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</w:pPr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SN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eliminates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 </w:t>
      </w:r>
      <w:hyperlink r:id="rId8" w:tooltip="Single point of failure" w:history="1">
        <w:r w:rsidRPr="00F87435">
          <w:rPr>
            <w:rFonts w:ascii="Abadi" w:hAnsi="Abadi" w:cstheme="majorHAnsi"/>
            <w:color w:val="3D3B49"/>
            <w:kern w:val="2"/>
            <w:sz w:val="24"/>
            <w:szCs w:val="24"/>
            <w:shd w:val="clear" w:color="auto" w:fill="FFFFFF"/>
            <w14:ligatures w14:val="standardContextual"/>
          </w:rPr>
          <w:t xml:space="preserve">single </w:t>
        </w:r>
        <w:proofErr w:type="spellStart"/>
        <w:r w:rsidRPr="00F87435">
          <w:rPr>
            <w:rFonts w:ascii="Abadi" w:hAnsi="Abadi" w:cstheme="majorHAnsi"/>
            <w:color w:val="3D3B49"/>
            <w:kern w:val="2"/>
            <w:sz w:val="24"/>
            <w:szCs w:val="24"/>
            <w:shd w:val="clear" w:color="auto" w:fill="FFFFFF"/>
            <w14:ligatures w14:val="standardContextual"/>
          </w:rPr>
          <w:t>points</w:t>
        </w:r>
        <w:proofErr w:type="spellEnd"/>
        <w:r w:rsidRPr="00F87435">
          <w:rPr>
            <w:rFonts w:ascii="Abadi" w:hAnsi="Abadi" w:cstheme="majorHAnsi"/>
            <w:color w:val="3D3B49"/>
            <w:kern w:val="2"/>
            <w:sz w:val="24"/>
            <w:szCs w:val="24"/>
            <w:shd w:val="clear" w:color="auto" w:fill="FFFFFF"/>
            <w14:ligatures w14:val="standardContextual"/>
          </w:rPr>
          <w:t xml:space="preserve"> </w:t>
        </w:r>
        <w:proofErr w:type="spellStart"/>
        <w:r w:rsidRPr="00F87435">
          <w:rPr>
            <w:rFonts w:ascii="Abadi" w:hAnsi="Abadi" w:cstheme="majorHAnsi"/>
            <w:color w:val="3D3B49"/>
            <w:kern w:val="2"/>
            <w:sz w:val="24"/>
            <w:szCs w:val="24"/>
            <w:shd w:val="clear" w:color="auto" w:fill="FFFFFF"/>
            <w14:ligatures w14:val="standardContextual"/>
          </w:rPr>
          <w:t>of</w:t>
        </w:r>
        <w:proofErr w:type="spellEnd"/>
        <w:r w:rsidRPr="00F87435">
          <w:rPr>
            <w:rFonts w:ascii="Abadi" w:hAnsi="Abadi" w:cstheme="majorHAnsi"/>
            <w:color w:val="3D3B49"/>
            <w:kern w:val="2"/>
            <w:sz w:val="24"/>
            <w:szCs w:val="24"/>
            <w:shd w:val="clear" w:color="auto" w:fill="FFFFFF"/>
            <w14:ligatures w14:val="standardContextual"/>
          </w:rPr>
          <w:t xml:space="preserve"> </w:t>
        </w:r>
        <w:proofErr w:type="spellStart"/>
        <w:r w:rsidRPr="00F87435">
          <w:rPr>
            <w:rFonts w:ascii="Abadi" w:hAnsi="Abadi" w:cstheme="majorHAnsi"/>
            <w:color w:val="3D3B49"/>
            <w:kern w:val="2"/>
            <w:sz w:val="24"/>
            <w:szCs w:val="24"/>
            <w:shd w:val="clear" w:color="auto" w:fill="FFFFFF"/>
            <w14:ligatures w14:val="standardContextual"/>
          </w:rPr>
          <w:t>failure</w:t>
        </w:r>
        <w:proofErr w:type="spellEnd"/>
      </w:hyperlink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,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allowing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overall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system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to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continue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operating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despite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failures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in individual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nodes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and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allowing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individual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nodes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to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upgrade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hardware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or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software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without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system-wide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shutdown.</w:t>
      </w:r>
      <w:hyperlink r:id="rId9" w:anchor="cite_note-1" w:history="1">
        <w:r w:rsidRPr="00F87435">
          <w:rPr>
            <w:rFonts w:ascii="Abadi" w:hAnsi="Abadi" w:cstheme="majorHAnsi"/>
            <w:color w:val="3D3B49"/>
            <w:kern w:val="2"/>
            <w:sz w:val="24"/>
            <w:szCs w:val="24"/>
            <w:shd w:val="clear" w:color="auto" w:fill="FFFFFF"/>
            <w14:ligatures w14:val="standardContextual"/>
          </w:rPr>
          <w:t>[1]</w:t>
        </w:r>
      </w:hyperlink>
    </w:p>
    <w:p w14:paraId="4D378A26" w14:textId="77777777" w:rsidR="00D774DD" w:rsidRDefault="00D3486D" w:rsidP="00D774DD">
      <w:pPr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</w:pPr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A SN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system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can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scale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simply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by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adding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nodes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,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since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no central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resource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bottlenecks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system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.</w:t>
      </w:r>
      <w:hyperlink r:id="rId10" w:anchor="cite_note-2" w:history="1">
        <w:r w:rsidRPr="00F87435">
          <w:rPr>
            <w:rFonts w:ascii="Abadi" w:hAnsi="Abadi" w:cstheme="majorHAnsi"/>
            <w:color w:val="3D3B49"/>
            <w:kern w:val="2"/>
            <w:sz w:val="24"/>
            <w:szCs w:val="24"/>
            <w:shd w:val="clear" w:color="auto" w:fill="FFFFFF"/>
            <w14:ligatures w14:val="standardContextual"/>
          </w:rPr>
          <w:t>[2]</w:t>
        </w:r>
      </w:hyperlink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 In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databases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, a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term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for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part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of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database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on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 single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node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is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 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fldChar w:fldCharType="begin"/>
      </w:r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instrText>HYPERLINK "https://en.wikipedia.org/wiki/Shard_(database_architecture)" \o "Shard (database architecture)"</w:instrText>
      </w:r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</w:r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fldChar w:fldCharType="separate"/>
      </w:r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shard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fldChar w:fldCharType="end"/>
      </w:r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. A SN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system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typically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partitions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its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data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among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many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nodes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. A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refinement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is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to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replicate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commonly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used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but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infrequently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modified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data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across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many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nodes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,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allowing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more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requests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to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be resolved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on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 </w:t>
      </w:r>
      <w:proofErr w:type="gram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single</w:t>
      </w:r>
      <w:proofErr w:type="gram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node</w:t>
      </w:r>
      <w:proofErr w:type="spellEnd"/>
      <w:r w:rsidRPr="00F87435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.</w:t>
      </w:r>
    </w:p>
    <w:p w14:paraId="39FE1841" w14:textId="4546EE7A" w:rsidR="007305BF" w:rsidRPr="00820A8B" w:rsidRDefault="007305BF" w:rsidP="00D774DD">
      <w:pPr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</w:pPr>
      <w:proofErr w:type="spellStart"/>
      <w:r w:rsidRPr="00820A8B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>Database</w:t>
      </w:r>
      <w:proofErr w:type="spellEnd"/>
      <w:r w:rsidRPr="00820A8B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 xml:space="preserve"> Storage</w:t>
      </w:r>
      <w:r w:rsidR="00F1644D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 xml:space="preserve">: </w:t>
      </w:r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Data 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stored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in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object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storage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of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cloud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provider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(AWS, Azure,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or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GCP),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where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Snowflake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account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hosted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.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When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data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loaded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into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Snowflake—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whether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structured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,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semi-structured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,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or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unstructured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—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reorganized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into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Snowflake’s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internal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optimized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,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compressed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, columnar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format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.</w:t>
      </w:r>
    </w:p>
    <w:p w14:paraId="52A001B6" w14:textId="1A350CD5" w:rsidR="007305BF" w:rsidRPr="00820A8B" w:rsidRDefault="00E401CC" w:rsidP="00F1644D">
      <w:pPr>
        <w:pStyle w:val="Ttulo2"/>
        <w:shd w:val="clear" w:color="auto" w:fill="FFFFFF"/>
        <w:spacing w:before="0" w:after="360"/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</w:pPr>
      <w:proofErr w:type="spellStart"/>
      <w:r w:rsidRPr="00820A8B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lastRenderedPageBreak/>
        <w:t>Query</w:t>
      </w:r>
      <w:proofErr w:type="spellEnd"/>
      <w:r w:rsidRPr="00820A8B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 xml:space="preserve"> Processing</w:t>
      </w:r>
      <w:r w:rsidR="00F1644D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 xml:space="preserve">: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This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where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queries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are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processed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. Snowflake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processes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queries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using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 </w:t>
      </w:r>
      <w:r w:rsidRPr="00820A8B">
        <w:rPr>
          <w:rFonts w:ascii="Abadi" w:hAnsi="Abadi" w:cstheme="majorHAnsi"/>
          <w:i/>
          <w:iCs/>
          <w:kern w:val="2"/>
          <w:sz w:val="24"/>
          <w:szCs w:val="24"/>
          <w14:ligatures w14:val="standardContextual"/>
        </w:rPr>
        <w:t xml:space="preserve">virtual </w:t>
      </w:r>
      <w:proofErr w:type="spellStart"/>
      <w:r w:rsidRPr="00820A8B">
        <w:rPr>
          <w:rFonts w:ascii="Abadi" w:hAnsi="Abadi" w:cstheme="majorHAnsi"/>
          <w:i/>
          <w:iCs/>
          <w:kern w:val="2"/>
          <w:sz w:val="24"/>
          <w:szCs w:val="24"/>
          <w14:ligatures w14:val="standardContextual"/>
        </w:rPr>
        <w:t>warehouses</w:t>
      </w:r>
      <w:proofErr w:type="spellEnd"/>
      <w:r w:rsidRPr="00820A8B">
        <w:rPr>
          <w:rFonts w:ascii="Abadi" w:hAnsi="Abadi" w:cstheme="majorHAnsi"/>
          <w:i/>
          <w:iCs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820A8B">
        <w:rPr>
          <w:rFonts w:ascii="Abadi" w:hAnsi="Abadi" w:cstheme="majorHAnsi"/>
          <w:i/>
          <w:iCs/>
          <w:kern w:val="2"/>
          <w:sz w:val="24"/>
          <w:szCs w:val="24"/>
          <w14:ligatures w14:val="standardContextual"/>
        </w:rPr>
        <w:t>which</w:t>
      </w:r>
      <w:proofErr w:type="spellEnd"/>
      <w:r w:rsidRPr="00820A8B">
        <w:rPr>
          <w:rFonts w:ascii="Abadi" w:hAnsi="Abadi" w:cstheme="majorHAnsi"/>
          <w:i/>
          <w:iCs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an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MPP (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massively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parallel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processing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) compute </w:t>
      </w:r>
      <w:proofErr w:type="spellStart"/>
      <w:proofErr w:type="gram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cluster</w:t>
      </w:r>
      <w:proofErr w:type="spellEnd"/>
      <w:proofErr w:type="gram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composed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of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multiple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compute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nodes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allocated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by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Snowflake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from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cloud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provider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.</w:t>
      </w:r>
    </w:p>
    <w:p w14:paraId="2EA53EB1" w14:textId="14CB679E" w:rsidR="007305BF" w:rsidRPr="00820A8B" w:rsidRDefault="00E401CC">
      <w:pPr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</w:pP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Each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virtual 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warehouse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 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an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independent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compute </w:t>
      </w:r>
      <w:proofErr w:type="spellStart"/>
      <w:proofErr w:type="gram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cluster</w:t>
      </w:r>
      <w:proofErr w:type="spellEnd"/>
      <w:proofErr w:type="gram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that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does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not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share compute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resources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(has no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impact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on the performance)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with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other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virtual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warehouses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. 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When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more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users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are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added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, more virtual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warehouses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can be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provisioned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without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degrading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overall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performance.</w:t>
      </w:r>
    </w:p>
    <w:p w14:paraId="2F9156DB" w14:textId="0C2ADDF7" w:rsidR="007305BF" w:rsidRPr="00820A8B" w:rsidRDefault="00E401CC" w:rsidP="00F1644D">
      <w:pPr>
        <w:pStyle w:val="Ttulo2"/>
        <w:shd w:val="clear" w:color="auto" w:fill="FFFFFF"/>
        <w:spacing w:before="0" w:after="360"/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</w:pPr>
      <w:r w:rsidRPr="00820A8B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 xml:space="preserve">Cloud </w:t>
      </w:r>
      <w:proofErr w:type="spellStart"/>
      <w:r w:rsidRPr="00820A8B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>Services</w:t>
      </w:r>
      <w:proofErr w:type="spellEnd"/>
      <w:r w:rsidR="00F1644D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 xml:space="preserve">: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This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collection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of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services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that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coordinate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all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activities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across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Snowflake,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such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as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handling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user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logins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,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processing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user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requests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,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dispatching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queries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, and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taking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care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of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security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. </w:t>
      </w:r>
    </w:p>
    <w:p w14:paraId="70234E04" w14:textId="77777777" w:rsidR="00E401CC" w:rsidRPr="00820A8B" w:rsidRDefault="00E401CC" w:rsidP="00820A8B">
      <w:pPr>
        <w:pStyle w:val="Prrafodelista"/>
        <w:numPr>
          <w:ilvl w:val="0"/>
          <w:numId w:val="31"/>
        </w:numPr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</w:pP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Authentication</w:t>
      </w:r>
      <w:proofErr w:type="spellEnd"/>
    </w:p>
    <w:p w14:paraId="1574E1CC" w14:textId="77777777" w:rsidR="00E401CC" w:rsidRPr="00820A8B" w:rsidRDefault="00E401CC" w:rsidP="00820A8B">
      <w:pPr>
        <w:pStyle w:val="Prrafodelista"/>
        <w:numPr>
          <w:ilvl w:val="0"/>
          <w:numId w:val="31"/>
        </w:numPr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</w:pP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Infrastructure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management</w:t>
      </w:r>
      <w:proofErr w:type="spellEnd"/>
    </w:p>
    <w:p w14:paraId="400709C7" w14:textId="77777777" w:rsidR="00E401CC" w:rsidRPr="00820A8B" w:rsidRDefault="00E401CC" w:rsidP="00820A8B">
      <w:pPr>
        <w:pStyle w:val="Prrafodelista"/>
        <w:numPr>
          <w:ilvl w:val="0"/>
          <w:numId w:val="31"/>
        </w:numPr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</w:pP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Metadata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management</w:t>
      </w:r>
      <w:proofErr w:type="spellEnd"/>
    </w:p>
    <w:p w14:paraId="690EF9BF" w14:textId="77777777" w:rsidR="00E401CC" w:rsidRPr="00820A8B" w:rsidRDefault="00E401CC" w:rsidP="00820A8B">
      <w:pPr>
        <w:pStyle w:val="Prrafodelista"/>
        <w:numPr>
          <w:ilvl w:val="0"/>
          <w:numId w:val="31"/>
        </w:numPr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</w:pP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Query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parsing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and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optimization</w:t>
      </w:r>
      <w:proofErr w:type="spellEnd"/>
    </w:p>
    <w:p w14:paraId="7E900826" w14:textId="77777777" w:rsidR="00E401CC" w:rsidRPr="00820A8B" w:rsidRDefault="00E401CC" w:rsidP="00820A8B">
      <w:pPr>
        <w:pStyle w:val="Prrafodelista"/>
        <w:numPr>
          <w:ilvl w:val="0"/>
          <w:numId w:val="31"/>
        </w:numPr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</w:pPr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Access control</w:t>
      </w:r>
    </w:p>
    <w:p w14:paraId="5678DD6E" w14:textId="59AC5D9E" w:rsidR="007305BF" w:rsidRPr="00820A8B" w:rsidRDefault="00E401CC" w:rsidP="00B80A2B">
      <w:pPr>
        <w:pStyle w:val="Ttulo2"/>
        <w:shd w:val="clear" w:color="auto" w:fill="FFFFFF"/>
        <w:spacing w:before="0" w:after="360"/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</w:pPr>
      <w:r w:rsidRPr="00820A8B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 xml:space="preserve">Snowflake </w:t>
      </w:r>
      <w:proofErr w:type="spellStart"/>
      <w:r w:rsidRPr="00820A8B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>Objects</w:t>
      </w:r>
      <w:proofErr w:type="spellEnd"/>
      <w:r w:rsidR="00B80A2B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 xml:space="preserve">: </w:t>
      </w:r>
      <w:proofErr w:type="spellStart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All</w:t>
      </w:r>
      <w:proofErr w:type="spellEnd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data in Snowflake </w:t>
      </w:r>
      <w:proofErr w:type="spellStart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is</w:t>
      </w:r>
      <w:proofErr w:type="spellEnd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maintained</w:t>
      </w:r>
      <w:proofErr w:type="spellEnd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in </w:t>
      </w:r>
      <w:proofErr w:type="spellStart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databases</w:t>
      </w:r>
      <w:proofErr w:type="spellEnd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. </w:t>
      </w:r>
      <w:proofErr w:type="spellStart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Each</w:t>
      </w:r>
      <w:proofErr w:type="spellEnd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database</w:t>
      </w:r>
      <w:proofErr w:type="spellEnd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consists</w:t>
      </w:r>
      <w:proofErr w:type="spellEnd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of</w:t>
      </w:r>
      <w:proofErr w:type="spellEnd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one</w:t>
      </w:r>
      <w:proofErr w:type="spellEnd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or</w:t>
      </w:r>
      <w:proofErr w:type="spellEnd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more </w:t>
      </w:r>
      <w:proofErr w:type="spellStart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schemas</w:t>
      </w:r>
      <w:proofErr w:type="spellEnd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, </w:t>
      </w:r>
      <w:proofErr w:type="spellStart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which</w:t>
      </w:r>
      <w:proofErr w:type="spellEnd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are </w:t>
      </w:r>
      <w:proofErr w:type="spellStart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logical</w:t>
      </w:r>
      <w:proofErr w:type="spellEnd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groupings</w:t>
      </w:r>
      <w:proofErr w:type="spellEnd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of</w:t>
      </w:r>
      <w:proofErr w:type="spellEnd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database</w:t>
      </w:r>
      <w:proofErr w:type="spellEnd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objects</w:t>
      </w:r>
      <w:proofErr w:type="spellEnd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, </w:t>
      </w:r>
      <w:proofErr w:type="spellStart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such</w:t>
      </w:r>
      <w:proofErr w:type="spellEnd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as tables and </w:t>
      </w:r>
      <w:proofErr w:type="spellStart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views</w:t>
      </w:r>
      <w:proofErr w:type="spellEnd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as </w:t>
      </w:r>
      <w:proofErr w:type="spellStart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well</w:t>
      </w:r>
      <w:proofErr w:type="spellEnd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as </w:t>
      </w:r>
      <w:proofErr w:type="spellStart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other</w:t>
      </w:r>
      <w:proofErr w:type="spellEnd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types</w:t>
      </w:r>
      <w:proofErr w:type="spellEnd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of</w:t>
      </w:r>
      <w:proofErr w:type="spellEnd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objects</w:t>
      </w:r>
      <w:proofErr w:type="spellEnd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including</w:t>
      </w:r>
      <w:proofErr w:type="spellEnd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functions</w:t>
      </w:r>
      <w:proofErr w:type="spellEnd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, </w:t>
      </w:r>
      <w:proofErr w:type="spellStart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stored</w:t>
      </w:r>
      <w:proofErr w:type="spellEnd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procedures</w:t>
      </w:r>
      <w:proofErr w:type="spellEnd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, </w:t>
      </w:r>
      <w:proofErr w:type="spellStart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tasks</w:t>
      </w:r>
      <w:proofErr w:type="spellEnd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, </w:t>
      </w:r>
      <w:proofErr w:type="spellStart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streams</w:t>
      </w:r>
      <w:proofErr w:type="spellEnd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, </w:t>
      </w:r>
      <w:proofErr w:type="spellStart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sequences</w:t>
      </w:r>
      <w:proofErr w:type="spellEnd"/>
      <w:r w:rsidR="00C83659"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, and more. </w:t>
      </w:r>
    </w:p>
    <w:p w14:paraId="547F9920" w14:textId="6CB3F8B8" w:rsidR="007305BF" w:rsidRPr="00820A8B" w:rsidRDefault="00C83659">
      <w:pPr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</w:pP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Metadata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 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about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all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objects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in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each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database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stored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in a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dedicated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schema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named</w:t>
      </w:r>
      <w:proofErr w:type="spellEnd"/>
      <w:r>
        <w:rPr>
          <w:rFonts w:ascii="Cambria" w:hAnsi="Cambria"/>
          <w:color w:val="3D3B49"/>
          <w:sz w:val="31"/>
          <w:szCs w:val="31"/>
          <w:shd w:val="clear" w:color="auto" w:fill="FFFFFF"/>
        </w:rPr>
        <w:t> </w:t>
      </w:r>
      <w:r w:rsidRPr="00820A8B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INFORMATION_SCHEMA</w:t>
      </w:r>
      <w:r w:rsidRPr="00820A8B">
        <w:rPr>
          <w:rFonts w:ascii="Cambria" w:hAnsi="Cambria"/>
          <w:color w:val="3D3B49"/>
          <w:sz w:val="24"/>
          <w:szCs w:val="24"/>
          <w:shd w:val="clear" w:color="auto" w:fill="FFFFFF"/>
        </w:rPr>
        <w:t> 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that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Snowflake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automatically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creates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in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every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database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in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an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account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.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This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schema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maintained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by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Snowflake and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available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as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read-only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to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user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.</w:t>
      </w:r>
    </w:p>
    <w:p w14:paraId="4C99516B" w14:textId="77777777" w:rsidR="00C83659" w:rsidRPr="00820A8B" w:rsidRDefault="00C83659" w:rsidP="00820A8B">
      <w:pPr>
        <w:pStyle w:val="Prrafodelista"/>
        <w:numPr>
          <w:ilvl w:val="0"/>
          <w:numId w:val="31"/>
        </w:numPr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</w:pP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Views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for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all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objects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contained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in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database</w:t>
      </w:r>
      <w:proofErr w:type="spellEnd"/>
    </w:p>
    <w:p w14:paraId="30D5557B" w14:textId="77777777" w:rsidR="00C83659" w:rsidRPr="00820A8B" w:rsidRDefault="00C83659" w:rsidP="00820A8B">
      <w:pPr>
        <w:pStyle w:val="Prrafodelista"/>
        <w:numPr>
          <w:ilvl w:val="0"/>
          <w:numId w:val="31"/>
        </w:numPr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</w:pP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Views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for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non-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database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objects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such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as roles and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warehouses</w:t>
      </w:r>
      <w:proofErr w:type="spellEnd"/>
    </w:p>
    <w:p w14:paraId="033D20D6" w14:textId="77777777" w:rsidR="00C83659" w:rsidRPr="00820A8B" w:rsidRDefault="00C83659" w:rsidP="00820A8B">
      <w:pPr>
        <w:pStyle w:val="Prrafodelista"/>
        <w:numPr>
          <w:ilvl w:val="0"/>
          <w:numId w:val="31"/>
        </w:numPr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</w:pPr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Table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functions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for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historical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usage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data</w:t>
      </w:r>
    </w:p>
    <w:p w14:paraId="2E550A23" w14:textId="646F2344" w:rsidR="007305BF" w:rsidRPr="00820A8B" w:rsidRDefault="00AC1B36">
      <w:pPr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</w:pP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Only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objects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for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which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current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role has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been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granted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access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privileges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are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returned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.</w:t>
      </w:r>
    </w:p>
    <w:p w14:paraId="3EB3B389" w14:textId="369A7078" w:rsidR="007305BF" w:rsidRPr="00820A8B" w:rsidRDefault="00AC1B36" w:rsidP="00B80A2B">
      <w:pPr>
        <w:pStyle w:val="Ttulo2"/>
        <w:shd w:val="clear" w:color="auto" w:fill="FFFFFF"/>
        <w:spacing w:before="0" w:after="360"/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</w:pPr>
      <w:r w:rsidRPr="00820A8B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>Tables</w:t>
      </w:r>
      <w:r w:rsidR="00B80A2B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 xml:space="preserve">: </w:t>
      </w:r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Snowflake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supports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defining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permanent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,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temporary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,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or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transient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tables.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Each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of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these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table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types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suitable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for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 particular use case,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primarily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based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on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how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long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data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must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be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preserved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.</w:t>
      </w:r>
    </w:p>
    <w:p w14:paraId="6D8E9D95" w14:textId="0116540C" w:rsidR="007305BF" w:rsidRDefault="00AC1B36" w:rsidP="00B80A2B">
      <w:pPr>
        <w:pStyle w:val="Ttulo2"/>
        <w:shd w:val="clear" w:color="auto" w:fill="FFFFFF"/>
        <w:spacing w:before="0" w:after="360"/>
        <w:rPr>
          <w:rFonts w:ascii="Noto Serif" w:hAnsi="Noto Serif" w:cs="Noto Serif"/>
          <w:color w:val="222222"/>
          <w:sz w:val="31"/>
          <w:szCs w:val="31"/>
          <w:shd w:val="clear" w:color="auto" w:fill="FFFFFF"/>
        </w:rPr>
      </w:pPr>
      <w:proofErr w:type="spellStart"/>
      <w:r w:rsidRPr="00820A8B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>Permanent</w:t>
      </w:r>
      <w:proofErr w:type="spellEnd"/>
      <w:r w:rsidRPr="00820A8B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 xml:space="preserve"> Tables</w:t>
      </w:r>
      <w:r w:rsidR="00B80A2B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 xml:space="preserve">: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This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default table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type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in Snowflake.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These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tables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remain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persistent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after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user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session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ends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and are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accessible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to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other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users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depending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on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granted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privileges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.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data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stored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in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permanent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tables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covered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by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 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Snowflake’s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storage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protection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 and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available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for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time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travel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and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failsafe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.</w:t>
      </w:r>
      <w:r w:rsidR="00B80A2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Snowflake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supports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>
        <w:rPr>
          <w:rFonts w:ascii="Noto Serif" w:hAnsi="Noto Serif" w:cs="Noto Serif"/>
          <w:color w:val="3D3B49"/>
          <w:sz w:val="31"/>
          <w:szCs w:val="31"/>
          <w:shd w:val="clear" w:color="auto" w:fill="FFFFFF"/>
        </w:rPr>
        <w:t> </w:t>
      </w:r>
      <w:r w:rsidRPr="00820A8B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CREATE OR REPLACE</w:t>
      </w:r>
      <w:r w:rsidRPr="00820A8B">
        <w:rPr>
          <w:rFonts w:ascii="Noto Serif" w:hAnsi="Noto Serif" w:cs="Noto Serif"/>
          <w:color w:val="3D3B49"/>
          <w:sz w:val="24"/>
          <w:szCs w:val="24"/>
          <w:shd w:val="clear" w:color="auto" w:fill="FFFFFF"/>
        </w:rPr>
        <w:t> 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syntax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 in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most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statements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,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including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in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 </w:t>
      </w:r>
      <w:r w:rsidRPr="00820A8B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CREATE TABLE</w:t>
      </w:r>
      <w:r>
        <w:rPr>
          <w:rFonts w:ascii="Noto Serif" w:hAnsi="Noto Serif" w:cs="Noto Serif"/>
          <w:color w:val="3D3B49"/>
          <w:sz w:val="31"/>
          <w:szCs w:val="31"/>
          <w:shd w:val="clear" w:color="auto" w:fill="FFFFFF"/>
        </w:rPr>
        <w:t> 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statement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,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allowing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you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to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re-create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any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objects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without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having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to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 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drop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 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them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first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.</w:t>
      </w:r>
    </w:p>
    <w:p w14:paraId="7CBDDF62" w14:textId="64D75D9E" w:rsidR="00AC1B36" w:rsidRDefault="00AC1B36" w:rsidP="00820A8B">
      <w:pPr>
        <w:shd w:val="clear" w:color="auto" w:fill="FFFFFF"/>
        <w:spacing w:after="0" w:line="240" w:lineRule="auto"/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</w:pPr>
      <w:r w:rsidRPr="00820A8B">
        <w:rPr>
          <w:rFonts w:ascii="Abadi" w:hAnsi="Abadi" w:cstheme="majorHAnsi"/>
          <w:b/>
          <w:bCs/>
          <w:color w:val="3D3B49"/>
          <w:kern w:val="2"/>
          <w:sz w:val="24"/>
          <w:szCs w:val="24"/>
          <w:shd w:val="clear" w:color="auto" w:fill="FFFFFF"/>
          <w14:ligatures w14:val="standardContextual"/>
        </w:rPr>
        <w:t>Note</w:t>
      </w:r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: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Although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Snowflake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supports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standard SQL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syntax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for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creating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primary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keys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,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foreign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keys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, and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unique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constraints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,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these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constraints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are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not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enforced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when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data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inserted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into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tables.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Only</w:t>
      </w:r>
      <w:proofErr w:type="spellEnd"/>
      <w:r w:rsidRPr="00AC1B36">
        <w:rPr>
          <w:rFonts w:ascii="Noto Serif" w:eastAsia="Times New Roman" w:hAnsi="Noto Serif" w:cs="Noto Serif"/>
          <w:color w:val="3D3B49"/>
          <w:sz w:val="31"/>
          <w:szCs w:val="31"/>
          <w:lang w:eastAsia="es-MX"/>
        </w:rPr>
        <w:t> </w:t>
      </w:r>
      <w:r w:rsidRPr="00820A8B">
        <w:rPr>
          <w:rFonts w:ascii="Courier New" w:eastAsia="Times New Roman" w:hAnsi="Courier New" w:cs="Courier New"/>
          <w:color w:val="3D3B49"/>
          <w:sz w:val="24"/>
          <w:szCs w:val="24"/>
          <w:lang w:eastAsia="es-MX"/>
        </w:rPr>
        <w:t>NOT NULL</w:t>
      </w:r>
      <w:r w:rsidRPr="00820A8B">
        <w:rPr>
          <w:rFonts w:ascii="Noto Serif" w:eastAsia="Times New Roman" w:hAnsi="Noto Serif" w:cs="Noto Serif"/>
          <w:color w:val="3D3B49"/>
          <w:sz w:val="24"/>
          <w:szCs w:val="24"/>
          <w:lang w:eastAsia="es-MX"/>
        </w:rPr>
        <w:t> 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constraints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are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enforced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.</w:t>
      </w:r>
    </w:p>
    <w:p w14:paraId="74B410B0" w14:textId="77777777" w:rsidR="00F1644D" w:rsidRPr="00AC1B36" w:rsidRDefault="00F1644D" w:rsidP="00820A8B">
      <w:pPr>
        <w:shd w:val="clear" w:color="auto" w:fill="FFFFFF"/>
        <w:spacing w:after="0" w:line="240" w:lineRule="auto"/>
        <w:rPr>
          <w:rFonts w:ascii="Noto Serif" w:eastAsia="Times New Roman" w:hAnsi="Noto Serif" w:cs="Noto Serif"/>
          <w:color w:val="3D3B49"/>
          <w:sz w:val="31"/>
          <w:szCs w:val="31"/>
          <w:lang w:eastAsia="es-MX"/>
        </w:rPr>
      </w:pPr>
    </w:p>
    <w:p w14:paraId="6FD82073" w14:textId="77777777" w:rsidR="00B80A2B" w:rsidRDefault="00AC1B36" w:rsidP="00B80A2B">
      <w:pPr>
        <w:pStyle w:val="Ttulo2"/>
        <w:shd w:val="clear" w:color="auto" w:fill="FFFFFF"/>
        <w:spacing w:before="0" w:after="360"/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</w:pPr>
      <w:proofErr w:type="spellStart"/>
      <w:r w:rsidRPr="00820A8B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lastRenderedPageBreak/>
        <w:t>Temporary</w:t>
      </w:r>
      <w:proofErr w:type="spellEnd"/>
      <w:r w:rsidRPr="00820A8B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 xml:space="preserve"> Tables (</w:t>
      </w:r>
      <w:proofErr w:type="spellStart"/>
      <w:r w:rsidRPr="00820A8B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>contribute</w:t>
      </w:r>
      <w:proofErr w:type="spellEnd"/>
      <w:r w:rsidRPr="00820A8B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 xml:space="preserve"> </w:t>
      </w:r>
      <w:proofErr w:type="spellStart"/>
      <w:r w:rsidRPr="00820A8B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>to</w:t>
      </w:r>
      <w:proofErr w:type="spellEnd"/>
      <w:r w:rsidRPr="00820A8B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 xml:space="preserve"> </w:t>
      </w:r>
      <w:proofErr w:type="spellStart"/>
      <w:r w:rsidRPr="00820A8B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>storage</w:t>
      </w:r>
      <w:proofErr w:type="spellEnd"/>
      <w:r w:rsidRPr="00820A8B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 xml:space="preserve"> </w:t>
      </w:r>
      <w:proofErr w:type="spellStart"/>
      <w:r w:rsidRPr="00820A8B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>costs</w:t>
      </w:r>
      <w:proofErr w:type="spellEnd"/>
      <w:r w:rsidRPr="00820A8B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>)</w:t>
      </w:r>
      <w:r w:rsidR="00B80A2B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 xml:space="preserve">: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This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to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store non-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permanent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data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that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used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only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in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current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session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. Once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session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ends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, data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stored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in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temporary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tables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gone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for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good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and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not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recoverable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by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Snowflake data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protection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features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.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Temporary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tables are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not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visible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to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other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users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or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sessions.</w:t>
      </w:r>
      <w:proofErr w:type="spellEnd"/>
    </w:p>
    <w:p w14:paraId="50E7D160" w14:textId="1554C361" w:rsidR="00F1644D" w:rsidRPr="00820A8B" w:rsidRDefault="0038423F" w:rsidP="00B80A2B">
      <w:pPr>
        <w:pStyle w:val="Ttulo2"/>
        <w:shd w:val="clear" w:color="auto" w:fill="FFFFFF"/>
        <w:spacing w:before="0" w:after="360"/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</w:pPr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Snowflake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allows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you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to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create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temporary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table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with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same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name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as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an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existing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permanent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table.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query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will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use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temporary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 table 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rather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than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permanent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table.</w:t>
      </w:r>
    </w:p>
    <w:p w14:paraId="16117999" w14:textId="12E34E2A" w:rsidR="007305BF" w:rsidRPr="00820A8B" w:rsidRDefault="0038423F" w:rsidP="00B80A2B">
      <w:pPr>
        <w:pStyle w:val="Ttulo2"/>
        <w:shd w:val="clear" w:color="auto" w:fill="FFFFFF"/>
        <w:spacing w:before="0" w:after="360"/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</w:pPr>
      <w:proofErr w:type="spellStart"/>
      <w:r w:rsidRPr="00820A8B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>Transient</w:t>
      </w:r>
      <w:proofErr w:type="spellEnd"/>
      <w:r w:rsidRPr="00820A8B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 xml:space="preserve"> Tables</w:t>
      </w:r>
      <w:r w:rsidR="00B80A2B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 xml:space="preserve">: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key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difference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between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transient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and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permanent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tables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that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transient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tables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don’t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have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failsafe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period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.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key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difference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between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transient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and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temporary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tables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that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data in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transient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tables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persisted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after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user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session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ends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and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accessible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by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other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users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depending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on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granted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privileges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. are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used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for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non-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permanent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data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that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doesn’t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need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same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level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of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data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protection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and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recovery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as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permanent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tables.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Transient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tables are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used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for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non-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permanent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data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that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doesn’t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need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same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level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of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data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protection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and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recovery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as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permanent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tables. A use case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for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transient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tables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creating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intermediate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tables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that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are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populated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by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ETL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processes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that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are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truncated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and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repopulated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during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each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execution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of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ETL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process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.</w:t>
      </w:r>
    </w:p>
    <w:p w14:paraId="4CDF40BB" w14:textId="77A321D1" w:rsidR="007305BF" w:rsidRPr="00820A8B" w:rsidRDefault="0038423F">
      <w:pPr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</w:pPr>
      <w:r w:rsidRPr="00820A8B">
        <w:rPr>
          <w:rFonts w:ascii="Abadi" w:hAnsi="Abadi" w:cstheme="majorHAnsi"/>
          <w:b/>
          <w:bCs/>
          <w:color w:val="3D3B49"/>
          <w:kern w:val="2"/>
          <w:sz w:val="24"/>
          <w:szCs w:val="24"/>
          <w:shd w:val="clear" w:color="auto" w:fill="FFFFFF"/>
          <w14:ligatures w14:val="standardContextual"/>
        </w:rPr>
        <w:t>Note</w:t>
      </w:r>
      <w:r w:rsidR="00820A8B" w:rsidRPr="00820A8B">
        <w:rPr>
          <w:rFonts w:ascii="Abadi" w:hAnsi="Abadi" w:cstheme="majorHAnsi"/>
          <w:b/>
          <w:bCs/>
          <w:color w:val="3D3B49"/>
          <w:kern w:val="2"/>
          <w:sz w:val="24"/>
          <w:szCs w:val="24"/>
          <w:shd w:val="clear" w:color="auto" w:fill="FFFFFF"/>
          <w14:ligatures w14:val="standardContextual"/>
        </w:rPr>
        <w:t>:</w:t>
      </w:r>
      <w:r w:rsid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In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addition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to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transient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tables, Snowflake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also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supports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creating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transient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databases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and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transient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schemas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.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All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tables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created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in a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transient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schema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, as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well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as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all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schemas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created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in a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transient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database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, are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transient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. Once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you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have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created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transient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 table,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you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will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not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be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able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to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modify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to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 </w:t>
      </w:r>
      <w:proofErr w:type="spell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permanent</w:t>
      </w:r>
      <w:proofErr w:type="spell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table and </w:t>
      </w:r>
      <w:proofErr w:type="gramStart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vice versa</w:t>
      </w:r>
      <w:proofErr w:type="gramEnd"/>
      <w:r w:rsidRPr="00820A8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.</w:t>
      </w:r>
    </w:p>
    <w:p w14:paraId="5C9036CE" w14:textId="5E5D69F4" w:rsidR="0038423F" w:rsidRDefault="0038423F">
      <w:pPr>
        <w:rPr>
          <w:rFonts w:ascii="Noto Serif" w:hAnsi="Noto Serif" w:cs="Noto Serif"/>
          <w:color w:val="222222"/>
          <w:sz w:val="31"/>
          <w:szCs w:val="31"/>
          <w:shd w:val="clear" w:color="auto" w:fill="FFFFFF"/>
        </w:rPr>
      </w:pPr>
      <w:proofErr w:type="gramStart"/>
      <w:r w:rsidRPr="00443AAE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SHOW</w:t>
      </w:r>
      <w:proofErr w:type="gramEnd"/>
      <w:r w:rsidRPr="00443AAE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 xml:space="preserve"> TABLES</w:t>
      </w:r>
      <w:r w:rsidRPr="00443AAE">
        <w:rPr>
          <w:rFonts w:ascii="Cambria" w:hAnsi="Cambria"/>
          <w:color w:val="3D3B49"/>
          <w:sz w:val="24"/>
          <w:szCs w:val="24"/>
          <w:shd w:val="clear" w:color="auto" w:fill="FFFFFF"/>
        </w:rPr>
        <w:t> 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command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is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usually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more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efficient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than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querying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 </w:t>
      </w:r>
      <w:r w:rsidRPr="00443AAE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INFORMATION_SCHEMA</w:t>
      </w:r>
      <w:r w:rsidRPr="00443AAE">
        <w:rPr>
          <w:rFonts w:ascii="Cambria" w:hAnsi="Cambria"/>
          <w:color w:val="3D3B49"/>
          <w:sz w:val="24"/>
          <w:szCs w:val="24"/>
          <w:shd w:val="clear" w:color="auto" w:fill="FFFFFF"/>
        </w:rPr>
        <w:t> 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because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 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it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doesn’t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require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 running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warehouse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to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execute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, and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it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limits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results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to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current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schema</w:t>
      </w:r>
      <w:proofErr w:type="spellEnd"/>
    </w:p>
    <w:p w14:paraId="7A6503F7" w14:textId="305573F9" w:rsidR="007305BF" w:rsidRPr="00443AAE" w:rsidRDefault="00272595">
      <w:pPr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</w:pP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Comparison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of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Table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Types</w:t>
      </w:r>
      <w:proofErr w:type="spellEnd"/>
      <w:r w:rsidR="00B80A2B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: </w:t>
      </w:r>
    </w:p>
    <w:tbl>
      <w:tblPr>
        <w:tblW w:w="7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200"/>
        <w:gridCol w:w="1260"/>
        <w:gridCol w:w="1160"/>
      </w:tblGrid>
      <w:tr w:rsidR="00272595" w:rsidRPr="00272595" w14:paraId="376338D0" w14:textId="77777777" w:rsidTr="00443AAE">
        <w:trPr>
          <w:trHeight w:val="300"/>
          <w:jc w:val="center"/>
        </w:trPr>
        <w:tc>
          <w:tcPr>
            <w:tcW w:w="23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DDEBF7"/>
            <w:noWrap/>
            <w:vAlign w:val="center"/>
            <w:hideMark/>
          </w:tcPr>
          <w:p w14:paraId="7A6DB2B1" w14:textId="77777777" w:rsidR="00272595" w:rsidRPr="00272595" w:rsidRDefault="00272595" w:rsidP="002725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7259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TABLE TYPE</w:t>
            </w:r>
          </w:p>
        </w:tc>
        <w:tc>
          <w:tcPr>
            <w:tcW w:w="22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DDEBF7"/>
            <w:noWrap/>
            <w:vAlign w:val="center"/>
            <w:hideMark/>
          </w:tcPr>
          <w:p w14:paraId="5D6D1873" w14:textId="77777777" w:rsidR="00272595" w:rsidRPr="00272595" w:rsidRDefault="00272595" w:rsidP="002725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7259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PERSISTENCE</w:t>
            </w:r>
          </w:p>
        </w:tc>
        <w:tc>
          <w:tcPr>
            <w:tcW w:w="126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DDEBF7"/>
            <w:noWrap/>
            <w:vAlign w:val="center"/>
            <w:hideMark/>
          </w:tcPr>
          <w:p w14:paraId="3D4FE033" w14:textId="77777777" w:rsidR="00272595" w:rsidRPr="00272595" w:rsidRDefault="00272595" w:rsidP="002725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7259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TIME TRAVEL</w:t>
            </w:r>
          </w:p>
        </w:tc>
        <w:tc>
          <w:tcPr>
            <w:tcW w:w="116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DDEBF7"/>
            <w:noWrap/>
            <w:vAlign w:val="center"/>
            <w:hideMark/>
          </w:tcPr>
          <w:p w14:paraId="3C58D7FF" w14:textId="77777777" w:rsidR="00272595" w:rsidRPr="00272595" w:rsidRDefault="00272595" w:rsidP="002725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7259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FAILSAFE</w:t>
            </w:r>
          </w:p>
        </w:tc>
      </w:tr>
      <w:tr w:rsidR="00272595" w:rsidRPr="00272595" w14:paraId="4465BC30" w14:textId="77777777" w:rsidTr="00443AAE">
        <w:trPr>
          <w:trHeight w:val="300"/>
          <w:jc w:val="center"/>
        </w:trPr>
        <w:tc>
          <w:tcPr>
            <w:tcW w:w="238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48761F8" w14:textId="77777777" w:rsidR="00272595" w:rsidRPr="00272595" w:rsidRDefault="00272595" w:rsidP="00272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>Temporary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8C66234" w14:textId="77777777" w:rsidR="00272595" w:rsidRPr="00272595" w:rsidRDefault="00272595" w:rsidP="00272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>Remainder</w:t>
            </w:r>
            <w:proofErr w:type="spellEnd"/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>of</w:t>
            </w:r>
            <w:proofErr w:type="spellEnd"/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>session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DB22927" w14:textId="77777777" w:rsidR="00272595" w:rsidRPr="00272595" w:rsidRDefault="00272595" w:rsidP="002725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 </w:t>
            </w:r>
            <w:proofErr w:type="spellStart"/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>or</w:t>
            </w:r>
            <w:proofErr w:type="spellEnd"/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 </w:t>
            </w:r>
            <w:proofErr w:type="spellStart"/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>days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6E182D9" w14:textId="77777777" w:rsidR="00272595" w:rsidRPr="00272595" w:rsidRDefault="00272595" w:rsidP="002725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 </w:t>
            </w:r>
            <w:proofErr w:type="spellStart"/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>days</w:t>
            </w:r>
            <w:proofErr w:type="spellEnd"/>
          </w:p>
        </w:tc>
      </w:tr>
      <w:tr w:rsidR="00272595" w:rsidRPr="00272595" w14:paraId="506C3535" w14:textId="77777777" w:rsidTr="00443AAE">
        <w:trPr>
          <w:trHeight w:val="300"/>
          <w:jc w:val="center"/>
        </w:trPr>
        <w:tc>
          <w:tcPr>
            <w:tcW w:w="238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DF152EF" w14:textId="77777777" w:rsidR="00272595" w:rsidRPr="00272595" w:rsidRDefault="00272595" w:rsidP="00272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>Transient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E0757F6" w14:textId="77777777" w:rsidR="00272595" w:rsidRPr="00272595" w:rsidRDefault="00272595" w:rsidP="00272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>Until</w:t>
            </w:r>
            <w:proofErr w:type="spellEnd"/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>dropped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AC680F5" w14:textId="77777777" w:rsidR="00272595" w:rsidRPr="00272595" w:rsidRDefault="00272595" w:rsidP="002725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 </w:t>
            </w:r>
            <w:proofErr w:type="spellStart"/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>or</w:t>
            </w:r>
            <w:proofErr w:type="spellEnd"/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 </w:t>
            </w:r>
            <w:proofErr w:type="spellStart"/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>days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C4E3C4E" w14:textId="77777777" w:rsidR="00272595" w:rsidRPr="00272595" w:rsidRDefault="00272595" w:rsidP="002725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 </w:t>
            </w:r>
            <w:proofErr w:type="spellStart"/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>days</w:t>
            </w:r>
            <w:proofErr w:type="spellEnd"/>
          </w:p>
        </w:tc>
      </w:tr>
      <w:tr w:rsidR="00272595" w:rsidRPr="00272595" w14:paraId="70C3C9D4" w14:textId="77777777" w:rsidTr="00443AAE">
        <w:trPr>
          <w:trHeight w:val="300"/>
          <w:jc w:val="center"/>
        </w:trPr>
        <w:tc>
          <w:tcPr>
            <w:tcW w:w="238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24206EC" w14:textId="77777777" w:rsidR="00272595" w:rsidRPr="00272595" w:rsidRDefault="00272595" w:rsidP="00272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>Permanent</w:t>
            </w:r>
            <w:proofErr w:type="spellEnd"/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(</w:t>
            </w:r>
            <w:proofErr w:type="spellStart"/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>Std</w:t>
            </w:r>
            <w:proofErr w:type="spellEnd"/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Ed.)</w:t>
            </w:r>
          </w:p>
        </w:tc>
        <w:tc>
          <w:tcPr>
            <w:tcW w:w="220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A106F51" w14:textId="77777777" w:rsidR="00272595" w:rsidRPr="00272595" w:rsidRDefault="00272595" w:rsidP="00272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>Until</w:t>
            </w:r>
            <w:proofErr w:type="spellEnd"/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>dropped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38B3944" w14:textId="77777777" w:rsidR="00272595" w:rsidRPr="00272595" w:rsidRDefault="00272595" w:rsidP="002725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 </w:t>
            </w:r>
            <w:proofErr w:type="spellStart"/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>or</w:t>
            </w:r>
            <w:proofErr w:type="spellEnd"/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 </w:t>
            </w:r>
            <w:proofErr w:type="spellStart"/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>days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F209A15" w14:textId="77777777" w:rsidR="00272595" w:rsidRPr="00272595" w:rsidRDefault="00272595" w:rsidP="002725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7 </w:t>
            </w:r>
            <w:proofErr w:type="spellStart"/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>days</w:t>
            </w:r>
            <w:proofErr w:type="spellEnd"/>
          </w:p>
        </w:tc>
      </w:tr>
      <w:tr w:rsidR="00272595" w:rsidRPr="00272595" w14:paraId="27A2AFDF" w14:textId="77777777" w:rsidTr="00443AAE">
        <w:trPr>
          <w:trHeight w:val="300"/>
          <w:jc w:val="center"/>
        </w:trPr>
        <w:tc>
          <w:tcPr>
            <w:tcW w:w="238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222BEAE" w14:textId="77777777" w:rsidR="00272595" w:rsidRPr="00272595" w:rsidRDefault="00272595" w:rsidP="00272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>Permanent</w:t>
            </w:r>
            <w:proofErr w:type="spellEnd"/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(&lt;= </w:t>
            </w:r>
            <w:proofErr w:type="spellStart"/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>Ent</w:t>
            </w:r>
            <w:proofErr w:type="spellEnd"/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Ed.)</w:t>
            </w:r>
          </w:p>
        </w:tc>
        <w:tc>
          <w:tcPr>
            <w:tcW w:w="220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9F9EC02" w14:textId="77777777" w:rsidR="00272595" w:rsidRPr="00272595" w:rsidRDefault="00272595" w:rsidP="00272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>Until</w:t>
            </w:r>
            <w:proofErr w:type="spellEnd"/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>dropped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3DFD78C" w14:textId="77777777" w:rsidR="00272595" w:rsidRPr="00272595" w:rsidRDefault="00272595" w:rsidP="002725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 </w:t>
            </w:r>
            <w:proofErr w:type="spellStart"/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>or</w:t>
            </w:r>
            <w:proofErr w:type="spellEnd"/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90 </w:t>
            </w:r>
            <w:proofErr w:type="spellStart"/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>days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D5D195B" w14:textId="77777777" w:rsidR="00272595" w:rsidRPr="00272595" w:rsidRDefault="00272595" w:rsidP="002725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7 </w:t>
            </w:r>
            <w:proofErr w:type="spellStart"/>
            <w:r w:rsidRPr="00272595">
              <w:rPr>
                <w:rFonts w:ascii="Calibri" w:eastAsia="Times New Roman" w:hAnsi="Calibri" w:cs="Calibri"/>
                <w:color w:val="000000"/>
                <w:lang w:eastAsia="es-MX"/>
              </w:rPr>
              <w:t>days</w:t>
            </w:r>
            <w:proofErr w:type="spellEnd"/>
          </w:p>
        </w:tc>
      </w:tr>
    </w:tbl>
    <w:p w14:paraId="37A81959" w14:textId="77777777" w:rsidR="00B80A2B" w:rsidRDefault="00B80A2B" w:rsidP="00B80A2B">
      <w:pPr>
        <w:pStyle w:val="Ttulo2"/>
        <w:shd w:val="clear" w:color="auto" w:fill="FFFFFF"/>
        <w:spacing w:before="0" w:after="360"/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</w:pPr>
    </w:p>
    <w:p w14:paraId="5B20BD4D" w14:textId="75CC3F5F" w:rsidR="007305BF" w:rsidRPr="00443AAE" w:rsidRDefault="00CA43F4" w:rsidP="00B80A2B">
      <w:pPr>
        <w:pStyle w:val="Ttulo2"/>
        <w:shd w:val="clear" w:color="auto" w:fill="FFFFFF"/>
        <w:spacing w:before="0" w:after="360"/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</w:pPr>
      <w:proofErr w:type="spellStart"/>
      <w:r w:rsidRPr="00443AAE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>Views</w:t>
      </w:r>
      <w:proofErr w:type="spellEnd"/>
      <w:r w:rsidR="00B80A2B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 xml:space="preserve">: </w:t>
      </w:r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A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view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is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basically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named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definition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of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query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that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allows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result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of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query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to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be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used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as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if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it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were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 table.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results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of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view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are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created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by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executing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query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at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time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that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view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is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referenced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in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another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query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.</w:t>
      </w:r>
    </w:p>
    <w:p w14:paraId="0068DCD9" w14:textId="47B17673" w:rsidR="0063205D" w:rsidRPr="00443AAE" w:rsidRDefault="0014613D">
      <w:pPr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</w:pP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Views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serve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many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purposes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,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such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as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protecting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data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by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exposing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only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subset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of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data in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underlying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tables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or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simplifying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complex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queries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by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hiding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part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of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query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logic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behind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view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that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is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then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used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in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another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query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.</w:t>
      </w:r>
    </w:p>
    <w:p w14:paraId="4B4579B3" w14:textId="11276ACA" w:rsidR="0014613D" w:rsidRPr="00443AAE" w:rsidRDefault="0014613D" w:rsidP="00780C23">
      <w:pPr>
        <w:shd w:val="clear" w:color="auto" w:fill="FFFFFF"/>
        <w:spacing w:after="0" w:line="240" w:lineRule="auto"/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</w:pPr>
      <w:proofErr w:type="spellStart"/>
      <w:r w:rsidRPr="00780C23">
        <w:rPr>
          <w:rFonts w:ascii="Abadi" w:hAnsi="Abadi" w:cstheme="majorHAnsi"/>
          <w:b/>
          <w:bCs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Caution</w:t>
      </w:r>
      <w:proofErr w:type="spellEnd"/>
      <w:r w:rsidR="00780C23" w:rsidRPr="00780C23">
        <w:rPr>
          <w:rFonts w:ascii="Abadi" w:hAnsi="Abadi" w:cstheme="majorHAnsi"/>
          <w:b/>
          <w:bCs/>
          <w:color w:val="3D3B49"/>
          <w:kern w:val="2"/>
          <w:sz w:val="24"/>
          <w:szCs w:val="24"/>
          <w:shd w:val="clear" w:color="auto" w:fill="FFFFFF"/>
          <w14:ligatures w14:val="standardContextual"/>
        </w:rPr>
        <w:t>:</w:t>
      </w:r>
      <w:r w:rsid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In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many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databases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,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when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you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create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view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and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don't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specify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schema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,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database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will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use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current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schema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.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This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behavior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differs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from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Snowflake, so be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sure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you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understand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this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concept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thoroughly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.</w:t>
      </w:r>
    </w:p>
    <w:p w14:paraId="1379A6A6" w14:textId="7C9719EE" w:rsidR="0063205D" w:rsidRPr="00443AAE" w:rsidRDefault="0014613D">
      <w:pPr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</w:pP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Views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in Snowflake are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read-only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,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which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means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that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you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cannot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execute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 DML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commands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 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such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as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update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 </w:t>
      </w:r>
      <w:proofErr w:type="spellStart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view</w:t>
      </w:r>
      <w:proofErr w:type="spellEnd"/>
      <w:r w:rsidRPr="00443AAE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.</w:t>
      </w:r>
    </w:p>
    <w:p w14:paraId="1D311130" w14:textId="77777777" w:rsidR="0014613D" w:rsidRPr="00780C23" w:rsidRDefault="0014613D" w:rsidP="0014613D">
      <w:pPr>
        <w:pStyle w:val="Ttulo2"/>
        <w:shd w:val="clear" w:color="auto" w:fill="FFFFFF"/>
        <w:spacing w:before="0" w:after="360"/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</w:pPr>
      <w:r w:rsidRPr="00780C23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lastRenderedPageBreak/>
        <w:t xml:space="preserve">Data </w:t>
      </w:r>
      <w:proofErr w:type="spellStart"/>
      <w:r w:rsidRPr="00780C23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>Types</w:t>
      </w:r>
      <w:proofErr w:type="spellEnd"/>
    </w:p>
    <w:p w14:paraId="0D9905C4" w14:textId="1F6DB47A" w:rsidR="0014613D" w:rsidRPr="00780C23" w:rsidRDefault="006D72F3">
      <w:pPr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</w:pPr>
      <w:proofErr w:type="spellStart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main</w:t>
      </w:r>
      <w:proofErr w:type="spellEnd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data </w:t>
      </w:r>
      <w:proofErr w:type="spellStart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type</w:t>
      </w:r>
      <w:proofErr w:type="spellEnd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groups</w:t>
      </w:r>
      <w:proofErr w:type="spellEnd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in Snowflake are:</w:t>
      </w:r>
    </w:p>
    <w:p w14:paraId="5972185B" w14:textId="77777777" w:rsidR="006D72F3" w:rsidRPr="00780C23" w:rsidRDefault="006D72F3" w:rsidP="006D72F3">
      <w:pPr>
        <w:pStyle w:val="para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1080"/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</w:pPr>
      <w:proofErr w:type="spellStart"/>
      <w:r w:rsidRPr="00780C23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Numeric</w:t>
      </w:r>
      <w:proofErr w:type="spellEnd"/>
      <w:r w:rsidRPr="00780C23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 xml:space="preserve"> data </w:t>
      </w:r>
      <w:proofErr w:type="spellStart"/>
      <w:r w:rsidRPr="00780C23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types</w:t>
      </w:r>
      <w:proofErr w:type="spellEnd"/>
    </w:p>
    <w:p w14:paraId="091D48C2" w14:textId="77777777" w:rsidR="006D72F3" w:rsidRPr="00780C23" w:rsidRDefault="006D72F3" w:rsidP="006D72F3">
      <w:pPr>
        <w:pStyle w:val="para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1080"/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</w:pPr>
      <w:proofErr w:type="spellStart"/>
      <w:r w:rsidRPr="00780C23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String</w:t>
      </w:r>
      <w:proofErr w:type="spellEnd"/>
      <w:r w:rsidRPr="00780C23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 xml:space="preserve"> and </w:t>
      </w:r>
      <w:proofErr w:type="spellStart"/>
      <w:r w:rsidRPr="00780C23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binary</w:t>
      </w:r>
      <w:proofErr w:type="spellEnd"/>
      <w:r w:rsidRPr="00780C23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 xml:space="preserve"> data </w:t>
      </w:r>
      <w:proofErr w:type="spellStart"/>
      <w:r w:rsidRPr="00780C23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types</w:t>
      </w:r>
      <w:proofErr w:type="spellEnd"/>
    </w:p>
    <w:p w14:paraId="437CEAF5" w14:textId="77777777" w:rsidR="006D72F3" w:rsidRPr="00780C23" w:rsidRDefault="006D72F3" w:rsidP="006D72F3">
      <w:pPr>
        <w:pStyle w:val="para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1080"/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</w:pPr>
      <w:proofErr w:type="spellStart"/>
      <w:r w:rsidRPr="00780C23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Logical</w:t>
      </w:r>
      <w:proofErr w:type="spellEnd"/>
      <w:r w:rsidRPr="00780C23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 xml:space="preserve"> data </w:t>
      </w:r>
      <w:proofErr w:type="spellStart"/>
      <w:r w:rsidRPr="00780C23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types</w:t>
      </w:r>
      <w:proofErr w:type="spellEnd"/>
    </w:p>
    <w:p w14:paraId="2A4E807D" w14:textId="77777777" w:rsidR="006D72F3" w:rsidRPr="00780C23" w:rsidRDefault="006D72F3" w:rsidP="006D72F3">
      <w:pPr>
        <w:pStyle w:val="para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1080"/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</w:pPr>
      <w:r w:rsidRPr="00780C23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 xml:space="preserve">Date and time data </w:t>
      </w:r>
      <w:proofErr w:type="spellStart"/>
      <w:r w:rsidRPr="00780C23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types</w:t>
      </w:r>
      <w:proofErr w:type="spellEnd"/>
    </w:p>
    <w:p w14:paraId="20A3F9D4" w14:textId="77777777" w:rsidR="006D72F3" w:rsidRPr="00780C23" w:rsidRDefault="006D72F3" w:rsidP="006D72F3">
      <w:pPr>
        <w:pStyle w:val="para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1080"/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</w:pPr>
      <w:proofErr w:type="spellStart"/>
      <w:r w:rsidRPr="00780C23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Semi-structured</w:t>
      </w:r>
      <w:proofErr w:type="spellEnd"/>
      <w:r w:rsidRPr="00780C23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 xml:space="preserve"> data </w:t>
      </w:r>
      <w:proofErr w:type="spellStart"/>
      <w:r w:rsidRPr="00780C23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types</w:t>
      </w:r>
      <w:proofErr w:type="spellEnd"/>
    </w:p>
    <w:p w14:paraId="4DB3F941" w14:textId="77777777" w:rsidR="006D72F3" w:rsidRDefault="006D72F3" w:rsidP="006D72F3">
      <w:pPr>
        <w:pStyle w:val="para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1080"/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</w:pPr>
      <w:proofErr w:type="spellStart"/>
      <w:r w:rsidRPr="00780C23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Geospatial</w:t>
      </w:r>
      <w:proofErr w:type="spellEnd"/>
      <w:r w:rsidRPr="00780C23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 xml:space="preserve"> data </w:t>
      </w:r>
      <w:proofErr w:type="spellStart"/>
      <w:r w:rsidRPr="00780C23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types</w:t>
      </w:r>
      <w:proofErr w:type="spellEnd"/>
    </w:p>
    <w:p w14:paraId="476D2598" w14:textId="77777777" w:rsidR="00B80A2B" w:rsidRPr="00780C23" w:rsidRDefault="00B80A2B" w:rsidP="00B80A2B">
      <w:pPr>
        <w:pStyle w:val="para"/>
        <w:shd w:val="clear" w:color="auto" w:fill="FFFFFF"/>
        <w:spacing w:before="0" w:beforeAutospacing="0" w:after="0" w:afterAutospacing="0"/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</w:pPr>
    </w:p>
    <w:p w14:paraId="61EA370A" w14:textId="77777777" w:rsidR="006D72F3" w:rsidRPr="00780C23" w:rsidRDefault="006D72F3" w:rsidP="006D72F3">
      <w:pPr>
        <w:spacing w:after="0" w:line="240" w:lineRule="auto"/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</w:pPr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Data </w:t>
      </w:r>
      <w:proofErr w:type="spellStart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type</w:t>
      </w:r>
      <w:proofErr w:type="spellEnd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conversion</w:t>
      </w:r>
      <w:proofErr w:type="spellEnd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is</w:t>
      </w:r>
      <w:proofErr w:type="spellEnd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done </w:t>
      </w:r>
      <w:proofErr w:type="spellStart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implicitly</w:t>
      </w:r>
      <w:proofErr w:type="spellEnd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by</w:t>
      </w:r>
      <w:proofErr w:type="spellEnd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Snowflake </w:t>
      </w:r>
      <w:proofErr w:type="spellStart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whenever</w:t>
      </w:r>
      <w:proofErr w:type="spellEnd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possible</w:t>
      </w:r>
      <w:proofErr w:type="spellEnd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. </w:t>
      </w:r>
      <w:proofErr w:type="spellStart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Users</w:t>
      </w:r>
      <w:proofErr w:type="spellEnd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can </w:t>
      </w:r>
      <w:proofErr w:type="spellStart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also</w:t>
      </w:r>
      <w:proofErr w:type="spellEnd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explicitly</w:t>
      </w:r>
      <w:proofErr w:type="spellEnd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cast</w:t>
      </w:r>
      <w:proofErr w:type="spellEnd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a </w:t>
      </w:r>
      <w:proofErr w:type="spellStart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value</w:t>
      </w:r>
      <w:proofErr w:type="spellEnd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from</w:t>
      </w:r>
      <w:proofErr w:type="spellEnd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one</w:t>
      </w:r>
      <w:proofErr w:type="spellEnd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data </w:t>
      </w:r>
      <w:proofErr w:type="spellStart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type</w:t>
      </w:r>
      <w:proofErr w:type="spellEnd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to</w:t>
      </w:r>
      <w:proofErr w:type="spellEnd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another</w:t>
      </w:r>
      <w:proofErr w:type="spellEnd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data </w:t>
      </w:r>
      <w:proofErr w:type="spellStart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type</w:t>
      </w:r>
      <w:proofErr w:type="spellEnd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using</w:t>
      </w:r>
      <w:proofErr w:type="spellEnd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any</w:t>
      </w:r>
      <w:proofErr w:type="spellEnd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of</w:t>
      </w:r>
      <w:proofErr w:type="spellEnd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following</w:t>
      </w:r>
      <w:proofErr w:type="spellEnd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functions</w:t>
      </w:r>
      <w:proofErr w:type="spellEnd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or</w:t>
      </w:r>
      <w:proofErr w:type="spellEnd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 </w:t>
      </w:r>
      <w:proofErr w:type="spellStart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operators</w:t>
      </w:r>
      <w:proofErr w:type="spellEnd"/>
      <w:r w:rsidRPr="00780C23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:</w:t>
      </w:r>
    </w:p>
    <w:p w14:paraId="714E6973" w14:textId="77777777" w:rsidR="006D72F3" w:rsidRPr="006D72F3" w:rsidRDefault="006D72F3" w:rsidP="006D72F3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rPr>
          <w:rFonts w:ascii="Noto Serif" w:eastAsia="Times New Roman" w:hAnsi="Noto Serif" w:cs="Noto Serif"/>
          <w:color w:val="3D3B49"/>
          <w:sz w:val="31"/>
          <w:szCs w:val="31"/>
          <w:lang w:eastAsia="es-MX"/>
        </w:rPr>
      </w:pP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6D72F3">
        <w:rPr>
          <w:rFonts w:ascii="Noto Serif" w:eastAsia="Times New Roman" w:hAnsi="Noto Serif" w:cs="Noto Serif"/>
          <w:color w:val="3D3B49"/>
          <w:sz w:val="31"/>
          <w:szCs w:val="31"/>
          <w:lang w:eastAsia="es-MX"/>
        </w:rPr>
        <w:t> </w:t>
      </w:r>
      <w:r w:rsidRPr="00D0755F">
        <w:rPr>
          <w:rFonts w:ascii="Courier New" w:eastAsia="Times New Roman" w:hAnsi="Courier New" w:cs="Courier New"/>
          <w:color w:val="3D3B49"/>
          <w:sz w:val="24"/>
          <w:szCs w:val="24"/>
          <w:lang w:eastAsia="es-MX"/>
        </w:rPr>
        <w:t>CAST</w:t>
      </w:r>
      <w:r w:rsidRPr="00D0755F">
        <w:rPr>
          <w:rFonts w:ascii="Noto Serif" w:eastAsia="Times New Roman" w:hAnsi="Noto Serif" w:cs="Noto Serif"/>
          <w:color w:val="3D3B49"/>
          <w:sz w:val="24"/>
          <w:szCs w:val="24"/>
          <w:lang w:eastAsia="es-MX"/>
        </w:rPr>
        <w:t> 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function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;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for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example</w:t>
      </w:r>
      <w:proofErr w:type="spellEnd"/>
      <w:r w:rsidRPr="006D72F3">
        <w:rPr>
          <w:rFonts w:ascii="Noto Serif" w:eastAsia="Times New Roman" w:hAnsi="Noto Serif" w:cs="Noto Serif"/>
          <w:color w:val="3D3B49"/>
          <w:sz w:val="31"/>
          <w:szCs w:val="31"/>
          <w:lang w:eastAsia="es-MX"/>
        </w:rPr>
        <w:t> </w:t>
      </w:r>
      <w:r w:rsidRPr="00D0755F">
        <w:rPr>
          <w:rFonts w:ascii="Courier New" w:eastAsia="Times New Roman" w:hAnsi="Courier New" w:cs="Courier New"/>
          <w:color w:val="3D3B49"/>
          <w:sz w:val="24"/>
          <w:szCs w:val="24"/>
          <w:lang w:eastAsia="es-MX"/>
        </w:rPr>
        <w:t>CAST (</w:t>
      </w:r>
      <w:proofErr w:type="spellStart"/>
      <w:r w:rsidRPr="00D0755F">
        <w:rPr>
          <w:rFonts w:ascii="Courier New" w:eastAsia="Times New Roman" w:hAnsi="Courier New" w:cs="Courier New"/>
          <w:color w:val="3D3B49"/>
          <w:sz w:val="24"/>
          <w:szCs w:val="24"/>
          <w:lang w:eastAsia="es-MX"/>
        </w:rPr>
        <w:t>amount</w:t>
      </w:r>
      <w:proofErr w:type="spellEnd"/>
      <w:r w:rsidRPr="00D0755F">
        <w:rPr>
          <w:rFonts w:ascii="Courier New" w:eastAsia="Times New Roman" w:hAnsi="Courier New" w:cs="Courier New"/>
          <w:color w:val="3D3B49"/>
          <w:sz w:val="24"/>
          <w:szCs w:val="24"/>
          <w:lang w:eastAsia="es-MX"/>
        </w:rPr>
        <w:t xml:space="preserve"> AS INTEGER)</w:t>
      </w:r>
    </w:p>
    <w:p w14:paraId="6830536A" w14:textId="77777777" w:rsidR="006D72F3" w:rsidRPr="006D72F3" w:rsidRDefault="006D72F3" w:rsidP="006D72F3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rPr>
          <w:rFonts w:ascii="Noto Serif" w:eastAsia="Times New Roman" w:hAnsi="Noto Serif" w:cs="Noto Serif"/>
          <w:color w:val="3D3B49"/>
          <w:sz w:val="31"/>
          <w:szCs w:val="31"/>
          <w:lang w:eastAsia="es-MX"/>
        </w:rPr>
      </w:pPr>
      <w:proofErr w:type="spellStart"/>
      <w:proofErr w:type="gram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6D72F3">
        <w:rPr>
          <w:rFonts w:ascii="Noto Serif" w:eastAsia="Times New Roman" w:hAnsi="Noto Serif" w:cs="Noto Serif"/>
          <w:color w:val="3D3B49"/>
          <w:sz w:val="31"/>
          <w:szCs w:val="31"/>
          <w:lang w:eastAsia="es-MX"/>
        </w:rPr>
        <w:t> </w:t>
      </w:r>
      <w:r w:rsidRPr="00D0755F">
        <w:rPr>
          <w:rFonts w:ascii="Courier New" w:eastAsia="Times New Roman" w:hAnsi="Courier New" w:cs="Courier New"/>
          <w:color w:val="3D3B49"/>
          <w:sz w:val="24"/>
          <w:szCs w:val="24"/>
          <w:highlight w:val="yellow"/>
          <w:lang w:eastAsia="es-MX"/>
        </w:rPr>
        <w:t>:</w:t>
      </w:r>
      <w:proofErr w:type="gramEnd"/>
      <w:r w:rsidRPr="00D0755F">
        <w:rPr>
          <w:rFonts w:ascii="Courier New" w:eastAsia="Times New Roman" w:hAnsi="Courier New" w:cs="Courier New"/>
          <w:color w:val="3D3B49"/>
          <w:sz w:val="24"/>
          <w:szCs w:val="24"/>
          <w:highlight w:val="yellow"/>
          <w:lang w:eastAsia="es-MX"/>
        </w:rPr>
        <w:t>:</w:t>
      </w:r>
      <w:r w:rsidRPr="006D72F3">
        <w:rPr>
          <w:rFonts w:ascii="Noto Serif" w:eastAsia="Times New Roman" w:hAnsi="Noto Serif" w:cs="Noto Serif"/>
          <w:color w:val="3D3B49"/>
          <w:sz w:val="31"/>
          <w:szCs w:val="31"/>
          <w:lang w:eastAsia="es-MX"/>
        </w:rPr>
        <w:t> 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operator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;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for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example</w:t>
      </w:r>
      <w:proofErr w:type="spellEnd"/>
      <w:r w:rsidRPr="006D72F3">
        <w:rPr>
          <w:rFonts w:ascii="Noto Serif" w:eastAsia="Times New Roman" w:hAnsi="Noto Serif" w:cs="Noto Serif"/>
          <w:color w:val="3D3B49"/>
          <w:sz w:val="31"/>
          <w:szCs w:val="31"/>
          <w:lang w:eastAsia="es-MX"/>
        </w:rPr>
        <w:t> </w:t>
      </w:r>
      <w:proofErr w:type="spellStart"/>
      <w:r w:rsidRPr="00D0755F">
        <w:rPr>
          <w:rFonts w:ascii="Courier New" w:eastAsia="Times New Roman" w:hAnsi="Courier New" w:cs="Courier New"/>
          <w:color w:val="3D3B49"/>
          <w:sz w:val="24"/>
          <w:szCs w:val="24"/>
          <w:lang w:eastAsia="es-MX"/>
        </w:rPr>
        <w:t>amount</w:t>
      </w:r>
      <w:proofErr w:type="spellEnd"/>
      <w:r w:rsidRPr="00D0755F">
        <w:rPr>
          <w:rFonts w:ascii="Courier New" w:eastAsia="Times New Roman" w:hAnsi="Courier New" w:cs="Courier New"/>
          <w:color w:val="3D3B49"/>
          <w:sz w:val="24"/>
          <w:szCs w:val="24"/>
          <w:lang w:eastAsia="es-MX"/>
        </w:rPr>
        <w:t>::INTEGER</w:t>
      </w:r>
    </w:p>
    <w:p w14:paraId="20FD066A" w14:textId="77777777" w:rsidR="006D72F3" w:rsidRPr="00B80A2B" w:rsidRDefault="006D72F3" w:rsidP="006D72F3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rPr>
          <w:rFonts w:ascii="Noto Serif" w:eastAsia="Times New Roman" w:hAnsi="Noto Serif" w:cs="Noto Serif"/>
          <w:color w:val="3D3B49"/>
          <w:sz w:val="31"/>
          <w:szCs w:val="31"/>
          <w:lang w:eastAsia="es-MX"/>
        </w:rPr>
      </w:pP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corresponding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SQL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function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,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if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available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;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for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example</w:t>
      </w:r>
      <w:proofErr w:type="spellEnd"/>
      <w:r w:rsidRPr="006D72F3">
        <w:rPr>
          <w:rFonts w:ascii="Noto Serif" w:eastAsia="Times New Roman" w:hAnsi="Noto Serif" w:cs="Noto Serif"/>
          <w:color w:val="3D3B49"/>
          <w:sz w:val="31"/>
          <w:szCs w:val="31"/>
          <w:lang w:eastAsia="es-MX"/>
        </w:rPr>
        <w:t> </w:t>
      </w:r>
      <w:r w:rsidRPr="00D0755F">
        <w:rPr>
          <w:rFonts w:ascii="Courier New" w:eastAsia="Times New Roman" w:hAnsi="Courier New" w:cs="Courier New"/>
          <w:color w:val="3D3B49"/>
          <w:sz w:val="24"/>
          <w:szCs w:val="24"/>
          <w:lang w:eastAsia="es-MX"/>
        </w:rPr>
        <w:t>TO_</w:t>
      </w:r>
      <w:proofErr w:type="gramStart"/>
      <w:r w:rsidRPr="00D0755F">
        <w:rPr>
          <w:rFonts w:ascii="Courier New" w:eastAsia="Times New Roman" w:hAnsi="Courier New" w:cs="Courier New"/>
          <w:color w:val="3D3B49"/>
          <w:sz w:val="24"/>
          <w:szCs w:val="24"/>
          <w:lang w:eastAsia="es-MX"/>
        </w:rPr>
        <w:t>DATE(</w:t>
      </w:r>
      <w:proofErr w:type="gramEnd"/>
      <w:r w:rsidRPr="00D0755F">
        <w:rPr>
          <w:rFonts w:ascii="Courier New" w:eastAsia="Times New Roman" w:hAnsi="Courier New" w:cs="Courier New"/>
          <w:color w:val="3D3B49"/>
          <w:sz w:val="24"/>
          <w:szCs w:val="24"/>
          <w:lang w:eastAsia="es-MX"/>
        </w:rPr>
        <w:t>'2022-07-04')</w:t>
      </w:r>
    </w:p>
    <w:p w14:paraId="02E9F225" w14:textId="77777777" w:rsidR="00B80A2B" w:rsidRPr="006D72F3" w:rsidRDefault="00B80A2B" w:rsidP="00B80A2B">
      <w:pPr>
        <w:shd w:val="clear" w:color="auto" w:fill="FFFFFF"/>
        <w:spacing w:after="0" w:line="240" w:lineRule="auto"/>
        <w:rPr>
          <w:rFonts w:ascii="Noto Serif" w:eastAsia="Times New Roman" w:hAnsi="Noto Serif" w:cs="Noto Serif"/>
          <w:color w:val="3D3B49"/>
          <w:sz w:val="31"/>
          <w:szCs w:val="31"/>
          <w:lang w:eastAsia="es-MX"/>
        </w:rPr>
      </w:pPr>
    </w:p>
    <w:p w14:paraId="6F7B2276" w14:textId="2C1AA522" w:rsidR="006D72F3" w:rsidRPr="00D0755F" w:rsidRDefault="006D72F3" w:rsidP="00D0755F">
      <w:pPr>
        <w:pStyle w:val="Ttulo2"/>
        <w:shd w:val="clear" w:color="auto" w:fill="FFFFFF"/>
        <w:spacing w:before="0" w:after="360"/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</w:pPr>
      <w:proofErr w:type="spellStart"/>
      <w:r w:rsidRPr="00D0755F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>Numeric</w:t>
      </w:r>
      <w:proofErr w:type="spellEnd"/>
      <w:r w:rsidRPr="00D0755F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 xml:space="preserve"> Data </w:t>
      </w:r>
      <w:proofErr w:type="spellStart"/>
      <w:r w:rsidRPr="00D0755F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>Types</w:t>
      </w:r>
      <w:proofErr w:type="spellEnd"/>
    </w:p>
    <w:p w14:paraId="6C5D7F8B" w14:textId="07690AA0" w:rsidR="0063205D" w:rsidRPr="00D0755F" w:rsidRDefault="006D72F3">
      <w:pPr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</w:pP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Precision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is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number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of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digits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in a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number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. 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Scale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is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number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of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digits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to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right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of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decimal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point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in a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number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.</w:t>
      </w:r>
    </w:p>
    <w:p w14:paraId="5507AE89" w14:textId="7A8BEEB7" w:rsidR="0063205D" w:rsidRPr="00D0755F" w:rsidRDefault="006D72F3">
      <w:pPr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</w:pPr>
      <w:proofErr w:type="gram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NUMBER(</w:t>
      </w:r>
      <w:proofErr w:type="spellStart"/>
      <w:proofErr w:type="gram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Numeric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precision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,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Numeric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scale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).</w:t>
      </w:r>
    </w:p>
    <w:p w14:paraId="7237418F" w14:textId="77777777" w:rsidR="006D72F3" w:rsidRPr="00D0755F" w:rsidRDefault="006D72F3" w:rsidP="00B80A2B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</w:pPr>
      <w:proofErr w:type="spellStart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Numeric</w:t>
      </w:r>
      <w:proofErr w:type="spellEnd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 xml:space="preserve"> </w:t>
      </w:r>
      <w:proofErr w:type="spellStart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precision</w:t>
      </w:r>
      <w:proofErr w:type="spellEnd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 xml:space="preserve"> </w:t>
      </w:r>
      <w:proofErr w:type="spellStart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refers</w:t>
      </w:r>
      <w:proofErr w:type="spellEnd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 xml:space="preserve"> </w:t>
      </w:r>
      <w:proofErr w:type="spellStart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to</w:t>
      </w:r>
      <w:proofErr w:type="spellEnd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 xml:space="preserve"> </w:t>
      </w:r>
      <w:proofErr w:type="spellStart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the</w:t>
      </w:r>
      <w:proofErr w:type="spellEnd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 xml:space="preserve"> </w:t>
      </w:r>
      <w:proofErr w:type="spellStart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maximum</w:t>
      </w:r>
      <w:proofErr w:type="spellEnd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 xml:space="preserve"> </w:t>
      </w:r>
      <w:proofErr w:type="spellStart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number</w:t>
      </w:r>
      <w:proofErr w:type="spellEnd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 xml:space="preserve"> </w:t>
      </w:r>
      <w:proofErr w:type="spellStart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of</w:t>
      </w:r>
      <w:proofErr w:type="spellEnd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 xml:space="preserve"> </w:t>
      </w:r>
      <w:proofErr w:type="spellStart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digits</w:t>
      </w:r>
      <w:proofErr w:type="spellEnd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 xml:space="preserve"> </w:t>
      </w:r>
      <w:proofErr w:type="spellStart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that</w:t>
      </w:r>
      <w:proofErr w:type="spellEnd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 xml:space="preserve"> are </w:t>
      </w:r>
      <w:proofErr w:type="spellStart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present</w:t>
      </w:r>
      <w:proofErr w:type="spellEnd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 xml:space="preserve"> in </w:t>
      </w:r>
      <w:proofErr w:type="spellStart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the</w:t>
      </w:r>
      <w:proofErr w:type="spellEnd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 xml:space="preserve"> </w:t>
      </w:r>
      <w:proofErr w:type="spellStart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number</w:t>
      </w:r>
      <w:proofErr w:type="spellEnd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.</w:t>
      </w:r>
    </w:p>
    <w:p w14:paraId="4CDAF187" w14:textId="77777777" w:rsidR="006D72F3" w:rsidRPr="00D0755F" w:rsidRDefault="006D72F3" w:rsidP="00B80A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</w:pPr>
      <w:proofErr w:type="spellStart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ie</w:t>
      </w:r>
      <w:proofErr w:type="spellEnd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 xml:space="preserve"> 1234567.89 has a </w:t>
      </w:r>
      <w:proofErr w:type="spellStart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precision</w:t>
      </w:r>
      <w:proofErr w:type="spellEnd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 xml:space="preserve"> </w:t>
      </w:r>
      <w:proofErr w:type="spellStart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of</w:t>
      </w:r>
      <w:proofErr w:type="spellEnd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 xml:space="preserve"> 9</w:t>
      </w:r>
    </w:p>
    <w:p w14:paraId="06709526" w14:textId="77777777" w:rsidR="006D72F3" w:rsidRPr="00D0755F" w:rsidRDefault="006D72F3" w:rsidP="00F164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</w:pPr>
      <w:proofErr w:type="spellStart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Numeric</w:t>
      </w:r>
      <w:proofErr w:type="spellEnd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 xml:space="preserve"> </w:t>
      </w:r>
      <w:proofErr w:type="spellStart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scale</w:t>
      </w:r>
      <w:proofErr w:type="spellEnd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 xml:space="preserve"> </w:t>
      </w:r>
      <w:proofErr w:type="spellStart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refers</w:t>
      </w:r>
      <w:proofErr w:type="spellEnd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 xml:space="preserve"> </w:t>
      </w:r>
      <w:proofErr w:type="spellStart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to</w:t>
      </w:r>
      <w:proofErr w:type="spellEnd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 xml:space="preserve"> </w:t>
      </w:r>
      <w:proofErr w:type="spellStart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the</w:t>
      </w:r>
      <w:proofErr w:type="spellEnd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 xml:space="preserve"> </w:t>
      </w:r>
      <w:proofErr w:type="spellStart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maximum</w:t>
      </w:r>
      <w:proofErr w:type="spellEnd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 xml:space="preserve"> </w:t>
      </w:r>
      <w:proofErr w:type="spellStart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number</w:t>
      </w:r>
      <w:proofErr w:type="spellEnd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 xml:space="preserve"> </w:t>
      </w:r>
      <w:proofErr w:type="spellStart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of</w:t>
      </w:r>
      <w:proofErr w:type="spellEnd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 xml:space="preserve"> decimal places</w:t>
      </w:r>
    </w:p>
    <w:p w14:paraId="281682C3" w14:textId="77777777" w:rsidR="006D72F3" w:rsidRPr="00D0755F" w:rsidRDefault="006D72F3" w:rsidP="00F164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</w:pPr>
      <w:proofErr w:type="spellStart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ie</w:t>
      </w:r>
      <w:proofErr w:type="spellEnd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 xml:space="preserve"> 123456.789 has a </w:t>
      </w:r>
      <w:proofErr w:type="spellStart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scale</w:t>
      </w:r>
      <w:proofErr w:type="spellEnd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 xml:space="preserve"> </w:t>
      </w:r>
      <w:proofErr w:type="spellStart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of</w:t>
      </w:r>
      <w:proofErr w:type="spellEnd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 xml:space="preserve"> 3</w:t>
      </w:r>
    </w:p>
    <w:p w14:paraId="02A32FE9" w14:textId="77777777" w:rsidR="006D72F3" w:rsidRPr="00D0755F" w:rsidRDefault="006D72F3" w:rsidP="00F164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</w:pPr>
      <w:proofErr w:type="spellStart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Thus</w:t>
      </w:r>
      <w:proofErr w:type="spellEnd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 xml:space="preserve"> </w:t>
      </w:r>
      <w:proofErr w:type="spellStart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the</w:t>
      </w:r>
      <w:proofErr w:type="spellEnd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 xml:space="preserve"> </w:t>
      </w:r>
      <w:proofErr w:type="spellStart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maximum</w:t>
      </w:r>
      <w:proofErr w:type="spellEnd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 xml:space="preserve"> </w:t>
      </w:r>
      <w:proofErr w:type="spellStart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allowed</w:t>
      </w:r>
      <w:proofErr w:type="spellEnd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 xml:space="preserve"> </w:t>
      </w:r>
      <w:proofErr w:type="spellStart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value</w:t>
      </w:r>
      <w:proofErr w:type="spellEnd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 xml:space="preserve"> </w:t>
      </w:r>
      <w:proofErr w:type="spellStart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for</w:t>
      </w:r>
      <w:proofErr w:type="spellEnd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 xml:space="preserve"> </w:t>
      </w:r>
      <w:proofErr w:type="gramStart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decimal(</w:t>
      </w:r>
      <w:proofErr w:type="gramEnd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 xml:space="preserve">5,2) </w:t>
      </w:r>
      <w:proofErr w:type="spellStart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>is</w:t>
      </w:r>
      <w:proofErr w:type="spellEnd"/>
      <w:r w:rsidRPr="00D0755F">
        <w:rPr>
          <w:rFonts w:ascii="Abadi" w:eastAsiaTheme="minorHAnsi" w:hAnsi="Abadi" w:cstheme="majorHAnsi"/>
          <w:color w:val="3D3B49"/>
          <w:kern w:val="2"/>
          <w:shd w:val="clear" w:color="auto" w:fill="FFFFFF"/>
          <w:lang w:eastAsia="en-US"/>
          <w14:ligatures w14:val="standardContextual"/>
        </w:rPr>
        <w:t xml:space="preserve"> 999.99</w:t>
      </w:r>
    </w:p>
    <w:p w14:paraId="35FE89CE" w14:textId="77777777" w:rsidR="00B80A2B" w:rsidRDefault="00B80A2B" w:rsidP="00D0755F">
      <w:pPr>
        <w:spacing w:after="0" w:line="240" w:lineRule="auto"/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</w:pPr>
    </w:p>
    <w:p w14:paraId="1D136195" w14:textId="63FB2D1C" w:rsidR="002A479E" w:rsidRDefault="002A479E" w:rsidP="00D0755F">
      <w:pPr>
        <w:spacing w:after="0" w:line="240" w:lineRule="auto"/>
        <w:rPr>
          <w:rFonts w:ascii="Noto Serif" w:hAnsi="Noto Serif" w:cs="Noto Serif"/>
          <w:color w:val="222222"/>
          <w:sz w:val="31"/>
          <w:szCs w:val="31"/>
          <w:shd w:val="clear" w:color="auto" w:fill="FFFFFF"/>
        </w:rPr>
      </w:pPr>
      <w:r w:rsidRPr="00D0755F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NUMBER</w:t>
      </w:r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;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it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can store up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to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38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digits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,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with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an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optional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precision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(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total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number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of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digits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) and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scale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(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number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of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digits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to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right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of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the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decimal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point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),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for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example</w:t>
      </w:r>
      <w:proofErr w:type="spellEnd"/>
      <w:r>
        <w:rPr>
          <w:rFonts w:ascii="Noto Serif" w:hAnsi="Noto Serif" w:cs="Noto Serif"/>
          <w:color w:val="3D3B49"/>
          <w:sz w:val="31"/>
          <w:szCs w:val="31"/>
          <w:shd w:val="clear" w:color="auto" w:fill="FFFFFF"/>
        </w:rPr>
        <w:t> </w:t>
      </w:r>
      <w:proofErr w:type="gramStart"/>
      <w:r w:rsidRPr="00D0755F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NUMBER(</w:t>
      </w:r>
      <w:proofErr w:type="gramEnd"/>
      <w:r w:rsidRPr="00D0755F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18, 2</w:t>
      </w:r>
      <w:r w:rsidRPr="00D0755F">
        <w:rPr>
          <w:rFonts w:ascii="Abadi" w:hAnsi="Abadi" w:cstheme="majorHAnsi"/>
          <w:kern w:val="2"/>
          <w:sz w:val="20"/>
          <w:szCs w:val="20"/>
          <w14:ligatures w14:val="standardContextual"/>
        </w:rPr>
        <w:t>)</w:t>
      </w:r>
      <w:r w:rsidRPr="00D0755F">
        <w:rPr>
          <w:rFonts w:ascii="Abadi" w:hAnsi="Abadi" w:cstheme="majorHAnsi"/>
          <w:color w:val="3D3B49"/>
          <w:kern w:val="2"/>
          <w:sz w:val="20"/>
          <w:szCs w:val="20"/>
          <w:shd w:val="clear" w:color="auto" w:fill="FFFFFF"/>
          <w14:ligatures w14:val="standardContextual"/>
        </w:rPr>
        <w:t xml:space="preserve">.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Synonyms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for</w:t>
      </w:r>
      <w:proofErr w:type="spellEnd"/>
      <w:r w:rsidRPr="00D0755F">
        <w:rPr>
          <w:rFonts w:ascii="Abadi" w:hAnsi="Abadi" w:cstheme="majorHAnsi"/>
          <w:color w:val="3D3B49"/>
          <w:kern w:val="2"/>
          <w:sz w:val="24"/>
          <w:szCs w:val="24"/>
          <w:shd w:val="clear" w:color="auto" w:fill="FFFFFF"/>
          <w14:ligatures w14:val="standardContextual"/>
        </w:rPr>
        <w:t> </w:t>
      </w:r>
      <w:r w:rsidRPr="00D0755F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NUMBER</w:t>
      </w:r>
      <w:r>
        <w:rPr>
          <w:rFonts w:ascii="Noto Serif" w:hAnsi="Noto Serif" w:cs="Noto Serif"/>
          <w:color w:val="3D3B49"/>
          <w:sz w:val="31"/>
          <w:szCs w:val="31"/>
          <w:shd w:val="clear" w:color="auto" w:fill="FFFFFF"/>
        </w:rPr>
        <w:t> </w:t>
      </w:r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are</w:t>
      </w:r>
      <w:r>
        <w:rPr>
          <w:rFonts w:ascii="Noto Serif" w:hAnsi="Noto Serif" w:cs="Noto Serif"/>
          <w:color w:val="3D3B49"/>
          <w:sz w:val="31"/>
          <w:szCs w:val="31"/>
          <w:shd w:val="clear" w:color="auto" w:fill="FFFFFF"/>
        </w:rPr>
        <w:t> </w:t>
      </w:r>
      <w:r w:rsidRPr="00D0755F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DECIMAL</w:t>
      </w:r>
      <w:r>
        <w:rPr>
          <w:rFonts w:ascii="Noto Serif" w:hAnsi="Noto Serif" w:cs="Noto Serif"/>
          <w:color w:val="3D3B49"/>
          <w:sz w:val="31"/>
          <w:szCs w:val="31"/>
          <w:shd w:val="clear" w:color="auto" w:fill="FFFFFF"/>
        </w:rPr>
        <w:t> </w:t>
      </w:r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and</w:t>
      </w:r>
      <w:r>
        <w:rPr>
          <w:rFonts w:ascii="Noto Serif" w:hAnsi="Noto Serif" w:cs="Noto Serif"/>
          <w:color w:val="3D3B49"/>
          <w:sz w:val="31"/>
          <w:szCs w:val="31"/>
          <w:shd w:val="clear" w:color="auto" w:fill="FFFFFF"/>
        </w:rPr>
        <w:t> </w:t>
      </w:r>
      <w:r w:rsidRPr="00D0755F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NUMERIC</w:t>
      </w:r>
      <w:r>
        <w:rPr>
          <w:rFonts w:ascii="Noto Serif" w:hAnsi="Noto Serif" w:cs="Noto Serif"/>
          <w:color w:val="3D3B49"/>
          <w:sz w:val="31"/>
          <w:szCs w:val="31"/>
          <w:shd w:val="clear" w:color="auto" w:fill="FFFFFF"/>
        </w:rPr>
        <w:t>.</w:t>
      </w:r>
    </w:p>
    <w:p w14:paraId="54EA0F3B" w14:textId="4B4F0C92" w:rsidR="0063205D" w:rsidRPr="00D0755F" w:rsidRDefault="005E3CF8">
      <w:pPr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define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integer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data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types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,</w:t>
      </w:r>
      <w:r>
        <w:rPr>
          <w:rFonts w:ascii="Noto Serif" w:hAnsi="Noto Serif" w:cs="Noto Serif"/>
          <w:color w:val="3D3B49"/>
          <w:sz w:val="31"/>
          <w:szCs w:val="31"/>
          <w:shd w:val="clear" w:color="auto" w:fill="FFFFFF"/>
        </w:rPr>
        <w:t> </w:t>
      </w:r>
      <w:proofErr w:type="gramStart"/>
      <w:r w:rsidRPr="00D0755F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NUMBER(</w:t>
      </w:r>
      <w:proofErr w:type="gramEnd"/>
      <w:r w:rsidRPr="00D0755F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38, 0)</w:t>
      </w:r>
      <w:r>
        <w:rPr>
          <w:rFonts w:ascii="Noto Serif" w:hAnsi="Noto Serif" w:cs="Noto Serif"/>
          <w:color w:val="3D3B49"/>
          <w:sz w:val="31"/>
          <w:szCs w:val="31"/>
          <w:shd w:val="clear" w:color="auto" w:fill="FFFFFF"/>
        </w:rPr>
        <w:t> </w:t>
      </w:r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can be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used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which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indicates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zero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digits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right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decimal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point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Synonyms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for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integer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data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types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include</w:t>
      </w:r>
      <w:proofErr w:type="spellEnd"/>
      <w:r>
        <w:rPr>
          <w:rFonts w:ascii="Noto Serif" w:hAnsi="Noto Serif" w:cs="Noto Serif"/>
          <w:color w:val="3D3B49"/>
          <w:sz w:val="31"/>
          <w:szCs w:val="31"/>
          <w:shd w:val="clear" w:color="auto" w:fill="FFFFFF"/>
        </w:rPr>
        <w:t> </w:t>
      </w:r>
      <w:r w:rsidRPr="00D0755F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INT</w:t>
      </w:r>
      <w:r w:rsidRPr="00D0755F">
        <w:rPr>
          <w:rFonts w:ascii="Noto Serif" w:hAnsi="Noto Serif" w:cs="Noto Serif"/>
          <w:color w:val="3D3B49"/>
          <w:sz w:val="24"/>
          <w:szCs w:val="24"/>
          <w:shd w:val="clear" w:color="auto" w:fill="FFFFFF"/>
        </w:rPr>
        <w:t>, </w:t>
      </w:r>
      <w:r w:rsidRPr="00D0755F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INTEGER</w:t>
      </w:r>
      <w:r w:rsidRPr="00D0755F">
        <w:rPr>
          <w:rFonts w:ascii="Noto Serif" w:hAnsi="Noto Serif" w:cs="Noto Serif"/>
          <w:color w:val="3D3B49"/>
          <w:sz w:val="24"/>
          <w:szCs w:val="24"/>
          <w:shd w:val="clear" w:color="auto" w:fill="FFFFFF"/>
        </w:rPr>
        <w:t>, </w:t>
      </w:r>
      <w:r w:rsidRPr="00D0755F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BIGINT</w:t>
      </w:r>
      <w:r w:rsidRPr="00D0755F">
        <w:rPr>
          <w:rFonts w:ascii="Noto Serif" w:hAnsi="Noto Serif" w:cs="Noto Serif"/>
          <w:color w:val="3D3B49"/>
          <w:sz w:val="24"/>
          <w:szCs w:val="24"/>
          <w:shd w:val="clear" w:color="auto" w:fill="FFFFFF"/>
        </w:rPr>
        <w:t>, </w:t>
      </w:r>
      <w:r w:rsidRPr="00D0755F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SMALLINT</w:t>
      </w:r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and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others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where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you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don’t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specify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precision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and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scale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.</w:t>
      </w:r>
    </w:p>
    <w:p w14:paraId="56DD6328" w14:textId="7CC8542E" w:rsidR="0063205D" w:rsidRPr="00D0755F" w:rsidRDefault="005E3CF8">
      <w:pPr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Floating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point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numbers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 can be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defined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as</w:t>
      </w:r>
      <w:r>
        <w:rPr>
          <w:rFonts w:ascii="Noto Serif" w:hAnsi="Noto Serif" w:cs="Noto Serif"/>
          <w:color w:val="3D3B49"/>
          <w:sz w:val="31"/>
          <w:szCs w:val="31"/>
          <w:shd w:val="clear" w:color="auto" w:fill="FFFFFF"/>
        </w:rPr>
        <w:t> </w:t>
      </w:r>
      <w:r w:rsidRPr="00D0755F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FLOAT</w:t>
      </w:r>
      <w:r w:rsidRPr="00D0755F">
        <w:rPr>
          <w:rFonts w:ascii="Noto Serif" w:hAnsi="Noto Serif" w:cs="Noto Serif"/>
          <w:color w:val="3D3B49"/>
          <w:sz w:val="24"/>
          <w:szCs w:val="24"/>
          <w:shd w:val="clear" w:color="auto" w:fill="FFFFFF"/>
        </w:rPr>
        <w:t>, </w:t>
      </w:r>
      <w:r w:rsidRPr="00D0755F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FLOAT4</w:t>
      </w:r>
      <w:r w:rsidRPr="00D0755F">
        <w:rPr>
          <w:rFonts w:ascii="Noto Serif" w:hAnsi="Noto Serif" w:cs="Noto Serif"/>
          <w:color w:val="3D3B49"/>
          <w:sz w:val="24"/>
          <w:szCs w:val="24"/>
          <w:shd w:val="clear" w:color="auto" w:fill="FFFFFF"/>
        </w:rPr>
        <w:t>, </w:t>
      </w:r>
      <w:r w:rsidRPr="00D0755F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FLOAT8</w:t>
      </w:r>
      <w:r w:rsidRPr="00D0755F">
        <w:rPr>
          <w:rFonts w:ascii="Noto Serif" w:hAnsi="Noto Serif" w:cs="Noto Serif"/>
          <w:color w:val="3D3B49"/>
          <w:sz w:val="24"/>
          <w:szCs w:val="24"/>
          <w:shd w:val="clear" w:color="auto" w:fill="FFFFFF"/>
        </w:rPr>
        <w:t>, </w:t>
      </w:r>
      <w:r w:rsidRPr="00D0755F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DOUBLE</w:t>
      </w:r>
      <w:r w:rsidRPr="00D0755F">
        <w:rPr>
          <w:rFonts w:ascii="Noto Serif" w:hAnsi="Noto Serif" w:cs="Noto Serif"/>
          <w:color w:val="3D3B49"/>
          <w:sz w:val="24"/>
          <w:szCs w:val="24"/>
          <w:shd w:val="clear" w:color="auto" w:fill="FFFFFF"/>
        </w:rPr>
        <w:t>, </w:t>
      </w:r>
      <w:r w:rsidRPr="00D0755F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REAL</w:t>
      </w:r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and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others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All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these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are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represented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as 64-bit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floating-point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double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precision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numbers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in Snowflake.</w:t>
      </w:r>
    </w:p>
    <w:p w14:paraId="636137F6" w14:textId="77777777" w:rsidR="005E3CF8" w:rsidRPr="00D0755F" w:rsidRDefault="005E3CF8" w:rsidP="00D0755F">
      <w:pPr>
        <w:pStyle w:val="Ttulo2"/>
        <w:shd w:val="clear" w:color="auto" w:fill="FFFFFF"/>
        <w:spacing w:before="0" w:after="360"/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</w:pPr>
      <w:proofErr w:type="spellStart"/>
      <w:r w:rsidRPr="00D0755F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>String</w:t>
      </w:r>
      <w:proofErr w:type="spellEnd"/>
      <w:r w:rsidRPr="00D0755F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 xml:space="preserve"> and </w:t>
      </w:r>
      <w:proofErr w:type="spellStart"/>
      <w:r w:rsidRPr="00D0755F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>Binary</w:t>
      </w:r>
      <w:proofErr w:type="spellEnd"/>
      <w:r w:rsidRPr="00D0755F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 xml:space="preserve"> Data </w:t>
      </w:r>
      <w:proofErr w:type="spellStart"/>
      <w:r w:rsidRPr="00D0755F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>Types</w:t>
      </w:r>
      <w:proofErr w:type="spellEnd"/>
    </w:p>
    <w:p w14:paraId="428B030D" w14:textId="299800DA" w:rsidR="0063205D" w:rsidRPr="00D0755F" w:rsidRDefault="005E3CF8">
      <w:pPr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Snowflake 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supports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 data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type</w:t>
      </w:r>
      <w:proofErr w:type="spellEnd"/>
      <w:r>
        <w:rPr>
          <w:rFonts w:ascii="Noto Serif" w:hAnsi="Noto Serif" w:cs="Noto Serif"/>
          <w:color w:val="3D3B49"/>
          <w:sz w:val="31"/>
          <w:szCs w:val="31"/>
          <w:shd w:val="clear" w:color="auto" w:fill="FFFFFF"/>
        </w:rPr>
        <w:t> </w:t>
      </w:r>
      <w:r>
        <w:rPr>
          <w:rStyle w:val="emphasisfontcategorynonproportional"/>
          <w:rFonts w:ascii="Courier New" w:hAnsi="Courier New" w:cs="Courier New"/>
          <w:color w:val="3D3B49"/>
          <w:sz w:val="30"/>
          <w:szCs w:val="30"/>
          <w:shd w:val="clear" w:color="auto" w:fill="FFFFFF"/>
        </w:rPr>
        <w:t>VARCHAR</w:t>
      </w:r>
      <w:r>
        <w:rPr>
          <w:rFonts w:ascii="Noto Serif" w:hAnsi="Noto Serif" w:cs="Noto Serif"/>
          <w:color w:val="3D3B49"/>
          <w:sz w:val="31"/>
          <w:szCs w:val="31"/>
          <w:shd w:val="clear" w:color="auto" w:fill="FFFFFF"/>
        </w:rPr>
        <w:t> 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that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stores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Unicode UTF-8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characters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for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character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strings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r>
        <w:rPr>
          <w:rStyle w:val="emphasisfontcategorynonproportional"/>
          <w:rFonts w:ascii="Courier New" w:hAnsi="Courier New" w:cs="Courier New"/>
          <w:color w:val="3D3B49"/>
          <w:sz w:val="30"/>
          <w:szCs w:val="30"/>
          <w:shd w:val="clear" w:color="auto" w:fill="FFFFFF"/>
        </w:rPr>
        <w:t>VARCHAR</w:t>
      </w:r>
      <w:r>
        <w:rPr>
          <w:rFonts w:ascii="Noto Serif" w:hAnsi="Noto Serif" w:cs="Noto Serif"/>
          <w:color w:val="3D3B49"/>
          <w:sz w:val="31"/>
          <w:szCs w:val="31"/>
          <w:shd w:val="clear" w:color="auto" w:fill="FFFFFF"/>
        </w:rPr>
        <w:t> 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keyword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accepts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an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optional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parameter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which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represents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maximum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number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lastRenderedPageBreak/>
        <w:t>characters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that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will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be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stored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for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example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gramStart"/>
      <w:r w:rsidRPr="00D0755F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VARCHAR(</w:t>
      </w:r>
      <w:proofErr w:type="gramEnd"/>
      <w:r w:rsidRPr="00D0755F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255</w:t>
      </w:r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).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If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you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don’t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specify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parameter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maximum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allowed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length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16,777,216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will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be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used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.</w:t>
      </w:r>
    </w:p>
    <w:p w14:paraId="3EEA7FB3" w14:textId="29CA8E95" w:rsidR="0063205D" w:rsidRPr="00D0755F" w:rsidRDefault="005E3CF8">
      <w:pPr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A VARCHAR 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is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also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limited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maximum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number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bytes,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which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is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16MB.</w:t>
      </w:r>
    </w:p>
    <w:p w14:paraId="5BAB4EFC" w14:textId="1D90F782" w:rsidR="005E3CF8" w:rsidRPr="00D0755F" w:rsidRDefault="005E3CF8" w:rsidP="00D0755F">
      <w:pPr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r w:rsidRPr="00D0755F">
        <w:rPr>
          <w:rFonts w:ascii="Abadi" w:hAnsi="Abadi" w:cstheme="majorHAnsi"/>
          <w:b/>
          <w:bCs/>
          <w:kern w:val="2"/>
          <w:sz w:val="24"/>
          <w:szCs w:val="24"/>
          <w14:ligatures w14:val="standardContextual"/>
        </w:rPr>
        <w:t>Note</w:t>
      </w:r>
      <w:r w:rsidR="00D0755F" w:rsidRPr="00D0755F">
        <w:rPr>
          <w:rFonts w:ascii="Abadi" w:hAnsi="Abadi" w:cstheme="majorHAnsi"/>
          <w:b/>
          <w:bCs/>
          <w:kern w:val="2"/>
          <w:sz w:val="24"/>
          <w:szCs w:val="24"/>
          <w14:ligatures w14:val="standardContextual"/>
        </w:rPr>
        <w:t>:</w:t>
      </w:r>
      <w:r w:rsid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Remember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16MB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limit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This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is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not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only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maximum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allowed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length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character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string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but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also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size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Snowflake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micro-partition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which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limits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size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all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objects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and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values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that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can be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stored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as a </w:t>
      </w:r>
      <w:proofErr w:type="gram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single</w:t>
      </w:r>
      <w:proofErr w:type="gram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unit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in Snowflake.</w:t>
      </w:r>
    </w:p>
    <w:p w14:paraId="24679928" w14:textId="06BCE91F" w:rsidR="0063205D" w:rsidRDefault="005E3CF8">
      <w:pPr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Snowflake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supports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r w:rsidRPr="00D0755F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BINARY</w:t>
      </w:r>
      <w:r>
        <w:rPr>
          <w:rFonts w:ascii="Noto Serif" w:hAnsi="Noto Serif" w:cs="Noto Serif"/>
          <w:color w:val="3D3B49"/>
          <w:sz w:val="31"/>
          <w:szCs w:val="31"/>
          <w:shd w:val="clear" w:color="auto" w:fill="FFFFFF"/>
        </w:rPr>
        <w:t> </w:t>
      </w:r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data 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type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for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binary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strings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maximum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length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binary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string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is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8MB,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regardless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encoding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size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limit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is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set at 8MB so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that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variable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fits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within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16MB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when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converted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 hexadecimal 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string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.</w:t>
      </w:r>
    </w:p>
    <w:p w14:paraId="1B81A606" w14:textId="77777777" w:rsidR="00B80A2B" w:rsidRDefault="005E3CF8" w:rsidP="00B80A2B">
      <w:pPr>
        <w:pStyle w:val="Ttulo2"/>
        <w:shd w:val="clear" w:color="auto" w:fill="FFFFFF"/>
        <w:spacing w:before="0" w:after="360"/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</w:pPr>
      <w:proofErr w:type="spellStart"/>
      <w:r w:rsidRPr="00D0755F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>Logical</w:t>
      </w:r>
      <w:proofErr w:type="spellEnd"/>
      <w:r w:rsidRPr="00D0755F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 xml:space="preserve"> Data </w:t>
      </w:r>
      <w:proofErr w:type="spellStart"/>
      <w:r w:rsidRPr="00D0755F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>Types</w:t>
      </w:r>
      <w:proofErr w:type="spellEnd"/>
    </w:p>
    <w:p w14:paraId="72C8E447" w14:textId="2BDEC03D" w:rsidR="0063205D" w:rsidRPr="00B80A2B" w:rsidRDefault="005E3CF8" w:rsidP="00B80A2B">
      <w:pPr>
        <w:pStyle w:val="Ttulo2"/>
        <w:shd w:val="clear" w:color="auto" w:fill="FFFFFF"/>
        <w:spacing w:before="0" w:line="240" w:lineRule="auto"/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</w:pPr>
      <w:r w:rsidRPr="00D0755F">
        <w:rPr>
          <w:rFonts w:ascii="Abadi" w:hAnsi="Abadi" w:cstheme="majorHAnsi"/>
          <w:color w:val="auto"/>
          <w:kern w:val="2"/>
          <w:sz w:val="24"/>
          <w:szCs w:val="24"/>
          <w14:ligatures w14:val="standardContextual"/>
        </w:rPr>
        <w:t xml:space="preserve">Snowflake </w:t>
      </w:r>
      <w:proofErr w:type="spellStart"/>
      <w:r w:rsidRPr="00D0755F">
        <w:rPr>
          <w:rFonts w:ascii="Abadi" w:hAnsi="Abadi" w:cstheme="majorHAnsi"/>
          <w:color w:val="auto"/>
          <w:kern w:val="2"/>
          <w:sz w:val="24"/>
          <w:szCs w:val="24"/>
          <w14:ligatures w14:val="standardContextual"/>
        </w:rPr>
        <w:t>supports</w:t>
      </w:r>
      <w:proofErr w:type="spellEnd"/>
      <w:r>
        <w:rPr>
          <w:rFonts w:ascii="Noto Serif" w:hAnsi="Noto Serif" w:cs="Noto Serif"/>
          <w:color w:val="3D3B49"/>
          <w:sz w:val="36"/>
          <w:szCs w:val="36"/>
          <w:shd w:val="clear" w:color="auto" w:fill="FFFFFF"/>
        </w:rPr>
        <w:t> </w:t>
      </w:r>
      <w:r w:rsidRPr="00D0755F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BOOLEAN</w:t>
      </w:r>
      <w:r w:rsidRPr="00D0755F">
        <w:rPr>
          <w:rFonts w:ascii="Noto Serif" w:hAnsi="Noto Serif" w:cs="Noto Serif"/>
          <w:color w:val="3D3B49"/>
          <w:sz w:val="24"/>
          <w:szCs w:val="24"/>
          <w:shd w:val="clear" w:color="auto" w:fill="FFFFFF"/>
        </w:rPr>
        <w:t> </w:t>
      </w:r>
      <w:r w:rsidRPr="00D0755F">
        <w:rPr>
          <w:rFonts w:ascii="Abadi" w:hAnsi="Abadi" w:cstheme="majorHAnsi"/>
          <w:color w:val="auto"/>
          <w:kern w:val="2"/>
          <w:sz w:val="24"/>
          <w:szCs w:val="24"/>
          <w14:ligatures w14:val="standardContextual"/>
        </w:rPr>
        <w:t xml:space="preserve">as a </w:t>
      </w:r>
      <w:proofErr w:type="spellStart"/>
      <w:r w:rsidRPr="00D0755F">
        <w:rPr>
          <w:rFonts w:ascii="Abadi" w:hAnsi="Abadi" w:cstheme="majorHAnsi"/>
          <w:color w:val="auto"/>
          <w:kern w:val="2"/>
          <w:sz w:val="24"/>
          <w:szCs w:val="24"/>
          <w14:ligatures w14:val="standardContextual"/>
        </w:rPr>
        <w:t>logical</w:t>
      </w:r>
      <w:proofErr w:type="spellEnd"/>
      <w:r w:rsidRPr="00D0755F">
        <w:rPr>
          <w:rFonts w:ascii="Abadi" w:hAnsi="Abadi" w:cstheme="majorHAnsi"/>
          <w:color w:val="auto"/>
          <w:kern w:val="2"/>
          <w:sz w:val="24"/>
          <w:szCs w:val="24"/>
          <w14:ligatures w14:val="standardContextual"/>
        </w:rPr>
        <w:t xml:space="preserve"> data </w:t>
      </w:r>
      <w:proofErr w:type="spellStart"/>
      <w:r w:rsidRPr="00D0755F">
        <w:rPr>
          <w:rFonts w:ascii="Abadi" w:hAnsi="Abadi" w:cstheme="majorHAnsi"/>
          <w:color w:val="auto"/>
          <w:kern w:val="2"/>
          <w:sz w:val="24"/>
          <w:szCs w:val="24"/>
          <w14:ligatures w14:val="standardContextual"/>
        </w:rPr>
        <w:t>type</w:t>
      </w:r>
      <w:proofErr w:type="spellEnd"/>
      <w:r w:rsidRPr="00D0755F">
        <w:rPr>
          <w:rFonts w:ascii="Abadi" w:hAnsi="Abadi" w:cstheme="majorHAnsi"/>
          <w:color w:val="auto"/>
          <w:kern w:val="2"/>
          <w:sz w:val="24"/>
          <w:szCs w:val="24"/>
          <w14:ligatures w14:val="standardContextual"/>
        </w:rPr>
        <w:t> </w:t>
      </w:r>
      <w:proofErr w:type="spellStart"/>
      <w:r w:rsidRPr="00D0755F">
        <w:rPr>
          <w:rFonts w:ascii="Abadi" w:hAnsi="Abadi" w:cstheme="majorHAnsi"/>
          <w:color w:val="auto"/>
          <w:kern w:val="2"/>
          <w:sz w:val="24"/>
          <w:szCs w:val="24"/>
          <w14:ligatures w14:val="standardContextual"/>
        </w:rPr>
        <w:t>with</w:t>
      </w:r>
      <w:proofErr w:type="spellEnd"/>
      <w:r w:rsidRPr="00D0755F">
        <w:rPr>
          <w:rFonts w:ascii="Noto Serif" w:hAnsi="Noto Serif" w:cs="Noto Serif"/>
          <w:color w:val="3D3B49"/>
          <w:sz w:val="24"/>
          <w:szCs w:val="24"/>
          <w:shd w:val="clear" w:color="auto" w:fill="FFFFFF"/>
        </w:rPr>
        <w:t> </w:t>
      </w:r>
      <w:r w:rsidRPr="00D0755F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TRUE</w:t>
      </w:r>
      <w:r w:rsidRPr="00D0755F">
        <w:rPr>
          <w:rFonts w:ascii="Noto Serif" w:hAnsi="Noto Serif" w:cs="Noto Serif"/>
          <w:color w:val="3D3B49"/>
          <w:sz w:val="24"/>
          <w:szCs w:val="24"/>
          <w:shd w:val="clear" w:color="auto" w:fill="FFFFFF"/>
        </w:rPr>
        <w:t>, </w:t>
      </w:r>
      <w:r w:rsidRPr="00D0755F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FALSE</w:t>
      </w:r>
      <w:r w:rsidRPr="00D0755F">
        <w:rPr>
          <w:rFonts w:ascii="Noto Serif" w:hAnsi="Noto Serif" w:cs="Noto Serif"/>
          <w:color w:val="3D3B49"/>
          <w:sz w:val="24"/>
          <w:szCs w:val="24"/>
          <w:shd w:val="clear" w:color="auto" w:fill="FFFFFF"/>
        </w:rPr>
        <w:t xml:space="preserve">, </w:t>
      </w:r>
      <w:proofErr w:type="spellStart"/>
      <w:r w:rsidRPr="00D0755F">
        <w:rPr>
          <w:rFonts w:ascii="Abadi" w:hAnsi="Abadi" w:cstheme="majorHAnsi"/>
          <w:color w:val="auto"/>
          <w:kern w:val="2"/>
          <w:sz w:val="24"/>
          <w:szCs w:val="24"/>
          <w14:ligatures w14:val="standardContextual"/>
        </w:rPr>
        <w:t>or</w:t>
      </w:r>
      <w:proofErr w:type="spellEnd"/>
      <w:r w:rsidRPr="00D0755F">
        <w:rPr>
          <w:rFonts w:ascii="Noto Serif" w:hAnsi="Noto Serif" w:cs="Noto Serif"/>
          <w:color w:val="3D3B49"/>
          <w:sz w:val="24"/>
          <w:szCs w:val="24"/>
          <w:shd w:val="clear" w:color="auto" w:fill="FFFFFF"/>
        </w:rPr>
        <w:t> </w:t>
      </w:r>
      <w:r w:rsidRPr="00D0755F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NULL</w:t>
      </w:r>
      <w:r>
        <w:rPr>
          <w:rFonts w:ascii="Noto Serif" w:hAnsi="Noto Serif" w:cs="Noto Serif"/>
          <w:color w:val="3D3B49"/>
          <w:sz w:val="36"/>
          <w:szCs w:val="36"/>
          <w:shd w:val="clear" w:color="auto" w:fill="FFFFFF"/>
        </w:rPr>
        <w:t> </w:t>
      </w:r>
      <w:proofErr w:type="spellStart"/>
      <w:r w:rsidRPr="00D0755F">
        <w:rPr>
          <w:rFonts w:ascii="Abadi" w:hAnsi="Abadi" w:cstheme="majorHAnsi"/>
          <w:color w:val="auto"/>
          <w:kern w:val="2"/>
          <w:sz w:val="24"/>
          <w:szCs w:val="24"/>
          <w14:ligatures w14:val="standardContextual"/>
        </w:rPr>
        <w:t>values</w:t>
      </w:r>
      <w:proofErr w:type="spellEnd"/>
      <w:r w:rsidRPr="00D0755F">
        <w:rPr>
          <w:rFonts w:ascii="Abadi" w:hAnsi="Abadi" w:cstheme="majorHAnsi"/>
          <w:color w:val="auto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D0755F">
        <w:rPr>
          <w:rFonts w:ascii="Abadi" w:hAnsi="Abadi" w:cstheme="majorHAnsi"/>
          <w:color w:val="auto"/>
          <w:kern w:val="2"/>
          <w:sz w:val="24"/>
          <w:szCs w:val="24"/>
          <w14:ligatures w14:val="standardContextual"/>
        </w:rPr>
        <w:t>The</w:t>
      </w:r>
      <w:proofErr w:type="spellEnd"/>
      <w:r w:rsidRPr="00D0755F">
        <w:rPr>
          <w:rFonts w:ascii="Abadi" w:hAnsi="Abadi" w:cstheme="majorHAnsi"/>
          <w:color w:val="auto"/>
          <w:kern w:val="2"/>
          <w:sz w:val="24"/>
          <w:szCs w:val="24"/>
          <w14:ligatures w14:val="standardContextual"/>
        </w:rPr>
        <w:t xml:space="preserve"> NULL </w:t>
      </w:r>
      <w:proofErr w:type="spellStart"/>
      <w:r w:rsidRPr="00D0755F">
        <w:rPr>
          <w:rFonts w:ascii="Abadi" w:hAnsi="Abadi" w:cstheme="majorHAnsi"/>
          <w:color w:val="auto"/>
          <w:kern w:val="2"/>
          <w:sz w:val="24"/>
          <w:szCs w:val="24"/>
          <w14:ligatures w14:val="standardContextual"/>
        </w:rPr>
        <w:t>value</w:t>
      </w:r>
      <w:proofErr w:type="spellEnd"/>
      <w:r w:rsidRPr="00D0755F">
        <w:rPr>
          <w:rFonts w:ascii="Abadi" w:hAnsi="Abadi" w:cstheme="majorHAnsi"/>
          <w:color w:val="auto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color w:val="auto"/>
          <w:kern w:val="2"/>
          <w:sz w:val="24"/>
          <w:szCs w:val="24"/>
          <w14:ligatures w14:val="standardContextual"/>
        </w:rPr>
        <w:t>represents</w:t>
      </w:r>
      <w:proofErr w:type="spellEnd"/>
      <w:r w:rsidRPr="00D0755F">
        <w:rPr>
          <w:rFonts w:ascii="Abadi" w:hAnsi="Abadi" w:cstheme="majorHAnsi"/>
          <w:color w:val="auto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color w:val="auto"/>
          <w:kern w:val="2"/>
          <w:sz w:val="24"/>
          <w:szCs w:val="24"/>
          <w14:ligatures w14:val="standardContextual"/>
        </w:rPr>
        <w:t>an</w:t>
      </w:r>
      <w:proofErr w:type="spellEnd"/>
      <w:r w:rsidRPr="00D0755F">
        <w:rPr>
          <w:rFonts w:ascii="Abadi" w:hAnsi="Abadi" w:cstheme="majorHAnsi"/>
          <w:color w:val="auto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color w:val="auto"/>
          <w:kern w:val="2"/>
          <w:sz w:val="24"/>
          <w:szCs w:val="24"/>
          <w14:ligatures w14:val="standardContextual"/>
        </w:rPr>
        <w:t>unknown</w:t>
      </w:r>
      <w:proofErr w:type="spellEnd"/>
      <w:r w:rsidRPr="00D0755F">
        <w:rPr>
          <w:rFonts w:ascii="Abadi" w:hAnsi="Abadi" w:cstheme="majorHAnsi"/>
          <w:color w:val="auto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color w:val="auto"/>
          <w:kern w:val="2"/>
          <w:sz w:val="24"/>
          <w:szCs w:val="24"/>
          <w14:ligatures w14:val="standardContextual"/>
        </w:rPr>
        <w:t>value</w:t>
      </w:r>
      <w:proofErr w:type="spellEnd"/>
      <w:r w:rsidRPr="00D0755F">
        <w:rPr>
          <w:rFonts w:ascii="Abadi" w:hAnsi="Abadi" w:cstheme="majorHAnsi"/>
          <w:color w:val="auto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color w:val="auto"/>
          <w:kern w:val="2"/>
          <w:sz w:val="24"/>
          <w:szCs w:val="24"/>
          <w14:ligatures w14:val="standardContextual"/>
        </w:rPr>
        <w:t>just</w:t>
      </w:r>
      <w:proofErr w:type="spellEnd"/>
      <w:r w:rsidRPr="00D0755F">
        <w:rPr>
          <w:rFonts w:ascii="Abadi" w:hAnsi="Abadi" w:cstheme="majorHAnsi"/>
          <w:color w:val="auto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color w:val="auto"/>
          <w:kern w:val="2"/>
          <w:sz w:val="24"/>
          <w:szCs w:val="24"/>
          <w14:ligatures w14:val="standardContextual"/>
        </w:rPr>
        <w:t>like</w:t>
      </w:r>
      <w:proofErr w:type="spellEnd"/>
      <w:r w:rsidRPr="00D0755F">
        <w:rPr>
          <w:rFonts w:ascii="Abadi" w:hAnsi="Abadi" w:cstheme="majorHAnsi"/>
          <w:color w:val="auto"/>
          <w:kern w:val="2"/>
          <w:sz w:val="24"/>
          <w:szCs w:val="24"/>
          <w14:ligatures w14:val="standardContextual"/>
        </w:rPr>
        <w:t xml:space="preserve"> in </w:t>
      </w:r>
      <w:proofErr w:type="spellStart"/>
      <w:r w:rsidRPr="00D0755F">
        <w:rPr>
          <w:rFonts w:ascii="Abadi" w:hAnsi="Abadi" w:cstheme="majorHAnsi"/>
          <w:color w:val="auto"/>
          <w:kern w:val="2"/>
          <w:sz w:val="24"/>
          <w:szCs w:val="24"/>
          <w14:ligatures w14:val="standardContextual"/>
        </w:rPr>
        <w:t>other</w:t>
      </w:r>
      <w:proofErr w:type="spellEnd"/>
      <w:r w:rsidRPr="00D0755F">
        <w:rPr>
          <w:rFonts w:ascii="Abadi" w:hAnsi="Abadi" w:cstheme="majorHAnsi"/>
          <w:color w:val="auto"/>
          <w:kern w:val="2"/>
          <w:sz w:val="24"/>
          <w:szCs w:val="24"/>
          <w14:ligatures w14:val="standardContextual"/>
        </w:rPr>
        <w:t xml:space="preserve"> data </w:t>
      </w:r>
      <w:proofErr w:type="spellStart"/>
      <w:r w:rsidRPr="00D0755F">
        <w:rPr>
          <w:rFonts w:ascii="Abadi" w:hAnsi="Abadi" w:cstheme="majorHAnsi"/>
          <w:color w:val="auto"/>
          <w:kern w:val="2"/>
          <w:sz w:val="24"/>
          <w:szCs w:val="24"/>
          <w14:ligatures w14:val="standardContextual"/>
        </w:rPr>
        <w:t>types</w:t>
      </w:r>
      <w:proofErr w:type="spellEnd"/>
      <w:r w:rsidRPr="00D0755F">
        <w:rPr>
          <w:rFonts w:ascii="Abadi" w:hAnsi="Abadi" w:cstheme="majorHAnsi"/>
          <w:color w:val="auto"/>
          <w:kern w:val="2"/>
          <w:sz w:val="24"/>
          <w:szCs w:val="24"/>
          <w14:ligatures w14:val="standardContextual"/>
        </w:rPr>
        <w:t>.</w:t>
      </w:r>
    </w:p>
    <w:p w14:paraId="1A249001" w14:textId="5E9B6486" w:rsidR="005E3CF8" w:rsidRDefault="005E3CF8" w:rsidP="00B80A2B">
      <w:pPr>
        <w:pStyle w:val="para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1077" w:hanging="357"/>
        <w:rPr>
          <w:rFonts w:ascii="Noto Serif" w:hAnsi="Noto Serif" w:cs="Noto Serif"/>
          <w:color w:val="3D3B49"/>
          <w:sz w:val="36"/>
          <w:szCs w:val="36"/>
        </w:rPr>
      </w:pPr>
      <w:proofErr w:type="spellStart"/>
      <w:r w:rsidRPr="00D0755F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Strings</w:t>
      </w:r>
      <w:proofErr w:type="spellEnd"/>
      <w:r w:rsidRPr="00D0755F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D0755F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that</w:t>
      </w:r>
      <w:proofErr w:type="spellEnd"/>
      <w:r w:rsidR="00D0755F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r</w:t>
      </w:r>
      <w:r w:rsidRPr="00D0755F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epresent</w:t>
      </w:r>
      <w:r>
        <w:rPr>
          <w:rFonts w:ascii="Noto Serif" w:hAnsi="Noto Serif" w:cs="Noto Serif"/>
          <w:color w:val="3D3B49"/>
          <w:sz w:val="36"/>
          <w:szCs w:val="36"/>
        </w:rPr>
        <w:t> </w:t>
      </w:r>
      <w:r w:rsidRPr="00D0755F">
        <w:rPr>
          <w:rStyle w:val="emphasisfontcategorynonproportional"/>
          <w:rFonts w:ascii="Courier New" w:hAnsi="Courier New" w:cs="Courier New"/>
          <w:color w:val="3D3B49"/>
        </w:rPr>
        <w:t>TRUE</w:t>
      </w:r>
      <w:r>
        <w:rPr>
          <w:rFonts w:ascii="Noto Serif" w:hAnsi="Noto Serif" w:cs="Noto Serif"/>
          <w:color w:val="3D3B49"/>
          <w:sz w:val="36"/>
          <w:szCs w:val="36"/>
        </w:rPr>
        <w:t> </w:t>
      </w:r>
      <w:r w:rsidRPr="00D0755F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values:</w:t>
      </w:r>
      <w:r>
        <w:rPr>
          <w:rFonts w:ascii="Noto Serif" w:hAnsi="Noto Serif" w:cs="Noto Serif"/>
          <w:color w:val="3D3B49"/>
          <w:sz w:val="36"/>
          <w:szCs w:val="36"/>
        </w:rPr>
        <w:t> </w:t>
      </w:r>
      <w:r w:rsidRPr="00D0755F">
        <w:rPr>
          <w:rStyle w:val="emphasisfontcategorynonproportional"/>
          <w:rFonts w:ascii="Courier New" w:hAnsi="Courier New" w:cs="Courier New"/>
          <w:color w:val="3D3B49"/>
        </w:rPr>
        <w:t>'true'</w:t>
      </w:r>
      <w:r w:rsidRPr="00D0755F">
        <w:rPr>
          <w:rFonts w:ascii="Noto Serif" w:hAnsi="Noto Serif" w:cs="Noto Serif"/>
          <w:color w:val="3D3B49"/>
        </w:rPr>
        <w:t>, </w:t>
      </w:r>
      <w:r w:rsidRPr="00D0755F">
        <w:rPr>
          <w:rStyle w:val="emphasisfontcategorynonproportional"/>
          <w:rFonts w:ascii="Courier New" w:hAnsi="Courier New" w:cs="Courier New"/>
          <w:color w:val="3D3B49"/>
        </w:rPr>
        <w:t>'t'</w:t>
      </w:r>
      <w:r w:rsidRPr="00D0755F">
        <w:rPr>
          <w:rFonts w:ascii="Noto Serif" w:hAnsi="Noto Serif" w:cs="Noto Serif"/>
          <w:color w:val="3D3B49"/>
        </w:rPr>
        <w:t>, </w:t>
      </w:r>
      <w:r w:rsidRPr="00D0755F">
        <w:rPr>
          <w:rStyle w:val="emphasisfontcategorynonproportional"/>
          <w:rFonts w:ascii="Courier New" w:hAnsi="Courier New" w:cs="Courier New"/>
          <w:color w:val="3D3B49"/>
        </w:rPr>
        <w:t>'yes'</w:t>
      </w:r>
      <w:r w:rsidRPr="00D0755F">
        <w:rPr>
          <w:rFonts w:ascii="Noto Serif" w:hAnsi="Noto Serif" w:cs="Noto Serif"/>
          <w:color w:val="3D3B49"/>
        </w:rPr>
        <w:t>, </w:t>
      </w:r>
      <w:r w:rsidRPr="00D0755F">
        <w:rPr>
          <w:rStyle w:val="emphasisfontcategorynonproportional"/>
          <w:rFonts w:ascii="Courier New" w:hAnsi="Courier New" w:cs="Courier New"/>
          <w:color w:val="3D3B49"/>
        </w:rPr>
        <w:t>'y'</w:t>
      </w:r>
      <w:r w:rsidRPr="00D0755F">
        <w:rPr>
          <w:rFonts w:ascii="Noto Serif" w:hAnsi="Noto Serif" w:cs="Noto Serif"/>
          <w:color w:val="3D3B49"/>
        </w:rPr>
        <w:t>, </w:t>
      </w:r>
      <w:r w:rsidRPr="00D0755F">
        <w:rPr>
          <w:rStyle w:val="emphasisfontcategorynonproportional"/>
          <w:rFonts w:ascii="Courier New" w:hAnsi="Courier New" w:cs="Courier New"/>
          <w:color w:val="3D3B49"/>
        </w:rPr>
        <w:t>'on'</w:t>
      </w:r>
      <w:r w:rsidRPr="00D0755F">
        <w:rPr>
          <w:rFonts w:ascii="Noto Serif" w:hAnsi="Noto Serif" w:cs="Noto Serif"/>
          <w:color w:val="3D3B49"/>
        </w:rPr>
        <w:t>, </w:t>
      </w:r>
      <w:r w:rsidRPr="00D0755F">
        <w:rPr>
          <w:rStyle w:val="emphasisfontcategorynonproportional"/>
          <w:rFonts w:ascii="Courier New" w:hAnsi="Courier New" w:cs="Courier New"/>
          <w:color w:val="3D3B49"/>
        </w:rPr>
        <w:t>'1'</w:t>
      </w:r>
      <w:r w:rsidRPr="00D0755F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 (case-insensitive)</w:t>
      </w:r>
    </w:p>
    <w:p w14:paraId="07B52BDE" w14:textId="77777777" w:rsidR="005E3CF8" w:rsidRDefault="005E3CF8" w:rsidP="00B80A2B">
      <w:pPr>
        <w:pStyle w:val="para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1077" w:hanging="357"/>
        <w:rPr>
          <w:rFonts w:ascii="Noto Serif" w:hAnsi="Noto Serif" w:cs="Noto Serif"/>
          <w:color w:val="3D3B49"/>
          <w:sz w:val="36"/>
          <w:szCs w:val="36"/>
        </w:rPr>
      </w:pPr>
      <w:proofErr w:type="spellStart"/>
      <w:r w:rsidRPr="00D0755F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Strings</w:t>
      </w:r>
      <w:proofErr w:type="spellEnd"/>
      <w:r w:rsidRPr="00D0755F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D0755F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that</w:t>
      </w:r>
      <w:proofErr w:type="spellEnd"/>
      <w:r w:rsidRPr="00D0755F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represent</w:t>
      </w:r>
      <w:r>
        <w:rPr>
          <w:rFonts w:ascii="Noto Serif" w:hAnsi="Noto Serif" w:cs="Noto Serif"/>
          <w:color w:val="3D3B49"/>
          <w:sz w:val="36"/>
          <w:szCs w:val="36"/>
        </w:rPr>
        <w:t> </w:t>
      </w:r>
      <w:r w:rsidRPr="00D0755F">
        <w:rPr>
          <w:rStyle w:val="emphasisfontcategorynonproportional"/>
          <w:rFonts w:ascii="Courier New" w:hAnsi="Courier New" w:cs="Courier New"/>
          <w:color w:val="3D3B49"/>
        </w:rPr>
        <w:t>FALSE</w:t>
      </w:r>
      <w:r>
        <w:rPr>
          <w:rFonts w:ascii="Noto Serif" w:hAnsi="Noto Serif" w:cs="Noto Serif"/>
          <w:color w:val="3D3B49"/>
          <w:sz w:val="36"/>
          <w:szCs w:val="36"/>
        </w:rPr>
        <w:t> </w:t>
      </w:r>
      <w:r w:rsidRPr="00D0755F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values:</w:t>
      </w:r>
      <w:r>
        <w:rPr>
          <w:rFonts w:ascii="Noto Serif" w:hAnsi="Noto Serif" w:cs="Noto Serif"/>
          <w:color w:val="3D3B49"/>
          <w:sz w:val="36"/>
          <w:szCs w:val="36"/>
        </w:rPr>
        <w:t> </w:t>
      </w:r>
      <w:r w:rsidRPr="00D0755F">
        <w:rPr>
          <w:rStyle w:val="emphasisfontcategorynonproportional"/>
          <w:rFonts w:ascii="Courier New" w:hAnsi="Courier New" w:cs="Courier New"/>
          <w:color w:val="3D3B49"/>
        </w:rPr>
        <w:t>'false'</w:t>
      </w:r>
      <w:r w:rsidRPr="00D0755F">
        <w:rPr>
          <w:rFonts w:ascii="Noto Serif" w:hAnsi="Noto Serif" w:cs="Noto Serif"/>
          <w:color w:val="3D3B49"/>
        </w:rPr>
        <w:t>, </w:t>
      </w:r>
      <w:r w:rsidRPr="00D0755F">
        <w:rPr>
          <w:rStyle w:val="emphasisfontcategorynonproportional"/>
          <w:rFonts w:ascii="Courier New" w:hAnsi="Courier New" w:cs="Courier New"/>
          <w:color w:val="3D3B49"/>
        </w:rPr>
        <w:t>'f'</w:t>
      </w:r>
      <w:r w:rsidRPr="00D0755F">
        <w:rPr>
          <w:rFonts w:ascii="Noto Serif" w:hAnsi="Noto Serif" w:cs="Noto Serif"/>
          <w:color w:val="3D3B49"/>
        </w:rPr>
        <w:t>, </w:t>
      </w:r>
      <w:r w:rsidRPr="00D0755F">
        <w:rPr>
          <w:rStyle w:val="emphasisfontcategorynonproportional"/>
          <w:rFonts w:ascii="Courier New" w:hAnsi="Courier New" w:cs="Courier New"/>
          <w:color w:val="3D3B49"/>
        </w:rPr>
        <w:t>'no'</w:t>
      </w:r>
      <w:r w:rsidRPr="00D0755F">
        <w:rPr>
          <w:rFonts w:ascii="Noto Serif" w:hAnsi="Noto Serif" w:cs="Noto Serif"/>
          <w:color w:val="3D3B49"/>
        </w:rPr>
        <w:t>, </w:t>
      </w:r>
      <w:r w:rsidRPr="00D0755F">
        <w:rPr>
          <w:rStyle w:val="emphasisfontcategorynonproportional"/>
          <w:rFonts w:ascii="Courier New" w:hAnsi="Courier New" w:cs="Courier New"/>
          <w:color w:val="3D3B49"/>
        </w:rPr>
        <w:t>'n'</w:t>
      </w:r>
      <w:r w:rsidRPr="00D0755F">
        <w:rPr>
          <w:rFonts w:ascii="Noto Serif" w:hAnsi="Noto Serif" w:cs="Noto Serif"/>
          <w:color w:val="3D3B49"/>
        </w:rPr>
        <w:t>, </w:t>
      </w:r>
      <w:r w:rsidRPr="00D0755F">
        <w:rPr>
          <w:rStyle w:val="emphasisfontcategorynonproportional"/>
          <w:rFonts w:ascii="Courier New" w:hAnsi="Courier New" w:cs="Courier New"/>
          <w:color w:val="3D3B49"/>
        </w:rPr>
        <w:t>'off'</w:t>
      </w:r>
      <w:r w:rsidRPr="00D0755F">
        <w:rPr>
          <w:rFonts w:ascii="Noto Serif" w:hAnsi="Noto Serif" w:cs="Noto Serif"/>
          <w:color w:val="3D3B49"/>
        </w:rPr>
        <w:t>, </w:t>
      </w:r>
      <w:r w:rsidRPr="00D0755F">
        <w:rPr>
          <w:rStyle w:val="emphasisfontcategorynonproportional"/>
          <w:rFonts w:ascii="Courier New" w:hAnsi="Courier New" w:cs="Courier New"/>
          <w:color w:val="3D3B49"/>
        </w:rPr>
        <w:t>'0'</w:t>
      </w:r>
      <w:r>
        <w:rPr>
          <w:rFonts w:ascii="Noto Serif" w:hAnsi="Noto Serif" w:cs="Noto Serif"/>
          <w:color w:val="3D3B49"/>
          <w:sz w:val="36"/>
          <w:szCs w:val="36"/>
        </w:rPr>
        <w:t> </w:t>
      </w:r>
      <w:r w:rsidRPr="00D0755F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(case-insensitive)</w:t>
      </w:r>
    </w:p>
    <w:p w14:paraId="4C608B49" w14:textId="77777777" w:rsidR="005E3CF8" w:rsidRPr="00D0755F" w:rsidRDefault="005E3CF8" w:rsidP="00B80A2B">
      <w:pPr>
        <w:pStyle w:val="para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1077" w:hanging="357"/>
        <w:rPr>
          <w:rFonts w:ascii="Abadi" w:eastAsiaTheme="minorHAnsi" w:hAnsi="Abadi" w:cstheme="majorHAnsi"/>
          <w:kern w:val="2"/>
          <w:lang w:eastAsia="en-US"/>
          <w14:ligatures w14:val="standardContextual"/>
        </w:rPr>
      </w:pPr>
      <w:proofErr w:type="spellStart"/>
      <w:r w:rsidRPr="00D0755F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Numbers</w:t>
      </w:r>
      <w:proofErr w:type="spellEnd"/>
      <w:r w:rsidRPr="00D0755F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D0755F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that</w:t>
      </w:r>
      <w:proofErr w:type="spellEnd"/>
      <w:r w:rsidRPr="00D0755F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D0755F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represent</w:t>
      </w:r>
      <w:proofErr w:type="spellEnd"/>
      <w:r>
        <w:rPr>
          <w:rFonts w:ascii="Noto Serif" w:hAnsi="Noto Serif" w:cs="Noto Serif"/>
          <w:color w:val="3D3B49"/>
          <w:sz w:val="36"/>
          <w:szCs w:val="36"/>
        </w:rPr>
        <w:t> </w:t>
      </w:r>
      <w:r w:rsidRPr="00D0755F">
        <w:rPr>
          <w:rStyle w:val="emphasisfontcategorynonproportional"/>
          <w:rFonts w:ascii="Courier New" w:hAnsi="Courier New" w:cs="Courier New"/>
          <w:color w:val="3D3B49"/>
        </w:rPr>
        <w:t>FALSE</w:t>
      </w:r>
      <w:r>
        <w:rPr>
          <w:rFonts w:ascii="Noto Serif" w:hAnsi="Noto Serif" w:cs="Noto Serif"/>
          <w:color w:val="3D3B49"/>
          <w:sz w:val="36"/>
          <w:szCs w:val="36"/>
        </w:rPr>
        <w:t> </w:t>
      </w:r>
      <w:proofErr w:type="spellStart"/>
      <w:r w:rsidRPr="00D0755F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values</w:t>
      </w:r>
      <w:proofErr w:type="spellEnd"/>
      <w:r w:rsidRPr="00D0755F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:</w:t>
      </w:r>
      <w:r w:rsidRPr="00D0755F">
        <w:rPr>
          <w:rFonts w:ascii="Noto Serif" w:hAnsi="Noto Serif" w:cs="Noto Serif"/>
          <w:color w:val="3D3B49"/>
        </w:rPr>
        <w:t> </w:t>
      </w:r>
      <w:r w:rsidRPr="00D0755F">
        <w:rPr>
          <w:rStyle w:val="emphasisfontcategorynonproportional"/>
          <w:rFonts w:ascii="Courier New" w:hAnsi="Courier New" w:cs="Courier New"/>
          <w:color w:val="3D3B49"/>
        </w:rPr>
        <w:t>0</w:t>
      </w:r>
      <w:r>
        <w:rPr>
          <w:rFonts w:ascii="Noto Serif" w:hAnsi="Noto Serif" w:cs="Noto Serif"/>
          <w:color w:val="3D3B49"/>
          <w:sz w:val="36"/>
          <w:szCs w:val="36"/>
        </w:rPr>
        <w:t> </w:t>
      </w:r>
      <w:r w:rsidRPr="00D0755F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(</w:t>
      </w:r>
      <w:proofErr w:type="spellStart"/>
      <w:r w:rsidRPr="00D0755F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zero</w:t>
      </w:r>
      <w:proofErr w:type="spellEnd"/>
      <w:r w:rsidRPr="00D0755F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)</w:t>
      </w:r>
    </w:p>
    <w:p w14:paraId="6158B95C" w14:textId="34B6215B" w:rsidR="00D0755F" w:rsidRDefault="005E3CF8" w:rsidP="00B80A2B">
      <w:pPr>
        <w:pStyle w:val="para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1077" w:hanging="357"/>
        <w:rPr>
          <w:rFonts w:ascii="Noto Serif" w:hAnsi="Noto Serif" w:cs="Noto Serif"/>
          <w:color w:val="3D3B49"/>
          <w:sz w:val="36"/>
          <w:szCs w:val="36"/>
        </w:rPr>
      </w:pPr>
      <w:proofErr w:type="spellStart"/>
      <w:r w:rsidRPr="00D0755F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Numbers</w:t>
      </w:r>
      <w:proofErr w:type="spellEnd"/>
      <w:r w:rsidRPr="00D0755F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D0755F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that</w:t>
      </w:r>
      <w:proofErr w:type="spellEnd"/>
      <w:r w:rsidRPr="00D0755F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D0755F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represent</w:t>
      </w:r>
      <w:proofErr w:type="spellEnd"/>
      <w:r w:rsidRPr="00D0755F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 </w:t>
      </w:r>
      <w:r w:rsidRPr="00D0755F">
        <w:rPr>
          <w:rStyle w:val="emphasisfontcategorynonproportional"/>
          <w:rFonts w:ascii="Courier New" w:hAnsi="Courier New" w:cs="Courier New"/>
          <w:color w:val="3D3B49"/>
        </w:rPr>
        <w:t>TRUE</w:t>
      </w:r>
      <w:r>
        <w:rPr>
          <w:rFonts w:ascii="Noto Serif" w:hAnsi="Noto Serif" w:cs="Noto Serif"/>
          <w:color w:val="3D3B49"/>
          <w:sz w:val="36"/>
          <w:szCs w:val="36"/>
        </w:rPr>
        <w:t> </w:t>
      </w:r>
      <w:proofErr w:type="spellStart"/>
      <w:r w:rsidRPr="00D0755F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values</w:t>
      </w:r>
      <w:proofErr w:type="spellEnd"/>
      <w:r w:rsidRPr="00D0755F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: </w:t>
      </w:r>
      <w:proofErr w:type="spellStart"/>
      <w:r w:rsidRPr="00D0755F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Any</w:t>
      </w:r>
      <w:proofErr w:type="spellEnd"/>
      <w:r w:rsidRPr="00D0755F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non-</w:t>
      </w:r>
      <w:proofErr w:type="spellStart"/>
      <w:r w:rsidRPr="00D0755F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zero</w:t>
      </w:r>
      <w:proofErr w:type="spellEnd"/>
      <w:r w:rsidRPr="00D0755F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 </w:t>
      </w:r>
      <w:proofErr w:type="spellStart"/>
      <w:r w:rsidRPr="00D0755F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value</w:t>
      </w:r>
      <w:proofErr w:type="spellEnd"/>
    </w:p>
    <w:p w14:paraId="5A6DDFE8" w14:textId="77777777" w:rsidR="00D0755F" w:rsidRPr="00D0755F" w:rsidRDefault="00D0755F" w:rsidP="00D0755F">
      <w:pPr>
        <w:pStyle w:val="para"/>
        <w:shd w:val="clear" w:color="auto" w:fill="FFFFFF"/>
        <w:spacing w:before="0" w:beforeAutospacing="0" w:after="0" w:afterAutospacing="0"/>
        <w:rPr>
          <w:rFonts w:ascii="Noto Serif" w:hAnsi="Noto Serif" w:cs="Noto Serif"/>
          <w:color w:val="3D3B49"/>
          <w:sz w:val="36"/>
          <w:szCs w:val="36"/>
        </w:rPr>
      </w:pPr>
    </w:p>
    <w:p w14:paraId="036747B2" w14:textId="15D0C610" w:rsidR="005E3CF8" w:rsidRPr="00D0755F" w:rsidRDefault="005E3CF8" w:rsidP="00D0755F">
      <w:pPr>
        <w:pStyle w:val="Ttulo2"/>
        <w:shd w:val="clear" w:color="auto" w:fill="FFFFFF"/>
        <w:spacing w:before="0" w:after="360"/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</w:pPr>
      <w:r w:rsidRPr="00D0755F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 xml:space="preserve">Date and Time Data </w:t>
      </w:r>
      <w:proofErr w:type="spellStart"/>
      <w:r w:rsidRPr="00D0755F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>Types</w:t>
      </w:r>
      <w:proofErr w:type="spellEnd"/>
    </w:p>
    <w:p w14:paraId="18A657F3" w14:textId="1DED9928" w:rsidR="00085C21" w:rsidRPr="00D0755F" w:rsidRDefault="00085C21" w:rsidP="00085C21">
      <w:pPr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>
        <w:rPr>
          <w:rFonts w:ascii="Noto Serif" w:hAnsi="Noto Serif" w:cs="Noto Serif"/>
          <w:color w:val="3D3B49"/>
          <w:sz w:val="36"/>
          <w:szCs w:val="36"/>
          <w:shd w:val="clear" w:color="auto" w:fill="FFFFFF"/>
        </w:rPr>
        <w:t> </w:t>
      </w:r>
      <w:r w:rsidRPr="00D0755F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DATE</w:t>
      </w:r>
      <w:r>
        <w:rPr>
          <w:rFonts w:ascii="Noto Serif" w:hAnsi="Noto Serif" w:cs="Noto Serif"/>
          <w:color w:val="3D3B49"/>
          <w:sz w:val="36"/>
          <w:szCs w:val="36"/>
          <w:shd w:val="clear" w:color="auto" w:fill="FFFFFF"/>
        </w:rPr>
        <w:t> </w:t>
      </w:r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data 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type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is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used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for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storing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dates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with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no time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parts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It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recognizes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dates in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most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common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formats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such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as YYYY-MM-DD, DD-MON-YYYY, and more.</w:t>
      </w:r>
    </w:p>
    <w:p w14:paraId="375C79E4" w14:textId="77777777" w:rsidR="00085C21" w:rsidRPr="00D0755F" w:rsidRDefault="00085C21" w:rsidP="00085C21">
      <w:pPr>
        <w:spacing w:after="0" w:line="240" w:lineRule="auto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Snowflake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supports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following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data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types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for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storing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timestamps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:</w:t>
      </w:r>
    </w:p>
    <w:p w14:paraId="71BD0308" w14:textId="77777777" w:rsidR="00085C21" w:rsidRPr="00085C21" w:rsidRDefault="00085C21" w:rsidP="00085C21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rPr>
          <w:rFonts w:ascii="Noto Serif" w:eastAsia="Times New Roman" w:hAnsi="Noto Serif" w:cs="Noto Serif"/>
          <w:color w:val="3D3B49"/>
          <w:sz w:val="36"/>
          <w:szCs w:val="36"/>
          <w:lang w:eastAsia="es-MX"/>
        </w:rPr>
      </w:pPr>
      <w:r w:rsidRPr="00D0755F">
        <w:rPr>
          <w:rFonts w:ascii="Courier New" w:eastAsia="Times New Roman" w:hAnsi="Courier New" w:cs="Courier New"/>
          <w:color w:val="3D3B49"/>
          <w:sz w:val="24"/>
          <w:szCs w:val="24"/>
          <w:lang w:eastAsia="es-MX"/>
        </w:rPr>
        <w:t>TIMESTAMP_LTZ</w:t>
      </w:r>
      <w:r w:rsidRPr="00085C21">
        <w:rPr>
          <w:rFonts w:ascii="Noto Serif" w:eastAsia="Times New Roman" w:hAnsi="Noto Serif" w:cs="Noto Serif"/>
          <w:color w:val="3D3B49"/>
          <w:sz w:val="36"/>
          <w:szCs w:val="36"/>
          <w:lang w:eastAsia="es-MX"/>
        </w:rPr>
        <w:t xml:space="preserve">.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Internally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value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is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stored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as a UTC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timestamp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but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all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operations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on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value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are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performed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using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current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session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time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zone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defined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by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085C21">
        <w:rPr>
          <w:rFonts w:ascii="Noto Serif" w:eastAsia="Times New Roman" w:hAnsi="Noto Serif" w:cs="Noto Serif"/>
          <w:color w:val="3D3B49"/>
          <w:sz w:val="36"/>
          <w:szCs w:val="36"/>
          <w:lang w:eastAsia="es-MX"/>
        </w:rPr>
        <w:t> </w:t>
      </w:r>
      <w:r w:rsidRPr="00D0755F">
        <w:rPr>
          <w:rFonts w:ascii="Courier New" w:eastAsia="Times New Roman" w:hAnsi="Courier New" w:cs="Courier New"/>
          <w:color w:val="3D3B49"/>
          <w:sz w:val="24"/>
          <w:szCs w:val="24"/>
          <w:lang w:eastAsia="es-MX"/>
        </w:rPr>
        <w:t>TIMEZONE</w:t>
      </w:r>
      <w:r w:rsidRPr="00085C21">
        <w:rPr>
          <w:rFonts w:ascii="Noto Serif" w:eastAsia="Times New Roman" w:hAnsi="Noto Serif" w:cs="Noto Serif"/>
          <w:color w:val="3D3B49"/>
          <w:sz w:val="36"/>
          <w:szCs w:val="36"/>
          <w:lang w:eastAsia="es-MX"/>
        </w:rPr>
        <w:t> 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parameter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.</w:t>
      </w:r>
    </w:p>
    <w:p w14:paraId="7B2A36A0" w14:textId="77777777" w:rsidR="00085C21" w:rsidRPr="00D0755F" w:rsidRDefault="00085C21" w:rsidP="00085C21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r w:rsidRPr="00D0755F">
        <w:rPr>
          <w:rFonts w:ascii="Courier New" w:eastAsia="Times New Roman" w:hAnsi="Courier New" w:cs="Courier New"/>
          <w:color w:val="3D3B49"/>
          <w:sz w:val="24"/>
          <w:szCs w:val="24"/>
          <w:lang w:eastAsia="es-MX"/>
        </w:rPr>
        <w:t>TIMESTAMP_NTZ</w:t>
      </w:r>
      <w:r w:rsidRPr="00085C21">
        <w:rPr>
          <w:rFonts w:ascii="Noto Serif" w:eastAsia="Times New Roman" w:hAnsi="Noto Serif" w:cs="Noto Serif"/>
          <w:color w:val="3D3B49"/>
          <w:sz w:val="36"/>
          <w:szCs w:val="36"/>
          <w:lang w:eastAsia="es-MX"/>
        </w:rPr>
        <w:t> 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or</w:t>
      </w:r>
      <w:proofErr w:type="spellEnd"/>
      <w:r w:rsidRPr="00085C21">
        <w:rPr>
          <w:rFonts w:ascii="Noto Serif" w:eastAsia="Times New Roman" w:hAnsi="Noto Serif" w:cs="Noto Serif"/>
          <w:color w:val="3D3B49"/>
          <w:sz w:val="36"/>
          <w:szCs w:val="36"/>
          <w:lang w:eastAsia="es-MX"/>
        </w:rPr>
        <w:t> </w:t>
      </w:r>
      <w:r w:rsidRPr="00D0755F">
        <w:rPr>
          <w:rFonts w:ascii="Courier New" w:eastAsia="Times New Roman" w:hAnsi="Courier New" w:cs="Courier New"/>
          <w:color w:val="3D3B49"/>
          <w:sz w:val="24"/>
          <w:szCs w:val="24"/>
          <w:lang w:eastAsia="es-MX"/>
        </w:rPr>
        <w:t>DATETIME</w:t>
      </w:r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Stores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timestamp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value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without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taking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time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zone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into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consideration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Sometimes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this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is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also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referred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as “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wallclock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” time.</w:t>
      </w:r>
    </w:p>
    <w:p w14:paraId="1D7E878C" w14:textId="77777777" w:rsidR="00085C21" w:rsidRPr="00D0755F" w:rsidRDefault="00085C21" w:rsidP="00085C21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r w:rsidRPr="00D0755F">
        <w:rPr>
          <w:rFonts w:ascii="Courier New" w:eastAsia="Times New Roman" w:hAnsi="Courier New" w:cs="Courier New"/>
          <w:color w:val="3D3B49"/>
          <w:sz w:val="24"/>
          <w:szCs w:val="24"/>
          <w:lang w:eastAsia="es-MX"/>
        </w:rPr>
        <w:t>TIMESTAMP_TZ</w:t>
      </w:r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Stores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timestamp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together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with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time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zone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offset.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When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time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zone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is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not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provided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value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current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session</w:t>
      </w:r>
      <w:proofErr w:type="spellEnd"/>
      <w:r w:rsidRPr="00085C21">
        <w:rPr>
          <w:rFonts w:ascii="Noto Serif" w:eastAsia="Times New Roman" w:hAnsi="Noto Serif" w:cs="Noto Serif"/>
          <w:color w:val="3D3B49"/>
          <w:sz w:val="36"/>
          <w:szCs w:val="36"/>
          <w:lang w:eastAsia="es-MX"/>
        </w:rPr>
        <w:t> </w:t>
      </w:r>
      <w:r w:rsidRPr="00D0755F">
        <w:rPr>
          <w:rFonts w:ascii="Courier New" w:eastAsia="Times New Roman" w:hAnsi="Courier New" w:cs="Courier New"/>
          <w:color w:val="3D3B49"/>
          <w:sz w:val="24"/>
          <w:szCs w:val="24"/>
          <w:lang w:eastAsia="es-MX"/>
        </w:rPr>
        <w:t>TIMEZONE</w:t>
      </w:r>
      <w:r w:rsidRPr="00085C21">
        <w:rPr>
          <w:rFonts w:ascii="Noto Serif" w:eastAsia="Times New Roman" w:hAnsi="Noto Serif" w:cs="Noto Serif"/>
          <w:color w:val="3D3B49"/>
          <w:sz w:val="36"/>
          <w:szCs w:val="36"/>
          <w:lang w:eastAsia="es-MX"/>
        </w:rPr>
        <w:t> 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parameter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is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used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.</w:t>
      </w:r>
    </w:p>
    <w:p w14:paraId="53ABF3CC" w14:textId="06B4B919" w:rsidR="0063205D" w:rsidRDefault="0063205D">
      <w:pPr>
        <w:rPr>
          <w:rFonts w:ascii="Noto Serif" w:hAnsi="Noto Serif" w:cs="Noto Serif"/>
          <w:color w:val="222222"/>
          <w:sz w:val="31"/>
          <w:szCs w:val="31"/>
          <w:shd w:val="clear" w:color="auto" w:fill="FFFFFF"/>
        </w:rPr>
      </w:pPr>
    </w:p>
    <w:p w14:paraId="3C6F2DBC" w14:textId="47A98DE7" w:rsidR="00085C21" w:rsidRPr="00D0755F" w:rsidRDefault="00085C21">
      <w:pPr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Due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limitations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Gregorian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calendar, Snowflake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recommends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that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you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avoid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using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years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prior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1582 in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timestamp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values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.</w:t>
      </w:r>
    </w:p>
    <w:p w14:paraId="143D42FA" w14:textId="1870065A" w:rsidR="0063205D" w:rsidRDefault="00085C21">
      <w:pPr>
        <w:rPr>
          <w:rFonts w:ascii="Noto Serif" w:hAnsi="Noto Serif" w:cs="Noto Serif"/>
          <w:color w:val="222222"/>
          <w:sz w:val="31"/>
          <w:szCs w:val="31"/>
          <w:shd w:val="clear" w:color="auto" w:fill="FFFFFF"/>
        </w:rPr>
      </w:pP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lastRenderedPageBreak/>
        <w:t>The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r w:rsidRPr="00D0755F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TIME</w:t>
      </w:r>
      <w:r>
        <w:rPr>
          <w:rFonts w:ascii="Noto Serif" w:hAnsi="Noto Serif" w:cs="Noto Serif"/>
          <w:color w:val="3D3B49"/>
          <w:sz w:val="36"/>
          <w:szCs w:val="36"/>
          <w:shd w:val="clear" w:color="auto" w:fill="FFFFFF"/>
        </w:rPr>
        <w:t> </w:t>
      </w:r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data 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type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is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used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for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storing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time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values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formatted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as HH:</w:t>
      </w:r>
      <w:proofErr w:type="gram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MI:SS.</w:t>
      </w:r>
      <w:proofErr w:type="gram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Fractional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seconds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are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also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supported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by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adding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an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optional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precision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parameter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for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example</w:t>
      </w:r>
      <w:proofErr w:type="spellEnd"/>
      <w:r>
        <w:rPr>
          <w:rFonts w:ascii="Noto Serif" w:hAnsi="Noto Serif" w:cs="Noto Serif"/>
          <w:color w:val="3D3B49"/>
          <w:sz w:val="36"/>
          <w:szCs w:val="36"/>
          <w:shd w:val="clear" w:color="auto" w:fill="FFFFFF"/>
        </w:rPr>
        <w:t> </w:t>
      </w:r>
      <w:r w:rsidRPr="00D0755F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TIME(9</w:t>
      </w:r>
      <w:r w:rsidRPr="00D0755F">
        <w:rPr>
          <w:rFonts w:ascii="Abadi" w:hAnsi="Abadi" w:cstheme="majorHAnsi"/>
          <w:kern w:val="2"/>
          <w14:ligatures w14:val="standardContextual"/>
        </w:rPr>
        <w:t>)</w:t>
      </w:r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which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means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nanoseconds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and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is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also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D0755F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default.</w:t>
      </w:r>
    </w:p>
    <w:p w14:paraId="2C764966" w14:textId="77777777" w:rsidR="00085C21" w:rsidRPr="00D0755F" w:rsidRDefault="00085C21" w:rsidP="00D0755F">
      <w:pPr>
        <w:pStyle w:val="Ttulo2"/>
        <w:shd w:val="clear" w:color="auto" w:fill="FFFFFF"/>
        <w:spacing w:before="0" w:after="360"/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</w:pPr>
      <w:r w:rsidRPr="00D0755F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>Semi-</w:t>
      </w:r>
      <w:proofErr w:type="spellStart"/>
      <w:r w:rsidRPr="00D0755F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>Structured</w:t>
      </w:r>
      <w:proofErr w:type="spellEnd"/>
      <w:r w:rsidRPr="00D0755F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 xml:space="preserve"> Data </w:t>
      </w:r>
      <w:proofErr w:type="spellStart"/>
      <w:r w:rsidRPr="00D0755F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>Types</w:t>
      </w:r>
      <w:proofErr w:type="spellEnd"/>
    </w:p>
    <w:p w14:paraId="13DCE02B" w14:textId="77777777" w:rsidR="00085C21" w:rsidRDefault="00085C21" w:rsidP="00085C21">
      <w:pPr>
        <w:pStyle w:val="para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080"/>
        <w:rPr>
          <w:rFonts w:ascii="Noto Serif" w:hAnsi="Noto Serif" w:cs="Noto Serif"/>
          <w:color w:val="3D3B49"/>
          <w:sz w:val="36"/>
          <w:szCs w:val="36"/>
        </w:rPr>
      </w:pPr>
      <w:r w:rsidRPr="00D0755F">
        <w:rPr>
          <w:rStyle w:val="emphasisfontcategorynonproportional"/>
          <w:rFonts w:ascii="Courier New" w:hAnsi="Courier New" w:cs="Courier New"/>
          <w:color w:val="3D3B49"/>
        </w:rPr>
        <w:t>VARIANT</w:t>
      </w:r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. Can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contain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any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data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type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,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including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 </w:t>
      </w:r>
      <w:r w:rsidRPr="009A652D">
        <w:rPr>
          <w:rStyle w:val="emphasisfontcategorynonproportional"/>
          <w:rFonts w:ascii="Courier New" w:hAnsi="Courier New" w:cs="Courier New"/>
          <w:color w:val="3D3B49"/>
        </w:rPr>
        <w:t>OBJECT</w:t>
      </w:r>
      <w:r w:rsidRPr="009A652D">
        <w:rPr>
          <w:rFonts w:ascii="Noto Serif" w:hAnsi="Noto Serif" w:cs="Noto Serif"/>
          <w:color w:val="3D3B49"/>
        </w:rPr>
        <w:t> </w:t>
      </w:r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and </w:t>
      </w:r>
      <w:r w:rsidRPr="009A652D">
        <w:rPr>
          <w:rStyle w:val="emphasisfontcategorynonproportional"/>
          <w:rFonts w:ascii="Courier New" w:hAnsi="Courier New" w:cs="Courier New"/>
          <w:color w:val="3D3B49"/>
        </w:rPr>
        <w:t>ARRAY</w:t>
      </w:r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.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The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maximum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length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of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a </w:t>
      </w:r>
      <w:r w:rsidRPr="009A652D">
        <w:rPr>
          <w:rStyle w:val="emphasisfontcategorynonproportional"/>
          <w:rFonts w:ascii="Courier New" w:hAnsi="Courier New" w:cs="Courier New"/>
          <w:color w:val="3D3B49"/>
        </w:rPr>
        <w:t>VARIANT</w:t>
      </w:r>
      <w:r w:rsidRPr="009A652D">
        <w:rPr>
          <w:rFonts w:ascii="Noto Serif" w:hAnsi="Noto Serif" w:cs="Noto Serif"/>
          <w:color w:val="3D3B49"/>
        </w:rPr>
        <w:t> 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value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is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16MB.</w:t>
      </w:r>
    </w:p>
    <w:p w14:paraId="1B908F97" w14:textId="77777777" w:rsidR="00085C21" w:rsidRDefault="00085C21" w:rsidP="00085C21">
      <w:pPr>
        <w:pStyle w:val="para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080"/>
        <w:rPr>
          <w:rFonts w:ascii="Noto Serif" w:hAnsi="Noto Serif" w:cs="Noto Serif"/>
          <w:color w:val="3D3B49"/>
          <w:sz w:val="36"/>
          <w:szCs w:val="36"/>
        </w:rPr>
      </w:pPr>
      <w:r w:rsidRPr="009A652D">
        <w:rPr>
          <w:rStyle w:val="emphasisfontcategorynonproportional"/>
          <w:rFonts w:ascii="Courier New" w:hAnsi="Courier New" w:cs="Courier New"/>
          <w:color w:val="3D3B49"/>
        </w:rPr>
        <w:t>ARRAY</w:t>
      </w:r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.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Contains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zero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or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more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elements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,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just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like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arrays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used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in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programming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languages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.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Each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element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is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addressed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by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its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position in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the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array.</w:t>
      </w:r>
    </w:p>
    <w:p w14:paraId="13E14FA7" w14:textId="77777777" w:rsidR="00085C21" w:rsidRDefault="00085C21" w:rsidP="00085C21">
      <w:pPr>
        <w:pStyle w:val="para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080"/>
        <w:rPr>
          <w:rFonts w:ascii="Noto Serif" w:hAnsi="Noto Serif" w:cs="Noto Serif"/>
          <w:color w:val="3D3B49"/>
          <w:sz w:val="36"/>
          <w:szCs w:val="36"/>
        </w:rPr>
      </w:pPr>
      <w:r w:rsidRPr="009A652D">
        <w:rPr>
          <w:rStyle w:val="emphasisfontcategorynonproportional"/>
          <w:rFonts w:ascii="Courier New" w:hAnsi="Courier New" w:cs="Courier New"/>
          <w:color w:val="3D3B49"/>
        </w:rPr>
        <w:t>OBJECT</w:t>
      </w:r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.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Contains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key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/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value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pairs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where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keys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are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stored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as</w:t>
      </w:r>
      <w:r>
        <w:rPr>
          <w:rFonts w:ascii="Noto Serif" w:hAnsi="Noto Serif" w:cs="Noto Serif"/>
          <w:color w:val="3D3B49"/>
          <w:sz w:val="36"/>
          <w:szCs w:val="36"/>
        </w:rPr>
        <w:t> </w:t>
      </w:r>
      <w:r w:rsidRPr="009A652D">
        <w:rPr>
          <w:rStyle w:val="emphasisfontcategorynonproportional"/>
          <w:rFonts w:ascii="Courier New" w:hAnsi="Courier New" w:cs="Courier New"/>
          <w:color w:val="3D3B49"/>
        </w:rPr>
        <w:t>VARCHAR</w:t>
      </w:r>
      <w:r w:rsidRPr="009A652D">
        <w:rPr>
          <w:rFonts w:ascii="Noto Serif" w:hAnsi="Noto Serif" w:cs="Noto Serif"/>
          <w:color w:val="3D3B49"/>
        </w:rPr>
        <w:t> </w:t>
      </w:r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data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types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, and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values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are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stored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as</w:t>
      </w:r>
      <w:r>
        <w:rPr>
          <w:rFonts w:ascii="Noto Serif" w:hAnsi="Noto Serif" w:cs="Noto Serif"/>
          <w:color w:val="3D3B49"/>
          <w:sz w:val="36"/>
          <w:szCs w:val="36"/>
        </w:rPr>
        <w:t> </w:t>
      </w:r>
      <w:r w:rsidRPr="009A652D">
        <w:rPr>
          <w:rStyle w:val="emphasisfontcategorynonproportional"/>
          <w:rFonts w:ascii="Courier New" w:hAnsi="Courier New" w:cs="Courier New"/>
          <w:color w:val="3D3B49"/>
        </w:rPr>
        <w:t>VARIANT</w:t>
      </w:r>
      <w:r w:rsidRPr="009A652D">
        <w:rPr>
          <w:rFonts w:ascii="Abadi" w:eastAsiaTheme="minorHAnsi" w:hAnsi="Abadi" w:cstheme="majorHAnsi"/>
          <w:kern w:val="2"/>
          <w:sz w:val="18"/>
          <w:szCs w:val="18"/>
          <w:lang w:eastAsia="en-US"/>
          <w14:ligatures w14:val="standardContextual"/>
        </w:rPr>
        <w:t> </w:t>
      </w:r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data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types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.</w:t>
      </w:r>
    </w:p>
    <w:p w14:paraId="3CB27C50" w14:textId="4FE5CDB3" w:rsidR="0063205D" w:rsidRDefault="00085C21">
      <w:pPr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A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combination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>
        <w:rPr>
          <w:rFonts w:ascii="Noto Serif" w:hAnsi="Noto Serif" w:cs="Noto Serif"/>
          <w:color w:val="3D3B49"/>
          <w:sz w:val="36"/>
          <w:szCs w:val="36"/>
          <w:shd w:val="clear" w:color="auto" w:fill="FFFFFF"/>
        </w:rPr>
        <w:t> </w:t>
      </w:r>
      <w:r w:rsidRPr="009A652D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VARIANT</w:t>
      </w:r>
      <w:r>
        <w:rPr>
          <w:rFonts w:ascii="Noto Serif" w:hAnsi="Noto Serif" w:cs="Noto Serif"/>
          <w:color w:val="3D3B49"/>
          <w:sz w:val="36"/>
          <w:szCs w:val="36"/>
          <w:shd w:val="clear" w:color="auto" w:fill="FFFFFF"/>
        </w:rPr>
        <w:t>, </w:t>
      </w:r>
      <w:r w:rsidRPr="009A652D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ARRAY</w:t>
      </w:r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, and</w:t>
      </w:r>
      <w:r>
        <w:rPr>
          <w:rFonts w:ascii="Noto Serif" w:hAnsi="Noto Serif" w:cs="Noto Serif"/>
          <w:color w:val="3D3B49"/>
          <w:sz w:val="36"/>
          <w:szCs w:val="36"/>
          <w:shd w:val="clear" w:color="auto" w:fill="FFFFFF"/>
        </w:rPr>
        <w:t> </w:t>
      </w:r>
      <w:r w:rsidRPr="009A652D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OBJECT</w:t>
      </w:r>
      <w:r w:rsidRPr="009A652D">
        <w:rPr>
          <w:rFonts w:ascii="Noto Serif" w:hAnsi="Noto Serif" w:cs="Noto Serif"/>
          <w:color w:val="3D3B49"/>
          <w:sz w:val="24"/>
          <w:szCs w:val="24"/>
          <w:shd w:val="clear" w:color="auto" w:fill="FFFFFF"/>
        </w:rPr>
        <w:t> </w:t>
      </w:r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data 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types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enable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you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represent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data in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semi-structured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formats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such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as JSON,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Avro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ORC,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Parquet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, and XML.</w:t>
      </w:r>
    </w:p>
    <w:p w14:paraId="0A760EC6" w14:textId="77777777" w:rsidR="00085C21" w:rsidRPr="009A652D" w:rsidRDefault="00085C21" w:rsidP="009A652D">
      <w:pPr>
        <w:pStyle w:val="Ttulo2"/>
        <w:shd w:val="clear" w:color="auto" w:fill="FFFFFF"/>
        <w:spacing w:before="0" w:after="360"/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</w:pPr>
      <w:proofErr w:type="spellStart"/>
      <w:r w:rsidRPr="009A652D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>Geospatial</w:t>
      </w:r>
      <w:proofErr w:type="spellEnd"/>
      <w:r w:rsidRPr="009A652D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 xml:space="preserve"> Data </w:t>
      </w:r>
      <w:proofErr w:type="spellStart"/>
      <w:r w:rsidRPr="009A652D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>Types</w:t>
      </w:r>
      <w:proofErr w:type="spellEnd"/>
    </w:p>
    <w:p w14:paraId="027AFD10" w14:textId="77777777" w:rsidR="00085C21" w:rsidRPr="009A652D" w:rsidRDefault="00085C21" w:rsidP="00085C21">
      <w:pPr>
        <w:spacing w:after="0" w:line="240" w:lineRule="auto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Snowflake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provides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geospatial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data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types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including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points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lines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and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polygons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on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Earth’s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surface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following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geospatial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data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types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are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available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:</w:t>
      </w:r>
    </w:p>
    <w:p w14:paraId="434AF82C" w14:textId="77777777" w:rsidR="00085C21" w:rsidRPr="009A652D" w:rsidRDefault="00085C21" w:rsidP="00085C21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r w:rsidRPr="009A652D">
        <w:rPr>
          <w:rFonts w:ascii="Courier New" w:eastAsia="Times New Roman" w:hAnsi="Courier New" w:cs="Courier New"/>
          <w:color w:val="3D3B49"/>
          <w:sz w:val="24"/>
          <w:szCs w:val="24"/>
          <w:lang w:eastAsia="es-MX"/>
        </w:rPr>
        <w:t>GEOGRAPHY</w:t>
      </w:r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. Uses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WGS 84 standard,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where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points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on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Earth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are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represented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as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degrees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longitude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from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-180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degrees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+180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degrees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and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latitude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from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-90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+90.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Altitude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is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currently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not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supported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.</w:t>
      </w:r>
    </w:p>
    <w:p w14:paraId="2E1F9404" w14:textId="77777777" w:rsidR="00085C21" w:rsidRPr="009A652D" w:rsidRDefault="00085C21" w:rsidP="00085C21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r w:rsidRPr="009A652D">
        <w:rPr>
          <w:rFonts w:ascii="Courier New" w:eastAsia="Times New Roman" w:hAnsi="Courier New" w:cs="Courier New"/>
          <w:color w:val="3D3B49"/>
          <w:sz w:val="24"/>
          <w:szCs w:val="24"/>
          <w:lang w:eastAsia="es-MX"/>
        </w:rPr>
        <w:t>GEOMETRY</w:t>
      </w:r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Coordinates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are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represented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as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pairs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real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numbers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with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units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that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are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determined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by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spatial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reference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system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(SRS).</w:t>
      </w:r>
    </w:p>
    <w:p w14:paraId="429C9D78" w14:textId="0D51D299" w:rsidR="0063205D" w:rsidRDefault="0063205D">
      <w:pPr>
        <w:rPr>
          <w:rFonts w:ascii="Noto Serif" w:hAnsi="Noto Serif" w:cs="Noto Serif"/>
          <w:color w:val="222222"/>
          <w:sz w:val="31"/>
          <w:szCs w:val="31"/>
          <w:shd w:val="clear" w:color="auto" w:fill="FFFFFF"/>
        </w:rPr>
      </w:pPr>
    </w:p>
    <w:p w14:paraId="6794A108" w14:textId="77777777" w:rsidR="00085C21" w:rsidRPr="009A652D" w:rsidRDefault="00085C21" w:rsidP="00085C21">
      <w:pPr>
        <w:pStyle w:val="Ttulo2"/>
        <w:shd w:val="clear" w:color="auto" w:fill="FFFFFF"/>
        <w:spacing w:before="0" w:after="360"/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</w:pPr>
      <w:proofErr w:type="spellStart"/>
      <w:r w:rsidRPr="009A652D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>User-Defined</w:t>
      </w:r>
      <w:proofErr w:type="spellEnd"/>
      <w:r w:rsidRPr="009A652D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 xml:space="preserve"> </w:t>
      </w:r>
      <w:proofErr w:type="spellStart"/>
      <w:r w:rsidRPr="009A652D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>Functions</w:t>
      </w:r>
      <w:proofErr w:type="spellEnd"/>
    </w:p>
    <w:p w14:paraId="7502618A" w14:textId="77777777" w:rsidR="00085C21" w:rsidRPr="009A652D" w:rsidRDefault="00085C21" w:rsidP="00085C21">
      <w:pPr>
        <w:shd w:val="clear" w:color="auto" w:fill="FFFFFF"/>
        <w:spacing w:after="360" w:line="240" w:lineRule="auto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A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key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difference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between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system-defined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functions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and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UDFs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is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that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UDFs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are 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database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objects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which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means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that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they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reside in a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database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and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schema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When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you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call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UDF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without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fully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qualifying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name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Snowflake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will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gram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look</w:t>
      </w:r>
      <w:proofErr w:type="gram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for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UDF in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database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and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schema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that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is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used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in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current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session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. A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system-defined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function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is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never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fully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qualified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and can be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called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from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any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database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or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schema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.</w:t>
      </w:r>
    </w:p>
    <w:p w14:paraId="7764D7ED" w14:textId="77777777" w:rsidR="00085C21" w:rsidRPr="009A652D" w:rsidRDefault="00085C21" w:rsidP="00085C21">
      <w:pPr>
        <w:shd w:val="clear" w:color="auto" w:fill="FFFFFF"/>
        <w:spacing w:after="0" w:line="240" w:lineRule="auto"/>
        <w:ind w:firstLine="360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A UDF can be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written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in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one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these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supported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programming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languages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:</w:t>
      </w:r>
    </w:p>
    <w:p w14:paraId="72BC9568" w14:textId="77777777" w:rsidR="00085C21" w:rsidRPr="009A652D" w:rsidRDefault="00085C21" w:rsidP="00085C21">
      <w:pPr>
        <w:numPr>
          <w:ilvl w:val="0"/>
          <w:numId w:val="18"/>
        </w:numPr>
        <w:shd w:val="clear" w:color="auto" w:fill="FFFFFF"/>
        <w:spacing w:after="0" w:line="240" w:lineRule="auto"/>
        <w:ind w:left="1080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SQL</w:t>
      </w:r>
    </w:p>
    <w:p w14:paraId="47BCAFCA" w14:textId="77777777" w:rsidR="00085C21" w:rsidRPr="009A652D" w:rsidRDefault="00085C21" w:rsidP="00085C21">
      <w:pPr>
        <w:numPr>
          <w:ilvl w:val="0"/>
          <w:numId w:val="18"/>
        </w:numPr>
        <w:shd w:val="clear" w:color="auto" w:fill="FFFFFF"/>
        <w:spacing w:after="0" w:line="240" w:lineRule="auto"/>
        <w:ind w:left="1080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JavaScript</w:t>
      </w:r>
    </w:p>
    <w:p w14:paraId="2CB0BFB6" w14:textId="77777777" w:rsidR="00085C21" w:rsidRPr="009A652D" w:rsidRDefault="00085C21" w:rsidP="00085C21">
      <w:pPr>
        <w:numPr>
          <w:ilvl w:val="0"/>
          <w:numId w:val="18"/>
        </w:numPr>
        <w:shd w:val="clear" w:color="auto" w:fill="FFFFFF"/>
        <w:spacing w:after="0" w:line="240" w:lineRule="auto"/>
        <w:ind w:left="1080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Java</w:t>
      </w:r>
    </w:p>
    <w:p w14:paraId="13B76F1A" w14:textId="77777777" w:rsidR="00085C21" w:rsidRPr="009A652D" w:rsidRDefault="00085C21" w:rsidP="00085C21">
      <w:pPr>
        <w:numPr>
          <w:ilvl w:val="0"/>
          <w:numId w:val="18"/>
        </w:numPr>
        <w:shd w:val="clear" w:color="auto" w:fill="FFFFFF"/>
        <w:spacing w:after="0" w:line="240" w:lineRule="auto"/>
        <w:ind w:left="1080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Python</w:t>
      </w:r>
    </w:p>
    <w:p w14:paraId="68CC30CB" w14:textId="77777777" w:rsidR="00085C21" w:rsidRPr="009A652D" w:rsidRDefault="00085C21" w:rsidP="00085C21">
      <w:pPr>
        <w:spacing w:after="0" w:line="240" w:lineRule="auto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A UDF can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return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either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scalar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or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tabular 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results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properties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each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are:</w:t>
      </w:r>
    </w:p>
    <w:p w14:paraId="7C78CE88" w14:textId="77777777" w:rsidR="00085C21" w:rsidRPr="009A652D" w:rsidRDefault="00085C21" w:rsidP="00085C21">
      <w:pPr>
        <w:numPr>
          <w:ilvl w:val="0"/>
          <w:numId w:val="19"/>
        </w:numPr>
        <w:shd w:val="clear" w:color="auto" w:fill="FFFFFF"/>
        <w:spacing w:after="0" w:line="240" w:lineRule="auto"/>
        <w:ind w:left="1080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Scalar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UDF. A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scalar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function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returns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</w:t>
      </w:r>
      <w:proofErr w:type="gram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single</w:t>
      </w:r>
      <w:proofErr w:type="gram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column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or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value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When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you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use a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scalar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function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in a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query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it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results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in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one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output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row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for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each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input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row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.</w:t>
      </w:r>
    </w:p>
    <w:p w14:paraId="41984219" w14:textId="77777777" w:rsidR="00085C21" w:rsidRPr="009A652D" w:rsidRDefault="00085C21" w:rsidP="00085C21">
      <w:pPr>
        <w:numPr>
          <w:ilvl w:val="0"/>
          <w:numId w:val="19"/>
        </w:numPr>
        <w:shd w:val="clear" w:color="auto" w:fill="FFFFFF"/>
        <w:spacing w:after="0" w:line="240" w:lineRule="auto"/>
        <w:ind w:left="1080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Tabular UDF. A tabular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function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also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called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UDTF (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user-defined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table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function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),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returns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zero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one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or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many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rows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for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each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input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row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. </w:t>
      </w:r>
      <w:proofErr w:type="gram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In a tabular</w:t>
      </w:r>
      <w:proofErr w:type="gram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UDF,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return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statement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contains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 TABLE 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keyword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You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must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also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specify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names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and data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types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columns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that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function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will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return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.</w:t>
      </w:r>
    </w:p>
    <w:p w14:paraId="0EF0CBBC" w14:textId="0CD4E7AE" w:rsidR="0063205D" w:rsidRPr="009A652D" w:rsidRDefault="00085C21">
      <w:pPr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lastRenderedPageBreak/>
        <w:t xml:space="preserve">UDF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names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may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be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overloaded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meaning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that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you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can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have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more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than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one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UDF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with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same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name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but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different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arguments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either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by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number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arguments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or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argument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data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types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When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calling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an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overloaded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UDF,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correct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function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is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determined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by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arguments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that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were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provided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in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function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call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.</w:t>
      </w:r>
    </w:p>
    <w:p w14:paraId="601EF3A9" w14:textId="091D1D3D" w:rsidR="0063205D" w:rsidRPr="009A652D" w:rsidRDefault="00C506D5">
      <w:pPr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Another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type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UDF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is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one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that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returns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result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SQL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query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where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query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expression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returns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at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most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one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row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. </w:t>
      </w:r>
    </w:p>
    <w:p w14:paraId="443FE1F2" w14:textId="30D246E4" w:rsidR="0063205D" w:rsidRPr="009A652D" w:rsidRDefault="005005AF">
      <w:pPr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query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expression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 in a UDF can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reference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database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objects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such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as tables,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views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and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sequences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If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an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object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in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expression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is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unqualified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it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will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be resolved in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schema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that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contains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UDF. In case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expression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references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an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object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in a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different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schema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owner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function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must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have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sufficient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privileges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access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object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Similarly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as in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views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user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calling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UDF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does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not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need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access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objects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referenced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in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query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expression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within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UDF,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but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only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needs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privilege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execute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UDF.</w:t>
      </w:r>
    </w:p>
    <w:p w14:paraId="05E2BCAF" w14:textId="77777777" w:rsidR="005005AF" w:rsidRPr="009A652D" w:rsidRDefault="005005AF" w:rsidP="005005AF">
      <w:pPr>
        <w:pStyle w:val="Ttulo2"/>
        <w:shd w:val="clear" w:color="auto" w:fill="FFFFFF"/>
        <w:spacing w:before="0" w:after="360"/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</w:pPr>
      <w:proofErr w:type="spellStart"/>
      <w:r w:rsidRPr="009A652D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>Stored</w:t>
      </w:r>
      <w:proofErr w:type="spellEnd"/>
      <w:r w:rsidRPr="009A652D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 xml:space="preserve"> </w:t>
      </w:r>
      <w:proofErr w:type="spellStart"/>
      <w:r w:rsidRPr="009A652D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>Procedures</w:t>
      </w:r>
      <w:proofErr w:type="spellEnd"/>
    </w:p>
    <w:p w14:paraId="5BE647ED" w14:textId="77777777" w:rsidR="005005AF" w:rsidRPr="009A652D" w:rsidRDefault="005005AF" w:rsidP="005005AF">
      <w:pPr>
        <w:shd w:val="clear" w:color="auto" w:fill="FFFFFF"/>
        <w:spacing w:after="0" w:line="240" w:lineRule="auto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Stored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procedures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allow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you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write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procedural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code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that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executes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SQL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statements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as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well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as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other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programming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constructs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Some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benefits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using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stored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procedures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include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:</w:t>
      </w:r>
    </w:p>
    <w:p w14:paraId="2C62371A" w14:textId="77777777" w:rsidR="005005AF" w:rsidRPr="009A652D" w:rsidRDefault="005005AF" w:rsidP="005005AF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Writing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procedural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logic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such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as looping and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conditional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statements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that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SQL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queries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don’t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support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.</w:t>
      </w:r>
    </w:p>
    <w:p w14:paraId="4EE8986B" w14:textId="77777777" w:rsidR="005005AF" w:rsidRPr="009A652D" w:rsidRDefault="005005AF" w:rsidP="005005AF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Including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error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handling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logic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.</w:t>
      </w:r>
    </w:p>
    <w:p w14:paraId="4C2C0EA5" w14:textId="77777777" w:rsidR="005005AF" w:rsidRPr="009A652D" w:rsidRDefault="005005AF" w:rsidP="005005AF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Creating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and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executing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SQL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statements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that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have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been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constructed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dynamically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.</w:t>
      </w:r>
    </w:p>
    <w:p w14:paraId="513ABE9C" w14:textId="77777777" w:rsidR="005005AF" w:rsidRPr="009A652D" w:rsidRDefault="005005AF" w:rsidP="005005AF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Writing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sequence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multiple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SQL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statements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that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are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performed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as a </w:t>
      </w:r>
      <w:proofErr w:type="gram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single</w:t>
      </w:r>
      <w:proofErr w:type="gram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unit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code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.</w:t>
      </w:r>
    </w:p>
    <w:p w14:paraId="55AF4B60" w14:textId="77777777" w:rsidR="005005AF" w:rsidRPr="009A652D" w:rsidRDefault="005005AF" w:rsidP="005005AF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Calling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function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or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another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stored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procedure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for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additional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procedural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logic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.</w:t>
      </w:r>
    </w:p>
    <w:p w14:paraId="40EB8082" w14:textId="77777777" w:rsidR="005005AF" w:rsidRPr="009A652D" w:rsidRDefault="005005AF" w:rsidP="005005AF">
      <w:pPr>
        <w:shd w:val="clear" w:color="auto" w:fill="FFFFFF"/>
        <w:spacing w:after="0" w:line="240" w:lineRule="auto"/>
        <w:ind w:firstLine="360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You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can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write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stored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procedure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in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one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following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languages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:</w:t>
      </w:r>
    </w:p>
    <w:p w14:paraId="25ADE4E1" w14:textId="77777777" w:rsidR="005005AF" w:rsidRPr="009A652D" w:rsidRDefault="005005AF" w:rsidP="005005AF">
      <w:pPr>
        <w:numPr>
          <w:ilvl w:val="0"/>
          <w:numId w:val="21"/>
        </w:numPr>
        <w:shd w:val="clear" w:color="auto" w:fill="FFFFFF"/>
        <w:spacing w:after="0" w:line="240" w:lineRule="auto"/>
        <w:ind w:left="1080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Snowflake Scripting</w:t>
      </w:r>
    </w:p>
    <w:p w14:paraId="1B324390" w14:textId="77777777" w:rsidR="005005AF" w:rsidRPr="009A652D" w:rsidRDefault="005005AF" w:rsidP="005005AF">
      <w:pPr>
        <w:numPr>
          <w:ilvl w:val="0"/>
          <w:numId w:val="21"/>
        </w:numPr>
        <w:shd w:val="clear" w:color="auto" w:fill="FFFFFF"/>
        <w:spacing w:after="0" w:line="240" w:lineRule="auto"/>
        <w:ind w:left="1080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JavaScript</w:t>
      </w:r>
    </w:p>
    <w:p w14:paraId="7256AB26" w14:textId="77777777" w:rsidR="005005AF" w:rsidRPr="009A652D" w:rsidRDefault="005005AF" w:rsidP="005005AF">
      <w:pPr>
        <w:numPr>
          <w:ilvl w:val="0"/>
          <w:numId w:val="21"/>
        </w:numPr>
        <w:shd w:val="clear" w:color="auto" w:fill="FFFFFF"/>
        <w:spacing w:after="0" w:line="240" w:lineRule="auto"/>
        <w:ind w:left="1080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Java (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using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Snowpark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)</w:t>
      </w:r>
    </w:p>
    <w:p w14:paraId="01F0C7B8" w14:textId="77777777" w:rsidR="005005AF" w:rsidRPr="009A652D" w:rsidRDefault="005005AF" w:rsidP="005005AF">
      <w:pPr>
        <w:numPr>
          <w:ilvl w:val="0"/>
          <w:numId w:val="21"/>
        </w:numPr>
        <w:shd w:val="clear" w:color="auto" w:fill="FFFFFF"/>
        <w:spacing w:after="0" w:line="240" w:lineRule="auto"/>
        <w:ind w:left="1080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Scala (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using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Snowpark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)</w:t>
      </w:r>
    </w:p>
    <w:p w14:paraId="0D2A9B83" w14:textId="77777777" w:rsidR="005005AF" w:rsidRPr="009A652D" w:rsidRDefault="005005AF" w:rsidP="005005AF">
      <w:pPr>
        <w:numPr>
          <w:ilvl w:val="0"/>
          <w:numId w:val="21"/>
        </w:numPr>
        <w:shd w:val="clear" w:color="auto" w:fill="FFFFFF"/>
        <w:spacing w:after="0" w:line="240" w:lineRule="auto"/>
        <w:ind w:left="1080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Python (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using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Snowpark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)</w:t>
      </w:r>
    </w:p>
    <w:p w14:paraId="5B2768C8" w14:textId="77777777" w:rsidR="00D774DD" w:rsidRDefault="00D774DD">
      <w:pPr>
        <w:rPr>
          <w:rFonts w:ascii="Abadi" w:hAnsi="Abadi" w:cstheme="majorHAnsi"/>
          <w:kern w:val="2"/>
          <w:sz w:val="24"/>
          <w:szCs w:val="24"/>
          <w14:ligatures w14:val="standardContextual"/>
        </w:rPr>
      </w:pPr>
    </w:p>
    <w:p w14:paraId="357463F4" w14:textId="54ABBABB" w:rsidR="0063205D" w:rsidRPr="009A652D" w:rsidRDefault="005005AF">
      <w:pPr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Stored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procedures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can be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written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so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that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code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in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procedure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is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executed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either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with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privileges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role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that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owns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procedure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or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with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privileges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role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that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calls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procedure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We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refer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such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stored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procedures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as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either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owner’s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rights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stored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procedures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or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caller’s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rights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stored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procedures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properties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each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type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stored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procedure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are as </w:t>
      </w:r>
      <w:proofErr w:type="spellStart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follows</w:t>
      </w:r>
      <w:proofErr w:type="spellEnd"/>
      <w:r w:rsidRPr="009A652D">
        <w:rPr>
          <w:rFonts w:ascii="Abadi" w:hAnsi="Abadi" w:cstheme="majorHAnsi"/>
          <w:kern w:val="2"/>
          <w:sz w:val="24"/>
          <w:szCs w:val="24"/>
          <w14:ligatures w14:val="standardContextual"/>
        </w:rPr>
        <w:t>:</w:t>
      </w:r>
    </w:p>
    <w:p w14:paraId="6127BB0F" w14:textId="77777777" w:rsidR="005005AF" w:rsidRPr="009A652D" w:rsidRDefault="005005AF" w:rsidP="005005AF">
      <w:pPr>
        <w:pStyle w:val="para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1080"/>
        <w:rPr>
          <w:rFonts w:ascii="Abadi" w:eastAsiaTheme="minorHAnsi" w:hAnsi="Abadi" w:cstheme="majorHAnsi"/>
          <w:kern w:val="2"/>
          <w:lang w:eastAsia="en-US"/>
          <w14:ligatures w14:val="standardContextual"/>
        </w:rPr>
      </w:pPr>
      <w:proofErr w:type="spellStart"/>
      <w:r w:rsidRPr="009A652D">
        <w:rPr>
          <w:rFonts w:ascii="Abadi" w:eastAsiaTheme="minorHAnsi" w:hAnsi="Abadi" w:cstheme="majorHAnsi"/>
          <w:b/>
          <w:bCs/>
          <w:kern w:val="2"/>
          <w:lang w:eastAsia="en-US"/>
          <w14:ligatures w14:val="standardContextual"/>
        </w:rPr>
        <w:t>Caller’s</w:t>
      </w:r>
      <w:proofErr w:type="spellEnd"/>
      <w:r w:rsidRPr="009A652D">
        <w:rPr>
          <w:rFonts w:ascii="Abadi" w:eastAsiaTheme="minorHAnsi" w:hAnsi="Abadi" w:cstheme="majorHAnsi"/>
          <w:b/>
          <w:bCs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b/>
          <w:bCs/>
          <w:kern w:val="2"/>
          <w:lang w:eastAsia="en-US"/>
          <w14:ligatures w14:val="standardContextual"/>
        </w:rPr>
        <w:t>rights</w:t>
      </w:r>
      <w:proofErr w:type="spellEnd"/>
      <w:r w:rsidRPr="009A652D">
        <w:rPr>
          <w:rFonts w:ascii="Abadi" w:eastAsiaTheme="minorHAnsi" w:hAnsi="Abadi" w:cstheme="majorHAnsi"/>
          <w:b/>
          <w:bCs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b/>
          <w:bCs/>
          <w:kern w:val="2"/>
          <w:lang w:eastAsia="en-US"/>
          <w14:ligatures w14:val="standardContextual"/>
        </w:rPr>
        <w:t>stored</w:t>
      </w:r>
      <w:proofErr w:type="spellEnd"/>
      <w:r w:rsidRPr="009A652D">
        <w:rPr>
          <w:rFonts w:ascii="Abadi" w:eastAsiaTheme="minorHAnsi" w:hAnsi="Abadi" w:cstheme="majorHAnsi"/>
          <w:b/>
          <w:bCs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b/>
          <w:bCs/>
          <w:kern w:val="2"/>
          <w:lang w:eastAsia="en-US"/>
          <w14:ligatures w14:val="standardContextual"/>
        </w:rPr>
        <w:t>procedure</w:t>
      </w:r>
      <w:proofErr w:type="spellEnd"/>
      <w:r w:rsidRPr="009A652D">
        <w:rPr>
          <w:rFonts w:ascii="Abadi" w:eastAsiaTheme="minorHAnsi" w:hAnsi="Abadi" w:cstheme="majorHAnsi"/>
          <w:b/>
          <w:bCs/>
          <w:kern w:val="2"/>
          <w:lang w:eastAsia="en-US"/>
          <w14:ligatures w14:val="standardContextual"/>
        </w:rPr>
        <w:t>.</w:t>
      </w:r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 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This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type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of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stored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procedure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executes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with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the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privileges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of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the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role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that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calls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the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procedure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.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This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means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that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the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procedure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caller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must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have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sufficient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privileges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to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execute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all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statements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in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the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stored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procedure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.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The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procedure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can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also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access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the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caller’s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current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session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and use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session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variables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if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needed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.</w:t>
      </w:r>
    </w:p>
    <w:p w14:paraId="4C401746" w14:textId="77777777" w:rsidR="005005AF" w:rsidRPr="009A652D" w:rsidRDefault="005005AF" w:rsidP="005005AF">
      <w:pPr>
        <w:pStyle w:val="para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1080"/>
        <w:rPr>
          <w:rFonts w:ascii="Abadi" w:eastAsiaTheme="minorHAnsi" w:hAnsi="Abadi" w:cstheme="majorHAnsi"/>
          <w:kern w:val="2"/>
          <w:lang w:eastAsia="en-US"/>
          <w14:ligatures w14:val="standardContextual"/>
        </w:rPr>
      </w:pPr>
      <w:proofErr w:type="spellStart"/>
      <w:r w:rsidRPr="009A652D">
        <w:rPr>
          <w:rFonts w:ascii="Abadi" w:eastAsiaTheme="minorHAnsi" w:hAnsi="Abadi" w:cstheme="majorHAnsi"/>
          <w:b/>
          <w:bCs/>
          <w:kern w:val="2"/>
          <w:lang w:eastAsia="en-US"/>
          <w14:ligatures w14:val="standardContextual"/>
        </w:rPr>
        <w:t>Owner’s</w:t>
      </w:r>
      <w:proofErr w:type="spellEnd"/>
      <w:r w:rsidRPr="009A652D">
        <w:rPr>
          <w:rFonts w:ascii="Abadi" w:eastAsiaTheme="minorHAnsi" w:hAnsi="Abadi" w:cstheme="majorHAnsi"/>
          <w:b/>
          <w:bCs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b/>
          <w:bCs/>
          <w:kern w:val="2"/>
          <w:lang w:eastAsia="en-US"/>
          <w14:ligatures w14:val="standardContextual"/>
        </w:rPr>
        <w:t>rights</w:t>
      </w:r>
      <w:proofErr w:type="spellEnd"/>
      <w:r w:rsidRPr="009A652D">
        <w:rPr>
          <w:rFonts w:ascii="Abadi" w:eastAsiaTheme="minorHAnsi" w:hAnsi="Abadi" w:cstheme="majorHAnsi"/>
          <w:b/>
          <w:bCs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b/>
          <w:bCs/>
          <w:kern w:val="2"/>
          <w:lang w:eastAsia="en-US"/>
          <w14:ligatures w14:val="standardContextual"/>
        </w:rPr>
        <w:t>stored</w:t>
      </w:r>
      <w:proofErr w:type="spellEnd"/>
      <w:r w:rsidRPr="009A652D">
        <w:rPr>
          <w:rFonts w:ascii="Abadi" w:eastAsiaTheme="minorHAnsi" w:hAnsi="Abadi" w:cstheme="majorHAnsi"/>
          <w:b/>
          <w:bCs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b/>
          <w:bCs/>
          <w:kern w:val="2"/>
          <w:lang w:eastAsia="en-US"/>
          <w14:ligatures w14:val="standardContextual"/>
        </w:rPr>
        <w:t>procedure</w:t>
      </w:r>
      <w:proofErr w:type="spellEnd"/>
      <w:r w:rsidRPr="009A652D">
        <w:rPr>
          <w:rFonts w:ascii="Abadi" w:eastAsiaTheme="minorHAnsi" w:hAnsi="Abadi" w:cstheme="majorHAnsi"/>
          <w:b/>
          <w:bCs/>
          <w:kern w:val="2"/>
          <w:lang w:eastAsia="en-US"/>
          <w14:ligatures w14:val="standardContextual"/>
        </w:rPr>
        <w:t>.</w:t>
      </w:r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 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This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type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of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stored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procedure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executes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with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the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privileges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of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the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role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that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owns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the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procedure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.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The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reason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that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you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might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write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a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procedure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with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owner’s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rights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is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so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that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the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owner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can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enable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the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caller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to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execute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specific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tasks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that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require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additional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privileges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without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granting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those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privileges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. In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this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case,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the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role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that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owns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the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stored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procedure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must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have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sufficient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privileges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to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execute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all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statements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in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the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stored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procedure</w:t>
      </w:r>
      <w:proofErr w:type="spellEnd"/>
      <w:r w:rsidRPr="009A652D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.</w:t>
      </w:r>
    </w:p>
    <w:p w14:paraId="6A1B2619" w14:textId="310B5AC2" w:rsidR="005005AF" w:rsidRDefault="00D22816" w:rsidP="00B348B3">
      <w:pPr>
        <w:spacing w:after="0" w:line="240" w:lineRule="auto"/>
        <w:rPr>
          <w:rFonts w:ascii="Cambria" w:hAnsi="Cambria"/>
          <w:color w:val="3D3B49"/>
          <w:sz w:val="36"/>
          <w:szCs w:val="36"/>
          <w:shd w:val="clear" w:color="auto" w:fill="FFFFFF"/>
        </w:rPr>
      </w:pPr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A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stored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procedure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is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designated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as a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caller’s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rights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stored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procedure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by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specifying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>
        <w:rPr>
          <w:rFonts w:ascii="Noto Serif" w:hAnsi="Noto Serif" w:cs="Noto Serif"/>
          <w:color w:val="3D3B49"/>
          <w:sz w:val="36"/>
          <w:szCs w:val="36"/>
          <w:shd w:val="clear" w:color="auto" w:fill="FFFFFF"/>
        </w:rPr>
        <w:t> </w:t>
      </w:r>
      <w:r w:rsidRPr="00B348B3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EXECUTE AS CALLER</w:t>
      </w:r>
      <w:r>
        <w:rPr>
          <w:rFonts w:ascii="Noto Serif" w:hAnsi="Noto Serif" w:cs="Noto Serif"/>
          <w:color w:val="3D3B49"/>
          <w:sz w:val="36"/>
          <w:szCs w:val="36"/>
          <w:shd w:val="clear" w:color="auto" w:fill="FFFFFF"/>
        </w:rPr>
        <w:t> 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keywords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when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creating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procedure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Alternatively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>
        <w:rPr>
          <w:rFonts w:ascii="Noto Serif" w:hAnsi="Noto Serif" w:cs="Noto Serif"/>
          <w:color w:val="3D3B49"/>
          <w:sz w:val="36"/>
          <w:szCs w:val="36"/>
          <w:shd w:val="clear" w:color="auto" w:fill="FFFFFF"/>
        </w:rPr>
        <w:t> </w:t>
      </w:r>
      <w:r w:rsidRPr="00B348B3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EXECUTE AS OWNER</w:t>
      </w:r>
      <w:r>
        <w:rPr>
          <w:rFonts w:ascii="Noto Serif" w:hAnsi="Noto Serif" w:cs="Noto Serif"/>
          <w:color w:val="3D3B49"/>
          <w:sz w:val="36"/>
          <w:szCs w:val="36"/>
          <w:shd w:val="clear" w:color="auto" w:fill="FFFFFF"/>
        </w:rPr>
        <w:t> 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keywords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will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designate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stored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procedure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as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an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owner’s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rights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stored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procedure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.</w:t>
      </w:r>
    </w:p>
    <w:p w14:paraId="6A249FB7" w14:textId="77777777" w:rsidR="00365F44" w:rsidRPr="00B348B3" w:rsidRDefault="00365F44" w:rsidP="00365F44">
      <w:pPr>
        <w:pStyle w:val="Ttulo2"/>
        <w:shd w:val="clear" w:color="auto" w:fill="FFFFFF"/>
        <w:spacing w:before="0" w:after="360"/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</w:pPr>
      <w:proofErr w:type="spellStart"/>
      <w:r w:rsidRPr="00B348B3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lastRenderedPageBreak/>
        <w:t>Comparing</w:t>
      </w:r>
      <w:proofErr w:type="spellEnd"/>
      <w:r w:rsidRPr="00B348B3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 xml:space="preserve"> </w:t>
      </w:r>
      <w:proofErr w:type="spellStart"/>
      <w:r w:rsidRPr="00B348B3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>UDFs</w:t>
      </w:r>
      <w:proofErr w:type="spellEnd"/>
      <w:r w:rsidRPr="00B348B3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 xml:space="preserve"> and </w:t>
      </w:r>
      <w:proofErr w:type="spellStart"/>
      <w:r w:rsidRPr="00B348B3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>Stored</w:t>
      </w:r>
      <w:proofErr w:type="spellEnd"/>
      <w:r w:rsidRPr="00B348B3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 xml:space="preserve"> </w:t>
      </w:r>
      <w:proofErr w:type="spellStart"/>
      <w:r w:rsidRPr="00B348B3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>Procedures</w:t>
      </w:r>
      <w:proofErr w:type="spellEnd"/>
    </w:p>
    <w:tbl>
      <w:tblPr>
        <w:tblW w:w="970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3402"/>
        <w:gridCol w:w="4185"/>
      </w:tblGrid>
      <w:tr w:rsidR="00F02417" w:rsidRPr="00F02417" w14:paraId="741A9E49" w14:textId="77777777" w:rsidTr="00D774DD">
        <w:trPr>
          <w:trHeight w:val="300"/>
          <w:jc w:val="center"/>
        </w:trPr>
        <w:tc>
          <w:tcPr>
            <w:tcW w:w="21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DDEBF7"/>
            <w:noWrap/>
            <w:vAlign w:val="center"/>
            <w:hideMark/>
          </w:tcPr>
          <w:p w14:paraId="4C5E7B34" w14:textId="77777777" w:rsidR="00F02417" w:rsidRPr="00F02417" w:rsidRDefault="00F02417" w:rsidP="00F02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024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COMPARISON ATTR</w:t>
            </w:r>
          </w:p>
        </w:tc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DDEBF7"/>
            <w:noWrap/>
            <w:vAlign w:val="center"/>
            <w:hideMark/>
          </w:tcPr>
          <w:p w14:paraId="5FA967E2" w14:textId="77777777" w:rsidR="00F02417" w:rsidRPr="00F02417" w:rsidRDefault="00F02417" w:rsidP="00F02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024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UDF</w:t>
            </w:r>
          </w:p>
        </w:tc>
        <w:tc>
          <w:tcPr>
            <w:tcW w:w="418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DDEBF7"/>
            <w:noWrap/>
            <w:vAlign w:val="center"/>
            <w:hideMark/>
          </w:tcPr>
          <w:p w14:paraId="01033BD2" w14:textId="77777777" w:rsidR="00F02417" w:rsidRPr="00F02417" w:rsidRDefault="00F02417" w:rsidP="00F02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024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STORED PROC</w:t>
            </w:r>
          </w:p>
        </w:tc>
      </w:tr>
      <w:tr w:rsidR="00F02417" w:rsidRPr="00F02417" w14:paraId="34FB2C1C" w14:textId="77777777" w:rsidTr="00D774DD">
        <w:trPr>
          <w:trHeight w:val="300"/>
          <w:jc w:val="center"/>
        </w:trPr>
        <w:tc>
          <w:tcPr>
            <w:tcW w:w="212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3C373CCC" w14:textId="77777777" w:rsidR="00F02417" w:rsidRPr="00F02417" w:rsidRDefault="00F02417" w:rsidP="00F0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Purpose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2E24413E" w14:textId="77777777" w:rsidR="00F02417" w:rsidRPr="00F02417" w:rsidRDefault="00F02417" w:rsidP="00F0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To</w:t>
            </w:r>
            <w:proofErr w:type="spellEnd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calculate</w:t>
            </w:r>
            <w:proofErr w:type="spellEnd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and </w:t>
            </w:r>
            <w:proofErr w:type="spellStart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return</w:t>
            </w:r>
            <w:proofErr w:type="spellEnd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 </w:t>
            </w:r>
            <w:proofErr w:type="spellStart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value</w:t>
            </w:r>
            <w:proofErr w:type="spellEnd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  <w:tc>
          <w:tcPr>
            <w:tcW w:w="418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3FE7A6EA" w14:textId="77777777" w:rsidR="00F02417" w:rsidRPr="00F02417" w:rsidRDefault="00F02417" w:rsidP="00F0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To</w:t>
            </w:r>
            <w:proofErr w:type="spellEnd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execute</w:t>
            </w:r>
            <w:proofErr w:type="spellEnd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SQL </w:t>
            </w:r>
            <w:proofErr w:type="spellStart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statements</w:t>
            </w:r>
            <w:proofErr w:type="spellEnd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F02417" w:rsidRPr="00F02417" w14:paraId="6E1E0220" w14:textId="77777777" w:rsidTr="00D774DD">
        <w:trPr>
          <w:trHeight w:val="705"/>
          <w:jc w:val="center"/>
        </w:trPr>
        <w:tc>
          <w:tcPr>
            <w:tcW w:w="212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22D8047E" w14:textId="77777777" w:rsidR="00F02417" w:rsidRPr="00F02417" w:rsidRDefault="00F02417" w:rsidP="00F0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Return</w:t>
            </w:r>
            <w:proofErr w:type="spellEnd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value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543112D7" w14:textId="77777777" w:rsidR="00F02417" w:rsidRPr="00F02417" w:rsidRDefault="00F02417" w:rsidP="00F0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Always</w:t>
            </w:r>
            <w:proofErr w:type="spellEnd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returns</w:t>
            </w:r>
            <w:proofErr w:type="spellEnd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 </w:t>
            </w:r>
            <w:proofErr w:type="spellStart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value</w:t>
            </w:r>
            <w:proofErr w:type="spellEnd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explicitly</w:t>
            </w:r>
            <w:proofErr w:type="spellEnd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by</w:t>
            </w:r>
            <w:proofErr w:type="spellEnd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specifying</w:t>
            </w:r>
            <w:proofErr w:type="spellEnd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an</w:t>
            </w:r>
            <w:proofErr w:type="spellEnd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expression</w:t>
            </w:r>
            <w:proofErr w:type="spellEnd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  <w:tc>
          <w:tcPr>
            <w:tcW w:w="418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79AC9D5D" w14:textId="77777777" w:rsidR="00F02417" w:rsidRPr="00F02417" w:rsidRDefault="00F02417" w:rsidP="00F0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May </w:t>
            </w:r>
            <w:proofErr w:type="spellStart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return</w:t>
            </w:r>
            <w:proofErr w:type="spellEnd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 </w:t>
            </w:r>
            <w:proofErr w:type="spellStart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value</w:t>
            </w:r>
            <w:proofErr w:type="spellEnd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</w:t>
            </w:r>
            <w:proofErr w:type="spellStart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such</w:t>
            </w:r>
            <w:proofErr w:type="spellEnd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as </w:t>
            </w:r>
            <w:proofErr w:type="spellStart"/>
            <w:proofErr w:type="gramStart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an</w:t>
            </w:r>
            <w:proofErr w:type="spellEnd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error</w:t>
            </w:r>
            <w:proofErr w:type="gramEnd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indicator</w:t>
            </w:r>
            <w:proofErr w:type="spellEnd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</w:t>
            </w:r>
            <w:proofErr w:type="spellStart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but</w:t>
            </w:r>
            <w:proofErr w:type="spellEnd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is</w:t>
            </w:r>
            <w:proofErr w:type="spellEnd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not</w:t>
            </w:r>
            <w:proofErr w:type="spellEnd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required</w:t>
            </w:r>
            <w:proofErr w:type="spellEnd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to</w:t>
            </w:r>
            <w:proofErr w:type="spellEnd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do </w:t>
            </w:r>
            <w:proofErr w:type="spellStart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so</w:t>
            </w:r>
            <w:proofErr w:type="spellEnd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F02417" w:rsidRPr="00F02417" w14:paraId="0653BD5D" w14:textId="77777777" w:rsidTr="00D774DD">
        <w:trPr>
          <w:trHeight w:val="600"/>
          <w:jc w:val="center"/>
        </w:trPr>
        <w:tc>
          <w:tcPr>
            <w:tcW w:w="212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104483E2" w14:textId="77777777" w:rsidR="00F02417" w:rsidRPr="00F02417" w:rsidRDefault="00F02417" w:rsidP="00F0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Use</w:t>
            </w:r>
          </w:p>
        </w:tc>
        <w:tc>
          <w:tcPr>
            <w:tcW w:w="340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2F842B20" w14:textId="77777777" w:rsidR="00F02417" w:rsidRPr="00F02417" w:rsidRDefault="00F02417" w:rsidP="00F0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Used in </w:t>
            </w:r>
            <w:proofErr w:type="spellStart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queries</w:t>
            </w:r>
            <w:proofErr w:type="spellEnd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where</w:t>
            </w:r>
            <w:proofErr w:type="spellEnd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 general </w:t>
            </w:r>
            <w:proofErr w:type="spellStart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expression</w:t>
            </w:r>
            <w:proofErr w:type="spellEnd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can be </w:t>
            </w:r>
            <w:proofErr w:type="spellStart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used</w:t>
            </w:r>
            <w:proofErr w:type="spellEnd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  <w:tc>
          <w:tcPr>
            <w:tcW w:w="418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7C774309" w14:textId="77777777" w:rsidR="00F02417" w:rsidRPr="00F02417" w:rsidRDefault="00F02417" w:rsidP="00F0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Called</w:t>
            </w:r>
            <w:proofErr w:type="spellEnd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as </w:t>
            </w:r>
            <w:proofErr w:type="spellStart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an</w:t>
            </w:r>
            <w:proofErr w:type="spellEnd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independent</w:t>
            </w:r>
            <w:proofErr w:type="spellEnd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statement</w:t>
            </w:r>
            <w:proofErr w:type="spellEnd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F02417" w:rsidRPr="00F02417" w14:paraId="11A51428" w14:textId="77777777" w:rsidTr="00D774DD">
        <w:trPr>
          <w:trHeight w:val="300"/>
          <w:jc w:val="center"/>
        </w:trPr>
        <w:tc>
          <w:tcPr>
            <w:tcW w:w="212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55944D75" w14:textId="77777777" w:rsidR="00F02417" w:rsidRPr="00F02417" w:rsidRDefault="00F02417" w:rsidP="00F0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Execution</w:t>
            </w:r>
            <w:proofErr w:type="spellEnd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statement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356C75F2" w14:textId="77777777" w:rsidR="00F02417" w:rsidRPr="00F02417" w:rsidRDefault="00F02417" w:rsidP="00F0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select</w:t>
            </w:r>
            <w:proofErr w:type="spellEnd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MY_</w:t>
            </w:r>
            <w:proofErr w:type="gramStart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FUNCTION(</w:t>
            </w:r>
            <w:proofErr w:type="gramEnd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);</w:t>
            </w:r>
          </w:p>
        </w:tc>
        <w:tc>
          <w:tcPr>
            <w:tcW w:w="418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1CF582BB" w14:textId="77777777" w:rsidR="00F02417" w:rsidRPr="00F02417" w:rsidRDefault="00F02417" w:rsidP="00F0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call</w:t>
            </w:r>
            <w:proofErr w:type="spellEnd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MY_</w:t>
            </w:r>
            <w:proofErr w:type="gramStart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PROCEDURE(</w:t>
            </w:r>
            <w:proofErr w:type="gramEnd"/>
            <w:r w:rsidRPr="00F02417">
              <w:rPr>
                <w:rFonts w:ascii="Calibri" w:eastAsia="Times New Roman" w:hAnsi="Calibri" w:cs="Calibri"/>
                <w:color w:val="000000"/>
                <w:lang w:eastAsia="es-MX"/>
              </w:rPr>
              <w:t>);</w:t>
            </w:r>
          </w:p>
        </w:tc>
      </w:tr>
    </w:tbl>
    <w:p w14:paraId="3D05D55D" w14:textId="77777777" w:rsidR="005005AF" w:rsidRDefault="005005AF">
      <w:pPr>
        <w:rPr>
          <w:rFonts w:ascii="Cambria" w:hAnsi="Cambria"/>
          <w:color w:val="3D3B49"/>
          <w:sz w:val="36"/>
          <w:szCs w:val="36"/>
          <w:shd w:val="clear" w:color="auto" w:fill="FFFFFF"/>
        </w:rPr>
      </w:pPr>
    </w:p>
    <w:p w14:paraId="4B66F6A8" w14:textId="77777777" w:rsidR="00A40772" w:rsidRPr="00B348B3" w:rsidRDefault="00A40772" w:rsidP="00A40772">
      <w:pPr>
        <w:shd w:val="clear" w:color="auto" w:fill="FFFFFF"/>
        <w:spacing w:after="0" w:line="240" w:lineRule="auto"/>
        <w:ind w:firstLine="360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When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create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UDF:</w:t>
      </w:r>
    </w:p>
    <w:p w14:paraId="48115D74" w14:textId="77777777" w:rsidR="00A40772" w:rsidRPr="00B348B3" w:rsidRDefault="00A40772" w:rsidP="00A40772">
      <w:pPr>
        <w:numPr>
          <w:ilvl w:val="0"/>
          <w:numId w:val="23"/>
        </w:numPr>
        <w:shd w:val="clear" w:color="auto" w:fill="FFFFFF"/>
        <w:spacing w:after="0" w:line="240" w:lineRule="auto"/>
        <w:ind w:left="1080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When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you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are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migrating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function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from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an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existing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application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.</w:t>
      </w:r>
    </w:p>
    <w:p w14:paraId="5D3AFD7C" w14:textId="77777777" w:rsidR="00A40772" w:rsidRPr="00B348B3" w:rsidRDefault="00A40772" w:rsidP="00A40772">
      <w:pPr>
        <w:numPr>
          <w:ilvl w:val="0"/>
          <w:numId w:val="23"/>
        </w:numPr>
        <w:shd w:val="clear" w:color="auto" w:fill="FFFFFF"/>
        <w:spacing w:after="0" w:line="240" w:lineRule="auto"/>
        <w:ind w:left="1080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When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you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need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function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that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can be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called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as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part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SQL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statement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.</w:t>
      </w:r>
    </w:p>
    <w:p w14:paraId="3B1B6FCA" w14:textId="77777777" w:rsidR="00A40772" w:rsidRPr="00B348B3" w:rsidRDefault="00A40772" w:rsidP="00A40772">
      <w:pPr>
        <w:numPr>
          <w:ilvl w:val="0"/>
          <w:numId w:val="23"/>
        </w:numPr>
        <w:shd w:val="clear" w:color="auto" w:fill="FFFFFF"/>
        <w:spacing w:after="0" w:line="240" w:lineRule="auto"/>
        <w:ind w:left="1080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When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you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require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</w:t>
      </w:r>
      <w:proofErr w:type="gram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single</w:t>
      </w:r>
      <w:proofErr w:type="gram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output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value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for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every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input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row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SQL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statement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.</w:t>
      </w:r>
    </w:p>
    <w:p w14:paraId="269C67E2" w14:textId="77777777" w:rsidR="00A40772" w:rsidRPr="00B348B3" w:rsidRDefault="00A40772" w:rsidP="00A40772">
      <w:pPr>
        <w:shd w:val="clear" w:color="auto" w:fill="FFFFFF"/>
        <w:spacing w:after="0" w:line="240" w:lineRule="auto"/>
        <w:ind w:firstLine="360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When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create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stored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procedure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:</w:t>
      </w:r>
    </w:p>
    <w:p w14:paraId="594A183A" w14:textId="77777777" w:rsidR="00A40772" w:rsidRPr="00B348B3" w:rsidRDefault="00A40772" w:rsidP="00A40772">
      <w:pPr>
        <w:numPr>
          <w:ilvl w:val="0"/>
          <w:numId w:val="24"/>
        </w:numPr>
        <w:shd w:val="clear" w:color="auto" w:fill="FFFFFF"/>
        <w:spacing w:after="0" w:line="240" w:lineRule="auto"/>
        <w:ind w:left="1080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When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you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are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migrating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stored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procedure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from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an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existing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application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.</w:t>
      </w:r>
    </w:p>
    <w:p w14:paraId="0A903BB8" w14:textId="77777777" w:rsidR="00A40772" w:rsidRPr="00B348B3" w:rsidRDefault="00A40772" w:rsidP="00A40772">
      <w:pPr>
        <w:numPr>
          <w:ilvl w:val="0"/>
          <w:numId w:val="24"/>
        </w:numPr>
        <w:shd w:val="clear" w:color="auto" w:fill="FFFFFF"/>
        <w:spacing w:after="0" w:line="240" w:lineRule="auto"/>
        <w:ind w:left="1080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When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you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want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execute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 SQL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statements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such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as </w:t>
      </w:r>
      <w:r w:rsidRPr="00B348B3">
        <w:rPr>
          <w:rFonts w:ascii="Courier New" w:eastAsia="Times New Roman" w:hAnsi="Courier New" w:cs="Courier New"/>
          <w:color w:val="3D3B49"/>
          <w:sz w:val="24"/>
          <w:szCs w:val="24"/>
          <w:lang w:eastAsia="es-MX"/>
        </w:rPr>
        <w:t>SELECT</w:t>
      </w:r>
      <w:r w:rsidRPr="00B348B3">
        <w:rPr>
          <w:rFonts w:ascii="Noto Serif" w:eastAsia="Times New Roman" w:hAnsi="Noto Serif" w:cs="Noto Serif"/>
          <w:color w:val="3D3B49"/>
          <w:sz w:val="24"/>
          <w:szCs w:val="24"/>
          <w:lang w:eastAsia="es-MX"/>
        </w:rPr>
        <w:t>, </w:t>
      </w:r>
      <w:r w:rsidRPr="00B348B3">
        <w:rPr>
          <w:rFonts w:ascii="Courier New" w:eastAsia="Times New Roman" w:hAnsi="Courier New" w:cs="Courier New"/>
          <w:color w:val="3D3B49"/>
          <w:sz w:val="24"/>
          <w:szCs w:val="24"/>
          <w:lang w:eastAsia="es-MX"/>
        </w:rPr>
        <w:t>UPDATE</w:t>
      </w:r>
      <w:r w:rsidRPr="00B348B3">
        <w:rPr>
          <w:rFonts w:ascii="Noto Serif" w:eastAsia="Times New Roman" w:hAnsi="Noto Serif" w:cs="Noto Serif"/>
          <w:color w:val="3D3B49"/>
          <w:sz w:val="24"/>
          <w:szCs w:val="24"/>
          <w:lang w:eastAsia="es-MX"/>
        </w:rPr>
        <w:t>, </w:t>
      </w:r>
      <w:r w:rsidRPr="00B348B3">
        <w:rPr>
          <w:rFonts w:ascii="Courier New" w:eastAsia="Times New Roman" w:hAnsi="Courier New" w:cs="Courier New"/>
          <w:color w:val="3D3B49"/>
          <w:sz w:val="24"/>
          <w:szCs w:val="24"/>
          <w:lang w:eastAsia="es-MX"/>
        </w:rPr>
        <w:t>DELETE</w:t>
      </w:r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and so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on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.</w:t>
      </w:r>
    </w:p>
    <w:p w14:paraId="5A4FC2BB" w14:textId="77777777" w:rsidR="00A40772" w:rsidRPr="00B348B3" w:rsidRDefault="00A40772" w:rsidP="00A40772">
      <w:pPr>
        <w:numPr>
          <w:ilvl w:val="0"/>
          <w:numId w:val="24"/>
        </w:numPr>
        <w:shd w:val="clear" w:color="auto" w:fill="FFFFFF"/>
        <w:spacing w:after="0" w:line="240" w:lineRule="auto"/>
        <w:ind w:left="1080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When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you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want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execute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 DDL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statements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create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or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modify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database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objects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.</w:t>
      </w:r>
    </w:p>
    <w:p w14:paraId="40EE6550" w14:textId="77777777" w:rsidR="00A40772" w:rsidRPr="00B348B3" w:rsidRDefault="00A40772" w:rsidP="00A40772">
      <w:pPr>
        <w:numPr>
          <w:ilvl w:val="0"/>
          <w:numId w:val="24"/>
        </w:numPr>
        <w:shd w:val="clear" w:color="auto" w:fill="FFFFFF"/>
        <w:spacing w:after="0" w:line="240" w:lineRule="auto"/>
        <w:ind w:left="1080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When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you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want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execute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any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other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types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statements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such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as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creating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users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creating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and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granting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 roles, and so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on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.</w:t>
      </w:r>
    </w:p>
    <w:p w14:paraId="4DA36F21" w14:textId="77777777" w:rsidR="00A40772" w:rsidRPr="00B348B3" w:rsidRDefault="00A40772" w:rsidP="00A40772">
      <w:pPr>
        <w:pStyle w:val="Ttulo2"/>
        <w:shd w:val="clear" w:color="auto" w:fill="FFFFFF"/>
        <w:spacing w:before="0" w:after="360"/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</w:pPr>
      <w:proofErr w:type="spellStart"/>
      <w:r w:rsidRPr="00B348B3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>Streams</w:t>
      </w:r>
      <w:proofErr w:type="spellEnd"/>
    </w:p>
    <w:p w14:paraId="00073CA1" w14:textId="77777777" w:rsidR="00A40772" w:rsidRPr="00B348B3" w:rsidRDefault="00A40772" w:rsidP="00A40772">
      <w:pPr>
        <w:spacing w:after="0" w:line="240" w:lineRule="auto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Streams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 are 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Snowflake’s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way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support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 CDC (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change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data capture). A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stream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can be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created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on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following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types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 tables:</w:t>
      </w:r>
    </w:p>
    <w:p w14:paraId="30AD9866" w14:textId="77777777" w:rsidR="00A40772" w:rsidRPr="00B348B3" w:rsidRDefault="00A40772" w:rsidP="00A40772">
      <w:pPr>
        <w:numPr>
          <w:ilvl w:val="0"/>
          <w:numId w:val="25"/>
        </w:numPr>
        <w:shd w:val="clear" w:color="auto" w:fill="FFFFFF"/>
        <w:spacing w:after="0" w:line="240" w:lineRule="auto"/>
        <w:ind w:left="1080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Standard tables</w:t>
      </w:r>
    </w:p>
    <w:p w14:paraId="0EBC4578" w14:textId="77777777" w:rsidR="00A40772" w:rsidRPr="00B348B3" w:rsidRDefault="00A40772" w:rsidP="00A40772">
      <w:pPr>
        <w:numPr>
          <w:ilvl w:val="0"/>
          <w:numId w:val="25"/>
        </w:numPr>
        <w:shd w:val="clear" w:color="auto" w:fill="FFFFFF"/>
        <w:spacing w:after="0" w:line="240" w:lineRule="auto"/>
        <w:ind w:left="1080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External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tables</w:t>
      </w:r>
    </w:p>
    <w:p w14:paraId="67C1C77C" w14:textId="77777777" w:rsidR="00A40772" w:rsidRPr="00B348B3" w:rsidRDefault="00A40772" w:rsidP="00A40772">
      <w:pPr>
        <w:numPr>
          <w:ilvl w:val="0"/>
          <w:numId w:val="25"/>
        </w:numPr>
        <w:shd w:val="clear" w:color="auto" w:fill="FFFFFF"/>
        <w:spacing w:after="0" w:line="240" w:lineRule="auto"/>
        <w:ind w:left="1080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Directory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tables</w:t>
      </w:r>
    </w:p>
    <w:p w14:paraId="100ED769" w14:textId="77777777" w:rsidR="00A40772" w:rsidRPr="00B348B3" w:rsidRDefault="00A40772" w:rsidP="00A40772">
      <w:pPr>
        <w:numPr>
          <w:ilvl w:val="0"/>
          <w:numId w:val="25"/>
        </w:numPr>
        <w:shd w:val="clear" w:color="auto" w:fill="FFFFFF"/>
        <w:spacing w:after="0" w:line="240" w:lineRule="auto"/>
        <w:ind w:left="1080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Underlying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tables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for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view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(in case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we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have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stream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on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view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)</w:t>
      </w:r>
    </w:p>
    <w:p w14:paraId="411CCC3B" w14:textId="77777777" w:rsidR="00A40772" w:rsidRDefault="00A40772" w:rsidP="00A40772">
      <w:pPr>
        <w:shd w:val="clear" w:color="auto" w:fill="FFFFFF"/>
        <w:spacing w:after="0" w:line="240" w:lineRule="auto"/>
        <w:rPr>
          <w:rFonts w:ascii="Noto Serif" w:eastAsia="Times New Roman" w:hAnsi="Noto Serif" w:cs="Noto Serif"/>
          <w:color w:val="3D3B49"/>
          <w:sz w:val="36"/>
          <w:szCs w:val="36"/>
          <w:lang w:eastAsia="es-MX"/>
        </w:rPr>
      </w:pPr>
    </w:p>
    <w:p w14:paraId="3F1B0337" w14:textId="5DA6BA15" w:rsidR="00A40772" w:rsidRPr="00B348B3" w:rsidRDefault="00A40772" w:rsidP="00A40772">
      <w:pPr>
        <w:shd w:val="clear" w:color="auto" w:fill="FFFFFF"/>
        <w:spacing w:after="0" w:line="240" w:lineRule="auto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When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stream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is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created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on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table,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snapshot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table at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that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point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gram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in time</w:t>
      </w:r>
      <w:proofErr w:type="gram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represents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initial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state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stream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Each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subsequent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SQL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statement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that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inserts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updates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or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deletes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data in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table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creates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new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version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table.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stream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points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each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version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table at a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given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point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gram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in time</w:t>
      </w:r>
      <w:proofErr w:type="gram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.</w:t>
      </w:r>
    </w:p>
    <w:p w14:paraId="3183B25E" w14:textId="77777777" w:rsidR="00A40772" w:rsidRPr="00A40772" w:rsidRDefault="00A40772" w:rsidP="00A40772">
      <w:pPr>
        <w:shd w:val="clear" w:color="auto" w:fill="FFFFFF"/>
        <w:spacing w:after="0" w:line="240" w:lineRule="auto"/>
        <w:rPr>
          <w:rFonts w:ascii="Noto Serif" w:eastAsia="Times New Roman" w:hAnsi="Noto Serif" w:cs="Noto Serif"/>
          <w:color w:val="3D3B49"/>
          <w:sz w:val="36"/>
          <w:szCs w:val="36"/>
          <w:lang w:eastAsia="es-MX"/>
        </w:rPr>
      </w:pPr>
    </w:p>
    <w:p w14:paraId="3C101D1D" w14:textId="485D7FD5" w:rsidR="00A40772" w:rsidRPr="00B348B3" w:rsidRDefault="00A40772" w:rsidP="00B348B3">
      <w:pPr>
        <w:shd w:val="clear" w:color="auto" w:fill="FFFFFF"/>
        <w:spacing w:after="0" w:line="240" w:lineRule="auto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r w:rsidRPr="00B348B3">
        <w:rPr>
          <w:rFonts w:ascii="Abadi" w:hAnsi="Abadi" w:cstheme="majorHAnsi"/>
          <w:b/>
          <w:bCs/>
          <w:kern w:val="2"/>
          <w:sz w:val="24"/>
          <w:szCs w:val="24"/>
          <w14:ligatures w14:val="standardContextual"/>
        </w:rPr>
        <w:t>Note</w:t>
      </w:r>
      <w:r w:rsidR="00B348B3" w:rsidRPr="00B348B3">
        <w:rPr>
          <w:rFonts w:ascii="Abadi" w:hAnsi="Abadi" w:cstheme="majorHAnsi"/>
          <w:b/>
          <w:bCs/>
          <w:kern w:val="2"/>
          <w:sz w:val="24"/>
          <w:szCs w:val="24"/>
          <w14:ligatures w14:val="standardContextual"/>
        </w:rPr>
        <w:t>:</w:t>
      </w:r>
      <w:r w:rsidR="00B348B3"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Streams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don’t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contain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any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table data.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When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stream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is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created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on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table,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hidden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columns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are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added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table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that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store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change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tracking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metadata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.</w:t>
      </w:r>
    </w:p>
    <w:p w14:paraId="4F90811B" w14:textId="2E6614E2" w:rsidR="00A40772" w:rsidRPr="00B348B3" w:rsidRDefault="00155B03">
      <w:pPr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There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are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three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metadata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columns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:</w:t>
      </w:r>
    </w:p>
    <w:p w14:paraId="5318404B" w14:textId="5846D24D" w:rsidR="00155B03" w:rsidRPr="004A2C5E" w:rsidRDefault="00155B03" w:rsidP="00B348B3">
      <w:pPr>
        <w:pStyle w:val="para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Abadi" w:eastAsiaTheme="minorHAnsi" w:hAnsi="Abadi" w:cstheme="majorHAnsi"/>
          <w:kern w:val="2"/>
          <w:lang w:eastAsia="en-US"/>
          <w14:ligatures w14:val="standardContextual"/>
        </w:rPr>
      </w:pPr>
      <w:r w:rsidRPr="00B348B3">
        <w:rPr>
          <w:rStyle w:val="emphasisfontcategorynonproportional"/>
          <w:rFonts w:ascii="Courier New" w:hAnsi="Courier New" w:cs="Courier New"/>
          <w:color w:val="3D3B49"/>
        </w:rPr>
        <w:t>METADATA$ACTION</w:t>
      </w:r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.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Contains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the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name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of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the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DML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operation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that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was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executed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(</w:t>
      </w:r>
      <w:r w:rsidRPr="00B348B3">
        <w:rPr>
          <w:rStyle w:val="emphasisfontcategorynonproportional"/>
          <w:rFonts w:ascii="Courier New" w:hAnsi="Courier New" w:cs="Courier New"/>
          <w:color w:val="3D3B49"/>
        </w:rPr>
        <w:t>INSERT</w:t>
      </w:r>
      <w:r w:rsidRPr="00B348B3">
        <w:rPr>
          <w:rStyle w:val="emphasisfontcategorynonproportional"/>
          <w:rFonts w:ascii="Courier New" w:hAnsi="Courier New" w:cs="Courier New"/>
        </w:rPr>
        <w:t> </w:t>
      </w:r>
      <w:proofErr w:type="spellStart"/>
      <w:r w:rsidRPr="00B348B3">
        <w:rPr>
          <w:rStyle w:val="emphasisfontcategorynonproportional"/>
          <w:rFonts w:ascii="Courier New" w:hAnsi="Courier New" w:cs="Courier New"/>
          <w:color w:val="3D3B49"/>
        </w:rPr>
        <w:t>or</w:t>
      </w:r>
      <w:proofErr w:type="spellEnd"/>
      <w:r w:rsidRPr="00B348B3">
        <w:rPr>
          <w:rStyle w:val="emphasisfontcategorynonproportional"/>
          <w:rFonts w:ascii="Courier New" w:hAnsi="Courier New" w:cs="Courier New"/>
        </w:rPr>
        <w:t> </w:t>
      </w:r>
      <w:r w:rsidRPr="00B348B3">
        <w:rPr>
          <w:rStyle w:val="emphasisfontcategorynonproportional"/>
          <w:rFonts w:ascii="Courier New" w:hAnsi="Courier New" w:cs="Courier New"/>
          <w:color w:val="3D3B49"/>
        </w:rPr>
        <w:t>DELETE</w:t>
      </w:r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).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When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an</w:t>
      </w:r>
      <w:proofErr w:type="spellEnd"/>
      <w:r w:rsidRPr="00B348B3">
        <w:rPr>
          <w:rStyle w:val="emphasisfontcategorynonproportional"/>
          <w:rFonts w:ascii="Courier New" w:hAnsi="Courier New" w:cs="Courier New"/>
        </w:rPr>
        <w:t> </w:t>
      </w:r>
      <w:r w:rsidRPr="00B348B3">
        <w:rPr>
          <w:rStyle w:val="emphasisfontcategorynonproportional"/>
          <w:rFonts w:ascii="Courier New" w:hAnsi="Courier New" w:cs="Courier New"/>
          <w:color w:val="3D3B49"/>
        </w:rPr>
        <w:t>UPDATE</w:t>
      </w:r>
      <w:r w:rsidRPr="00B348B3">
        <w:rPr>
          <w:rStyle w:val="emphasisfontcategorynonproportional"/>
          <w:rFonts w:ascii="Courier New" w:hAnsi="Courier New" w:cs="Courier New"/>
        </w:rPr>
        <w:t> 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operation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is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executed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on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the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table,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the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stream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records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the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change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as a </w:t>
      </w:r>
      <w:r w:rsidRPr="00B348B3">
        <w:rPr>
          <w:rStyle w:val="emphasisfontcategorynonproportional"/>
          <w:rFonts w:ascii="Courier New" w:hAnsi="Courier New" w:cs="Courier New"/>
          <w:color w:val="3D3B49"/>
        </w:rPr>
        <w:t>DELETE</w:t>
      </w:r>
      <w:r w:rsidRPr="00B348B3">
        <w:rPr>
          <w:rStyle w:val="emphasisfontcategorynonproportional"/>
          <w:rFonts w:ascii="Courier New" w:hAnsi="Courier New" w:cs="Courier New"/>
        </w:rPr>
        <w:t> 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of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the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previous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version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of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the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data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before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it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was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updated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and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an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 </w:t>
      </w:r>
      <w:r w:rsidRPr="00B348B3">
        <w:rPr>
          <w:rStyle w:val="emphasisfontcategorynonproportional"/>
          <w:rFonts w:ascii="Courier New" w:hAnsi="Courier New" w:cs="Courier New"/>
          <w:color w:val="3D3B49"/>
        </w:rPr>
        <w:t>INSERT</w:t>
      </w:r>
      <w:r w:rsidRPr="00B348B3">
        <w:rPr>
          <w:rStyle w:val="emphasisfontcategorynonproportional"/>
          <w:rFonts w:ascii="Courier New" w:hAnsi="Courier New" w:cs="Courier New"/>
        </w:rPr>
        <w:t> 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with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the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new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version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of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the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data.</w:t>
      </w:r>
    </w:p>
    <w:p w14:paraId="48241670" w14:textId="77777777" w:rsidR="00155B03" w:rsidRPr="00B348B3" w:rsidRDefault="00155B03" w:rsidP="00155B03">
      <w:pPr>
        <w:pStyle w:val="para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Abadi" w:eastAsiaTheme="minorHAnsi" w:hAnsi="Abadi" w:cstheme="majorHAnsi"/>
          <w:kern w:val="2"/>
          <w:lang w:eastAsia="en-US"/>
          <w14:ligatures w14:val="standardContextual"/>
        </w:rPr>
      </w:pPr>
      <w:r w:rsidRPr="00B348B3">
        <w:rPr>
          <w:rStyle w:val="emphasisfontcategorynonproportional"/>
          <w:rFonts w:ascii="Courier New" w:hAnsi="Courier New" w:cs="Courier New"/>
          <w:color w:val="3D3B49"/>
        </w:rPr>
        <w:t>METADATA$ISUPDATE</w:t>
      </w:r>
      <w:r w:rsidRPr="00B348B3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. </w:t>
      </w:r>
      <w:proofErr w:type="spellStart"/>
      <w:r w:rsidRPr="00B348B3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Contains</w:t>
      </w:r>
      <w:proofErr w:type="spellEnd"/>
      <w:r w:rsidRPr="00B348B3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a </w:t>
      </w:r>
      <w:proofErr w:type="spellStart"/>
      <w:r w:rsidRPr="00B348B3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Boolean</w:t>
      </w:r>
      <w:proofErr w:type="spellEnd"/>
      <w:r>
        <w:rPr>
          <w:rFonts w:ascii="Noto Serif" w:hAnsi="Noto Serif" w:cs="Noto Serif"/>
          <w:color w:val="3D3B49"/>
          <w:sz w:val="36"/>
          <w:szCs w:val="36"/>
        </w:rPr>
        <w:t> </w:t>
      </w:r>
      <w:r w:rsidRPr="00B348B3">
        <w:rPr>
          <w:rStyle w:val="emphasisfontcategorynonproportional"/>
          <w:rFonts w:ascii="Courier New" w:hAnsi="Courier New" w:cs="Courier New"/>
          <w:color w:val="3D3B49"/>
        </w:rPr>
        <w:t>TRUE</w:t>
      </w:r>
      <w:r>
        <w:rPr>
          <w:rFonts w:ascii="Noto Serif" w:hAnsi="Noto Serif" w:cs="Noto Serif"/>
          <w:color w:val="3D3B49"/>
          <w:sz w:val="36"/>
          <w:szCs w:val="36"/>
        </w:rPr>
        <w:t> </w:t>
      </w:r>
      <w:proofErr w:type="spellStart"/>
      <w:r w:rsidRPr="00B348B3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or</w:t>
      </w:r>
      <w:proofErr w:type="spellEnd"/>
      <w:r>
        <w:rPr>
          <w:rFonts w:ascii="Noto Serif" w:hAnsi="Noto Serif" w:cs="Noto Serif"/>
          <w:color w:val="3D3B49"/>
          <w:sz w:val="36"/>
          <w:szCs w:val="36"/>
        </w:rPr>
        <w:t> </w:t>
      </w:r>
      <w:r w:rsidRPr="00B348B3">
        <w:rPr>
          <w:rStyle w:val="emphasisfontcategorynonproportional"/>
          <w:rFonts w:ascii="Courier New" w:hAnsi="Courier New" w:cs="Courier New"/>
          <w:color w:val="3D3B49"/>
        </w:rPr>
        <w:t>FALSE</w:t>
      </w:r>
      <w:r>
        <w:rPr>
          <w:rFonts w:ascii="Noto Serif" w:hAnsi="Noto Serif" w:cs="Noto Serif"/>
          <w:color w:val="3D3B49"/>
          <w:sz w:val="36"/>
          <w:szCs w:val="36"/>
        </w:rPr>
        <w:t> </w:t>
      </w:r>
      <w:proofErr w:type="spellStart"/>
      <w:r w:rsidRPr="00B348B3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flag</w:t>
      </w:r>
      <w:proofErr w:type="spellEnd"/>
      <w:r w:rsidRPr="00B348B3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, </w:t>
      </w:r>
      <w:proofErr w:type="spellStart"/>
      <w:r w:rsidRPr="00B348B3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which</w:t>
      </w:r>
      <w:proofErr w:type="spellEnd"/>
      <w:r w:rsidRPr="00B348B3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B348B3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indicates</w:t>
      </w:r>
      <w:proofErr w:type="spellEnd"/>
      <w:r w:rsidRPr="00B348B3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B348B3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whether</w:t>
      </w:r>
      <w:proofErr w:type="spellEnd"/>
      <w:r w:rsidRPr="00B348B3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B348B3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the</w:t>
      </w:r>
      <w:proofErr w:type="spellEnd"/>
      <w:r w:rsidRPr="00B348B3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B348B3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operation</w:t>
      </w:r>
      <w:proofErr w:type="spellEnd"/>
      <w:r w:rsidRPr="00B348B3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B348B3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was</w:t>
      </w:r>
      <w:proofErr w:type="spellEnd"/>
      <w:r w:rsidRPr="00B348B3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B348B3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part</w:t>
      </w:r>
      <w:proofErr w:type="spellEnd"/>
      <w:r w:rsidRPr="00B348B3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B348B3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of</w:t>
      </w:r>
      <w:proofErr w:type="spellEnd"/>
      <w:r w:rsidRPr="00B348B3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B348B3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an</w:t>
      </w:r>
      <w:proofErr w:type="spellEnd"/>
      <w:r w:rsidRPr="00B348B3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 </w:t>
      </w:r>
      <w:r w:rsidRPr="00B348B3">
        <w:rPr>
          <w:rStyle w:val="emphasisfontcategorynonproportional"/>
          <w:rFonts w:ascii="Courier New" w:hAnsi="Courier New" w:cs="Courier New"/>
          <w:color w:val="3D3B49"/>
        </w:rPr>
        <w:t>UPDATE</w:t>
      </w:r>
      <w:r>
        <w:rPr>
          <w:rFonts w:ascii="Noto Serif" w:hAnsi="Noto Serif" w:cs="Noto Serif"/>
          <w:color w:val="3D3B49"/>
          <w:sz w:val="36"/>
          <w:szCs w:val="36"/>
        </w:rPr>
        <w:t> </w:t>
      </w:r>
      <w:proofErr w:type="spellStart"/>
      <w:r w:rsidRPr="00B348B3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statement</w:t>
      </w:r>
      <w:proofErr w:type="spellEnd"/>
      <w:r w:rsidRPr="00B348B3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.</w:t>
      </w:r>
    </w:p>
    <w:p w14:paraId="2B7DB01D" w14:textId="77777777" w:rsidR="00155B03" w:rsidRPr="00B348B3" w:rsidRDefault="00155B03" w:rsidP="00155B03">
      <w:pPr>
        <w:pStyle w:val="para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Abadi" w:eastAsiaTheme="minorHAnsi" w:hAnsi="Abadi" w:cstheme="majorHAnsi"/>
          <w:kern w:val="2"/>
          <w:lang w:eastAsia="en-US"/>
          <w14:ligatures w14:val="standardContextual"/>
        </w:rPr>
      </w:pPr>
      <w:r w:rsidRPr="00B348B3">
        <w:rPr>
          <w:rStyle w:val="emphasisfontcategorynonproportional"/>
          <w:rFonts w:ascii="Courier New" w:hAnsi="Courier New" w:cs="Courier New"/>
          <w:color w:val="3D3B49"/>
        </w:rPr>
        <w:t>METADATA$ROW_ID</w:t>
      </w:r>
      <w:r w:rsidRPr="00B348B3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. </w:t>
      </w:r>
      <w:proofErr w:type="spellStart"/>
      <w:r w:rsidRPr="00B348B3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Contains</w:t>
      </w:r>
      <w:proofErr w:type="spellEnd"/>
      <w:r w:rsidRPr="00B348B3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B348B3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the</w:t>
      </w:r>
      <w:proofErr w:type="spellEnd"/>
      <w:r w:rsidRPr="00B348B3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B348B3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unique</w:t>
      </w:r>
      <w:proofErr w:type="spellEnd"/>
      <w:r w:rsidRPr="00B348B3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ID </w:t>
      </w:r>
      <w:proofErr w:type="spellStart"/>
      <w:r w:rsidRPr="00B348B3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of</w:t>
      </w:r>
      <w:proofErr w:type="spellEnd"/>
      <w:r w:rsidRPr="00B348B3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B348B3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the</w:t>
      </w:r>
      <w:proofErr w:type="spellEnd"/>
      <w:r w:rsidRPr="00B348B3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B348B3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row</w:t>
      </w:r>
      <w:proofErr w:type="spellEnd"/>
      <w:r w:rsidRPr="00B348B3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.</w:t>
      </w:r>
    </w:p>
    <w:p w14:paraId="21E99677" w14:textId="25B3E355" w:rsidR="00155B03" w:rsidRPr="00B348B3" w:rsidRDefault="00155B03">
      <w:pPr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lastRenderedPageBreak/>
        <w:t>Streams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record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only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difference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between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two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versions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table.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If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more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than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one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 DML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operation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is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executed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on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row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for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example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when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row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is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added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and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then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updated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stream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will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record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only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difference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from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previous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version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and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current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version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which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is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new </w:t>
      </w:r>
      <w:proofErr w:type="spellStart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row</w:t>
      </w:r>
      <w:proofErr w:type="spellEnd"/>
      <w:r w:rsidRPr="00B348B3">
        <w:rPr>
          <w:rFonts w:ascii="Abadi" w:hAnsi="Abadi" w:cstheme="majorHAnsi"/>
          <w:kern w:val="2"/>
          <w:sz w:val="24"/>
          <w:szCs w:val="24"/>
          <w14:ligatures w14:val="standardContextual"/>
        </w:rPr>
        <w:t>.</w:t>
      </w:r>
    </w:p>
    <w:p w14:paraId="64BAD08F" w14:textId="77777777" w:rsidR="00155B03" w:rsidRPr="004A2C5E" w:rsidRDefault="00155B03" w:rsidP="004A2C5E">
      <w:pPr>
        <w:pStyle w:val="Ttulo2"/>
        <w:shd w:val="clear" w:color="auto" w:fill="FFFFFF"/>
        <w:spacing w:before="0" w:after="360"/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</w:pPr>
      <w:proofErr w:type="spellStart"/>
      <w:r w:rsidRPr="004A2C5E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>Consuming</w:t>
      </w:r>
      <w:proofErr w:type="spellEnd"/>
      <w:r w:rsidRPr="004A2C5E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 xml:space="preserve"> </w:t>
      </w:r>
      <w:proofErr w:type="spellStart"/>
      <w:r w:rsidRPr="004A2C5E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>Streams</w:t>
      </w:r>
      <w:proofErr w:type="spellEnd"/>
    </w:p>
    <w:p w14:paraId="02E6F73A" w14:textId="3218167C" w:rsidR="005005AF" w:rsidRDefault="00155B03" w:rsidP="004A2C5E">
      <w:pPr>
        <w:spacing w:after="0" w:line="240" w:lineRule="auto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 consume 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contents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stream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after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it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has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been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accumulating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changed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data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for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while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a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statement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that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selects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from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stream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and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writes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</w:t>
      </w:r>
      <w:proofErr w:type="gram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target</w:t>
      </w:r>
      <w:proofErr w:type="gram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table. Just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querying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stream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using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 </w:t>
      </w:r>
      <w:r w:rsidRPr="004A2C5E">
        <w:rPr>
          <w:rStyle w:val="emphasisfontcategorynonproportional"/>
          <w:rFonts w:ascii="Courier New" w:eastAsia="Times New Roman" w:hAnsi="Courier New" w:cs="Courier New"/>
          <w:color w:val="3D3B49"/>
          <w:sz w:val="24"/>
          <w:szCs w:val="24"/>
          <w:lang w:eastAsia="es-MX"/>
        </w:rPr>
        <w:t>SELECT</w:t>
      </w:r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statement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does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not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consume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it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.</w:t>
      </w:r>
    </w:p>
    <w:p w14:paraId="79D34E2E" w14:textId="77777777" w:rsidR="004A2C5E" w:rsidRPr="004A2C5E" w:rsidRDefault="004A2C5E" w:rsidP="004A2C5E">
      <w:pPr>
        <w:spacing w:after="0" w:line="240" w:lineRule="auto"/>
        <w:rPr>
          <w:rFonts w:ascii="Abadi" w:hAnsi="Abadi" w:cstheme="majorHAnsi"/>
          <w:kern w:val="2"/>
          <w:sz w:val="24"/>
          <w:szCs w:val="24"/>
          <w14:ligatures w14:val="standardContextual"/>
        </w:rPr>
      </w:pPr>
    </w:p>
    <w:p w14:paraId="3235DDC3" w14:textId="7A70DC6F" w:rsidR="005005AF" w:rsidRDefault="009126FA" w:rsidP="004A2C5E">
      <w:pPr>
        <w:spacing w:after="0" w:line="240" w:lineRule="auto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You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may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require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more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than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one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statement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consume a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stream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;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for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example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you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could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write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part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data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from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stream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one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gram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target</w:t>
      </w:r>
      <w:proofErr w:type="gram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table and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another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part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stream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another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target table. In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such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situations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you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must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surround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r w:rsidRPr="004A2C5E">
        <w:rPr>
          <w:rStyle w:val="emphasisfontcategorynonproportional"/>
          <w:rFonts w:ascii="Courier New" w:eastAsia="Times New Roman" w:hAnsi="Courier New" w:cs="Courier New"/>
          <w:color w:val="3D3B49"/>
          <w:sz w:val="24"/>
          <w:szCs w:val="24"/>
          <w:lang w:eastAsia="es-MX"/>
        </w:rPr>
        <w:t>INSERT</w:t>
      </w:r>
      <w:r w:rsidRPr="004A2C5E">
        <w:rPr>
          <w:rStyle w:val="emphasisfontcategorynonproportional"/>
          <w:rFonts w:ascii="Courier New" w:eastAsia="Times New Roman" w:hAnsi="Courier New" w:cs="Courier New"/>
          <w:color w:val="3D3B49"/>
          <w:lang w:eastAsia="es-MX"/>
        </w:rPr>
        <w:t> 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statements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with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an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explicit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transaction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starting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with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r w:rsidRPr="004A2C5E">
        <w:rPr>
          <w:rStyle w:val="emphasisfontcategorynonproportional"/>
          <w:rFonts w:ascii="Courier New" w:eastAsia="Times New Roman" w:hAnsi="Courier New" w:cs="Courier New"/>
          <w:color w:val="3D3B49"/>
          <w:sz w:val="24"/>
          <w:szCs w:val="24"/>
          <w:lang w:eastAsia="es-MX"/>
        </w:rPr>
        <w:t>BEGIN</w:t>
      </w:r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 and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ending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with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r w:rsidRPr="004A2C5E">
        <w:rPr>
          <w:rStyle w:val="emphasisfontcategorynonproportional"/>
          <w:rFonts w:ascii="Courier New" w:eastAsia="Times New Roman" w:hAnsi="Courier New" w:cs="Courier New"/>
          <w:color w:val="3D3B49"/>
          <w:sz w:val="24"/>
          <w:szCs w:val="24"/>
          <w:lang w:eastAsia="es-MX"/>
        </w:rPr>
        <w:t>COMMIT</w:t>
      </w:r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.</w:t>
      </w:r>
    </w:p>
    <w:p w14:paraId="06568B90" w14:textId="77777777" w:rsidR="00D774DD" w:rsidRPr="004A2C5E" w:rsidRDefault="00D774DD" w:rsidP="004A2C5E">
      <w:pPr>
        <w:spacing w:after="0" w:line="240" w:lineRule="auto"/>
        <w:rPr>
          <w:rFonts w:ascii="Abadi" w:hAnsi="Abadi" w:cstheme="majorHAnsi"/>
          <w:kern w:val="2"/>
          <w:sz w:val="24"/>
          <w:szCs w:val="24"/>
          <w14:ligatures w14:val="standardContextual"/>
        </w:rPr>
      </w:pPr>
    </w:p>
    <w:p w14:paraId="2EC3AF18" w14:textId="11EB9A20" w:rsidR="009126FA" w:rsidRPr="004A2C5E" w:rsidRDefault="009126FA" w:rsidP="004A2C5E">
      <w:pPr>
        <w:pStyle w:val="Ttulo2"/>
        <w:shd w:val="clear" w:color="auto" w:fill="FFFFFF"/>
        <w:spacing w:before="0" w:after="360"/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</w:pPr>
      <w:proofErr w:type="spellStart"/>
      <w:r w:rsidRPr="004A2C5E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>Types</w:t>
      </w:r>
      <w:proofErr w:type="spellEnd"/>
      <w:r w:rsidRPr="004A2C5E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 xml:space="preserve"> </w:t>
      </w:r>
      <w:proofErr w:type="spellStart"/>
      <w:r w:rsidRPr="004A2C5E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>of</w:t>
      </w:r>
      <w:proofErr w:type="spellEnd"/>
      <w:r w:rsidRPr="004A2C5E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 xml:space="preserve"> </w:t>
      </w:r>
      <w:proofErr w:type="spellStart"/>
      <w:r w:rsidRPr="004A2C5E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>Streams</w:t>
      </w:r>
      <w:proofErr w:type="spellEnd"/>
    </w:p>
    <w:p w14:paraId="3AD2CACD" w14:textId="77777777" w:rsidR="009126FA" w:rsidRPr="004A2C5E" w:rsidRDefault="009126FA" w:rsidP="009126FA">
      <w:pPr>
        <w:pStyle w:val="para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1080"/>
        <w:rPr>
          <w:rFonts w:ascii="Abadi" w:eastAsiaTheme="minorHAnsi" w:hAnsi="Abadi" w:cstheme="majorHAnsi"/>
          <w:kern w:val="2"/>
          <w:lang w:eastAsia="en-US"/>
          <w14:ligatures w14:val="standardContextual"/>
        </w:rPr>
      </w:pPr>
      <w:r w:rsidRPr="004A2C5E">
        <w:rPr>
          <w:rFonts w:ascii="Abadi" w:eastAsiaTheme="minorHAnsi" w:hAnsi="Abadi" w:cstheme="majorHAnsi"/>
          <w:b/>
          <w:bCs/>
          <w:kern w:val="2"/>
          <w:lang w:eastAsia="en-US"/>
          <w14:ligatures w14:val="standardContextual"/>
        </w:rPr>
        <w:t>Standard</w:t>
      </w:r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. Can be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created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on tables,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directory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tables,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or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views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. A standard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stream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tracks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all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changes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to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the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source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object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,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including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inserts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,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updates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, and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deletes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.</w:t>
      </w:r>
    </w:p>
    <w:p w14:paraId="43BAE58D" w14:textId="77777777" w:rsidR="009126FA" w:rsidRPr="004A2C5E" w:rsidRDefault="009126FA" w:rsidP="009126FA">
      <w:pPr>
        <w:pStyle w:val="para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1080"/>
        <w:rPr>
          <w:rFonts w:ascii="Abadi" w:eastAsiaTheme="minorHAnsi" w:hAnsi="Abadi" w:cstheme="majorHAnsi"/>
          <w:kern w:val="2"/>
          <w:lang w:eastAsia="en-US"/>
          <w14:ligatures w14:val="standardContextual"/>
        </w:rPr>
      </w:pPr>
      <w:proofErr w:type="spellStart"/>
      <w:r w:rsidRPr="004A2C5E">
        <w:rPr>
          <w:rFonts w:ascii="Abadi" w:eastAsiaTheme="minorHAnsi" w:hAnsi="Abadi" w:cstheme="majorHAnsi"/>
          <w:b/>
          <w:bCs/>
          <w:kern w:val="2"/>
          <w:lang w:eastAsia="en-US"/>
          <w14:ligatures w14:val="standardContextual"/>
        </w:rPr>
        <w:t>Append-only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. Can be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created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on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standard tables,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directory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tables,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or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views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.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An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append-only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stream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tracks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inserts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only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;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it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does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not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track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updates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or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deletes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.</w:t>
      </w:r>
    </w:p>
    <w:p w14:paraId="74052C35" w14:textId="77777777" w:rsidR="009126FA" w:rsidRPr="004A2C5E" w:rsidRDefault="009126FA" w:rsidP="009126FA">
      <w:pPr>
        <w:pStyle w:val="para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1080"/>
        <w:rPr>
          <w:rFonts w:ascii="Abadi" w:eastAsiaTheme="minorHAnsi" w:hAnsi="Abadi" w:cstheme="majorHAnsi"/>
          <w:kern w:val="2"/>
          <w:lang w:eastAsia="en-US"/>
          <w14:ligatures w14:val="standardContextual"/>
        </w:rPr>
      </w:pPr>
      <w:proofErr w:type="spellStart"/>
      <w:r w:rsidRPr="004A2C5E">
        <w:rPr>
          <w:rFonts w:ascii="Abadi" w:eastAsiaTheme="minorHAnsi" w:hAnsi="Abadi" w:cstheme="majorHAnsi"/>
          <w:b/>
          <w:bCs/>
          <w:kern w:val="2"/>
          <w:lang w:eastAsia="en-US"/>
          <w14:ligatures w14:val="standardContextual"/>
        </w:rPr>
        <w:t>Insert-only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. Can be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created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on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external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tables.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An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insert-only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stream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tracks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inserts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only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;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it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does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not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track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deletes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,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such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as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removing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a file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from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the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cloud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storage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location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of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the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external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table.</w:t>
      </w:r>
    </w:p>
    <w:p w14:paraId="2946B85C" w14:textId="77777777" w:rsidR="005005AF" w:rsidRDefault="005005AF">
      <w:pPr>
        <w:rPr>
          <w:rFonts w:ascii="Cambria" w:hAnsi="Cambria"/>
          <w:color w:val="3D3B49"/>
          <w:sz w:val="36"/>
          <w:szCs w:val="36"/>
          <w:shd w:val="clear" w:color="auto" w:fill="FFFFFF"/>
        </w:rPr>
      </w:pPr>
    </w:p>
    <w:p w14:paraId="5EB18247" w14:textId="77777777" w:rsidR="009126FA" w:rsidRPr="004A2C5E" w:rsidRDefault="009126FA" w:rsidP="009126FA">
      <w:pPr>
        <w:pStyle w:val="Ttulo2"/>
        <w:shd w:val="clear" w:color="auto" w:fill="FFFFFF"/>
        <w:spacing w:before="0" w:after="360"/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</w:pPr>
      <w:proofErr w:type="spellStart"/>
      <w:r w:rsidRPr="004A2C5E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>Tasks</w:t>
      </w:r>
      <w:proofErr w:type="spellEnd"/>
    </w:p>
    <w:p w14:paraId="4BAE2988" w14:textId="16A10E65" w:rsidR="005005AF" w:rsidRPr="004A2C5E" w:rsidRDefault="009126FA">
      <w:pPr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Tasks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are 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user-defined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objects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that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support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scheduled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execution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SQL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statements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. A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task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can be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executed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on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schedule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that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is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defined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when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task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is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created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. A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task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can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also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be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executed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by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parent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task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if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task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dependency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has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been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defined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. Snowflake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does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not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support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executing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tasks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based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on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events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.</w:t>
      </w:r>
    </w:p>
    <w:p w14:paraId="7DE20C0D" w14:textId="77777777" w:rsidR="005005AF" w:rsidRPr="004A2C5E" w:rsidRDefault="005005AF">
      <w:pPr>
        <w:rPr>
          <w:rFonts w:ascii="Abadi" w:hAnsi="Abadi" w:cstheme="majorHAnsi"/>
          <w:kern w:val="2"/>
          <w:sz w:val="24"/>
          <w:szCs w:val="24"/>
          <w14:ligatures w14:val="standardContextual"/>
        </w:rPr>
      </w:pPr>
    </w:p>
    <w:p w14:paraId="56969830" w14:textId="6A5207D3" w:rsidR="005005AF" w:rsidRPr="004A2C5E" w:rsidRDefault="009126FA">
      <w:pPr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Tasks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are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often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combined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with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streams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create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 ETL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processes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for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loading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data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on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regular basis.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Streams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ensure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that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only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changed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data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is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loaded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gram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target</w:t>
      </w:r>
      <w:proofErr w:type="gram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table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each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time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ETL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process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is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executed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and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tasks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ensure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that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loading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is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performed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on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schedule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.</w:t>
      </w:r>
    </w:p>
    <w:p w14:paraId="04C04830" w14:textId="77777777" w:rsidR="009126FA" w:rsidRPr="004A2C5E" w:rsidRDefault="009126FA">
      <w:pPr>
        <w:rPr>
          <w:rFonts w:ascii="Abadi" w:hAnsi="Abadi" w:cstheme="majorHAnsi"/>
          <w:kern w:val="2"/>
          <w:sz w:val="24"/>
          <w:szCs w:val="24"/>
          <w14:ligatures w14:val="standardContextual"/>
        </w:rPr>
      </w:pPr>
    </w:p>
    <w:p w14:paraId="701E87ED" w14:textId="77777777" w:rsidR="009126FA" w:rsidRPr="004A2C5E" w:rsidRDefault="009126FA" w:rsidP="009126FA">
      <w:pPr>
        <w:spacing w:after="0" w:line="240" w:lineRule="auto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A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task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can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execute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different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types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 SQL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code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such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as:</w:t>
      </w:r>
    </w:p>
    <w:p w14:paraId="5E5173BA" w14:textId="77777777" w:rsidR="009126FA" w:rsidRPr="004A2C5E" w:rsidRDefault="009126FA" w:rsidP="009126FA">
      <w:pPr>
        <w:numPr>
          <w:ilvl w:val="0"/>
          <w:numId w:val="29"/>
        </w:numPr>
        <w:shd w:val="clear" w:color="auto" w:fill="FFFFFF"/>
        <w:spacing w:after="0" w:line="240" w:lineRule="auto"/>
        <w:ind w:left="1080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Execute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</w:t>
      </w:r>
      <w:proofErr w:type="gram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single</w:t>
      </w:r>
      <w:proofErr w:type="gram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SQL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statement</w:t>
      </w:r>
      <w:proofErr w:type="spellEnd"/>
    </w:p>
    <w:p w14:paraId="75D17E4F" w14:textId="77777777" w:rsidR="009126FA" w:rsidRPr="004A2C5E" w:rsidRDefault="009126FA" w:rsidP="009126FA">
      <w:pPr>
        <w:numPr>
          <w:ilvl w:val="0"/>
          <w:numId w:val="29"/>
        </w:numPr>
        <w:shd w:val="clear" w:color="auto" w:fill="FFFFFF"/>
        <w:spacing w:after="0" w:line="240" w:lineRule="auto"/>
        <w:ind w:left="1080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Call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stored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procedure</w:t>
      </w:r>
      <w:proofErr w:type="spellEnd"/>
    </w:p>
    <w:p w14:paraId="00E79171" w14:textId="77777777" w:rsidR="009126FA" w:rsidRPr="004A2C5E" w:rsidRDefault="009126FA" w:rsidP="009126FA">
      <w:pPr>
        <w:numPr>
          <w:ilvl w:val="0"/>
          <w:numId w:val="29"/>
        </w:numPr>
        <w:shd w:val="clear" w:color="auto" w:fill="FFFFFF"/>
        <w:spacing w:after="0" w:line="240" w:lineRule="auto"/>
        <w:ind w:left="1080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Execute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procedural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logic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using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Snowflake Scripting</w:t>
      </w:r>
    </w:p>
    <w:p w14:paraId="7C8DF6F0" w14:textId="42568432" w:rsidR="005005AF" w:rsidRPr="004A2C5E" w:rsidRDefault="009126FA">
      <w:pPr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When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tasks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execute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they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require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compute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resources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. </w:t>
      </w:r>
    </w:p>
    <w:p w14:paraId="62DAA390" w14:textId="77777777" w:rsidR="005005AF" w:rsidRPr="004A2C5E" w:rsidRDefault="005005AF">
      <w:pPr>
        <w:rPr>
          <w:rFonts w:ascii="Abadi" w:hAnsi="Abadi" w:cstheme="majorHAnsi"/>
          <w:kern w:val="2"/>
          <w:sz w:val="24"/>
          <w:szCs w:val="24"/>
          <w14:ligatures w14:val="standardContextual"/>
        </w:rPr>
      </w:pPr>
    </w:p>
    <w:p w14:paraId="762AE7F3" w14:textId="77777777" w:rsidR="009126FA" w:rsidRPr="004A2C5E" w:rsidRDefault="009126FA" w:rsidP="009126FA">
      <w:pPr>
        <w:pStyle w:val="para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1080"/>
        <w:rPr>
          <w:rFonts w:ascii="Abadi" w:eastAsiaTheme="minorHAnsi" w:hAnsi="Abadi" w:cstheme="majorHAnsi"/>
          <w:kern w:val="2"/>
          <w:lang w:eastAsia="en-US"/>
          <w14:ligatures w14:val="standardContextual"/>
        </w:rPr>
      </w:pPr>
      <w:proofErr w:type="spellStart"/>
      <w:r w:rsidRPr="004A2C5E">
        <w:rPr>
          <w:rFonts w:ascii="Abadi" w:eastAsiaTheme="minorHAnsi" w:hAnsi="Abadi" w:cstheme="majorHAnsi"/>
          <w:b/>
          <w:bCs/>
          <w:kern w:val="2"/>
          <w:lang w:eastAsia="en-US"/>
          <w14:ligatures w14:val="standardContextual"/>
        </w:rPr>
        <w:t>User-managed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.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The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user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manages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compute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resources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for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tasks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by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specifying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an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existing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virtual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warehouse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when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creating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the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task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.</w:t>
      </w:r>
    </w:p>
    <w:p w14:paraId="67115806" w14:textId="77777777" w:rsidR="009126FA" w:rsidRPr="004A2C5E" w:rsidRDefault="009126FA" w:rsidP="009126FA">
      <w:pPr>
        <w:pStyle w:val="para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1080"/>
        <w:rPr>
          <w:rFonts w:ascii="Abadi" w:eastAsiaTheme="minorHAnsi" w:hAnsi="Abadi" w:cstheme="majorHAnsi"/>
          <w:kern w:val="2"/>
          <w:lang w:eastAsia="en-US"/>
          <w14:ligatures w14:val="standardContextual"/>
        </w:rPr>
      </w:pPr>
      <w:r w:rsidRPr="004A2C5E">
        <w:rPr>
          <w:rFonts w:ascii="Abadi" w:eastAsiaTheme="minorHAnsi" w:hAnsi="Abadi" w:cstheme="majorHAnsi"/>
          <w:b/>
          <w:bCs/>
          <w:kern w:val="2"/>
          <w:lang w:eastAsia="en-US"/>
          <w14:ligatures w14:val="standardContextual"/>
        </w:rPr>
        <w:lastRenderedPageBreak/>
        <w:t>Snowflake-</w:t>
      </w:r>
      <w:proofErr w:type="spellStart"/>
      <w:r w:rsidRPr="004A2C5E">
        <w:rPr>
          <w:rFonts w:ascii="Abadi" w:eastAsiaTheme="minorHAnsi" w:hAnsi="Abadi" w:cstheme="majorHAnsi"/>
          <w:b/>
          <w:bCs/>
          <w:kern w:val="2"/>
          <w:lang w:eastAsia="en-US"/>
          <w14:ligatures w14:val="standardContextual"/>
        </w:rPr>
        <w:t>managed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. Snowflake determines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the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size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of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compute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resources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for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each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task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run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based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on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historical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runs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of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the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same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task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.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The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user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specifies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a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suggested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warehouse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size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when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the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task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is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created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as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an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initial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size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that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is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used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until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sufficient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history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is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accumulated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. Snowflake-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managed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compute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resources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in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tasks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are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also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referred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to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as </w:t>
      </w:r>
      <w:proofErr w:type="spellStart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serverless</w:t>
      </w:r>
      <w:proofErr w:type="spellEnd"/>
      <w:r w:rsidRPr="004A2C5E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.</w:t>
      </w:r>
    </w:p>
    <w:p w14:paraId="3851162F" w14:textId="77777777" w:rsidR="005005AF" w:rsidRPr="004A2C5E" w:rsidRDefault="005005AF">
      <w:pPr>
        <w:rPr>
          <w:rFonts w:ascii="Abadi" w:hAnsi="Abadi" w:cstheme="majorHAnsi"/>
          <w:kern w:val="2"/>
          <w:sz w:val="24"/>
          <w:szCs w:val="24"/>
          <w14:ligatures w14:val="standardContextual"/>
        </w:rPr>
      </w:pPr>
    </w:p>
    <w:p w14:paraId="64E1F467" w14:textId="67D71443" w:rsidR="005005AF" w:rsidRPr="004A2C5E" w:rsidRDefault="009126FA">
      <w:pPr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Snowflake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always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executes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only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one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instance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scheduled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task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at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one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point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gram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in time</w:t>
      </w:r>
      <w:proofErr w:type="gram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If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task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is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still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running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when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next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scheduled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time 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same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task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occurs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that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run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will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be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skipped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.</w:t>
      </w:r>
    </w:p>
    <w:p w14:paraId="3A668726" w14:textId="03317439" w:rsidR="005005AF" w:rsidRPr="004A2C5E" w:rsidRDefault="009126FA">
      <w:pPr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If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you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do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have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tasks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scheduled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during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1 AM and 3 AM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on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Sundays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you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should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check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schedule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manually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on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Sundays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twice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year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when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time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changes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.</w:t>
      </w:r>
    </w:p>
    <w:p w14:paraId="73723EEE" w14:textId="68122E92" w:rsidR="007A7E17" w:rsidRPr="004A2C5E" w:rsidRDefault="007A7E17" w:rsidP="004A2C5E">
      <w:pPr>
        <w:shd w:val="clear" w:color="auto" w:fill="FFFFFF"/>
        <w:spacing w:after="0" w:line="240" w:lineRule="auto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Note</w:t>
      </w:r>
      <w:r w:rsidR="004A2C5E"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: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Make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sure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that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statements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that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you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provide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in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body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task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execute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as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expected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before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you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create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task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This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will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save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you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troubleshooting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headaches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later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.</w:t>
      </w:r>
    </w:p>
    <w:p w14:paraId="1D981ACE" w14:textId="77777777" w:rsidR="007A7E17" w:rsidRPr="004A2C5E" w:rsidRDefault="007A7E17">
      <w:pPr>
        <w:rPr>
          <w:rFonts w:ascii="Abadi" w:hAnsi="Abadi" w:cstheme="majorHAnsi"/>
          <w:kern w:val="2"/>
          <w:sz w:val="24"/>
          <w:szCs w:val="24"/>
          <w14:ligatures w14:val="standardContextual"/>
        </w:rPr>
      </w:pPr>
    </w:p>
    <w:p w14:paraId="63A6AFA6" w14:textId="079DF062" w:rsidR="007A7E17" w:rsidRPr="004A2C5E" w:rsidRDefault="00D951DA">
      <w:pPr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Every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task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is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suspended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immediately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upon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creation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If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you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want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task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run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on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schedule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you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must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resume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it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before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it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will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execute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However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if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you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just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want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check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that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it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is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performing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as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expected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you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can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execute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it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manually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</w:t>
      </w:r>
      <w:proofErr w:type="gram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single</w:t>
      </w:r>
      <w:proofErr w:type="gram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time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using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r w:rsidRPr="004A2C5E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EXECUTE TASK</w:t>
      </w:r>
      <w:r>
        <w:rPr>
          <w:rFonts w:ascii="Cambria" w:hAnsi="Cambria"/>
          <w:color w:val="3D3B49"/>
          <w:sz w:val="36"/>
          <w:szCs w:val="36"/>
          <w:shd w:val="clear" w:color="auto" w:fill="FFFFFF"/>
        </w:rPr>
        <w:t> 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command</w:t>
      </w:r>
      <w:proofErr w:type="spellEnd"/>
    </w:p>
    <w:p w14:paraId="72AB7120" w14:textId="6C0C1443" w:rsidR="007A7E17" w:rsidRPr="004A2C5E" w:rsidRDefault="00D951DA">
      <w:pPr>
        <w:rPr>
          <w:rFonts w:ascii="Consolas" w:hAnsi="Consolas"/>
          <w:b/>
          <w:bCs/>
          <w:color w:val="3D3B49"/>
          <w:sz w:val="24"/>
          <w:szCs w:val="24"/>
          <w:shd w:val="clear" w:color="auto" w:fill="EEF2F6"/>
        </w:rPr>
      </w:pPr>
      <w:proofErr w:type="spellStart"/>
      <w:r w:rsidRPr="004A2C5E">
        <w:rPr>
          <w:rFonts w:ascii="Consolas" w:hAnsi="Consolas"/>
          <w:b/>
          <w:bCs/>
          <w:color w:val="3D3B49"/>
          <w:sz w:val="24"/>
          <w:szCs w:val="24"/>
          <w:shd w:val="clear" w:color="auto" w:fill="EEF2F6"/>
        </w:rPr>
        <w:t>execute</w:t>
      </w:r>
      <w:proofErr w:type="spellEnd"/>
      <w:r w:rsidRPr="004A2C5E">
        <w:rPr>
          <w:rFonts w:ascii="Consolas" w:hAnsi="Consolas"/>
          <w:b/>
          <w:bCs/>
          <w:color w:val="3D3B49"/>
          <w:sz w:val="24"/>
          <w:szCs w:val="24"/>
          <w:shd w:val="clear" w:color="auto" w:fill="EEF2F6"/>
        </w:rPr>
        <w:t xml:space="preserve"> </w:t>
      </w:r>
      <w:proofErr w:type="spellStart"/>
      <w:r w:rsidRPr="004A2C5E">
        <w:rPr>
          <w:rFonts w:ascii="Consolas" w:hAnsi="Consolas"/>
          <w:b/>
          <w:bCs/>
          <w:color w:val="3D3B49"/>
          <w:sz w:val="24"/>
          <w:szCs w:val="24"/>
          <w:shd w:val="clear" w:color="auto" w:fill="EEF2F6"/>
        </w:rPr>
        <w:t>task</w:t>
      </w:r>
      <w:proofErr w:type="spellEnd"/>
      <w:r w:rsidRPr="004A2C5E">
        <w:rPr>
          <w:rFonts w:ascii="Consolas" w:hAnsi="Consolas"/>
          <w:b/>
          <w:bCs/>
          <w:color w:val="3D3B49"/>
          <w:sz w:val="24"/>
          <w:szCs w:val="24"/>
          <w:shd w:val="clear" w:color="auto" w:fill="EEF2F6"/>
        </w:rPr>
        <w:t xml:space="preserve"> PERIODIC_COPY_CUSTOMER;</w:t>
      </w:r>
    </w:p>
    <w:p w14:paraId="7FE99DE2" w14:textId="77777777" w:rsidR="00D951DA" w:rsidRPr="00D951DA" w:rsidRDefault="00D951DA" w:rsidP="00D95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resume a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task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allow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it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run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on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schedule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use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D951DA">
        <w:rPr>
          <w:rFonts w:ascii="Cambria" w:eastAsia="Times New Roman" w:hAnsi="Cambria" w:cs="Times New Roman"/>
          <w:color w:val="3D3B49"/>
          <w:sz w:val="36"/>
          <w:szCs w:val="36"/>
          <w:shd w:val="clear" w:color="auto" w:fill="FFFFFF"/>
          <w:lang w:eastAsia="es-MX"/>
        </w:rPr>
        <w:t> </w:t>
      </w:r>
      <w:r w:rsidRPr="00404CF1">
        <w:rPr>
          <w:rFonts w:ascii="Courier New" w:eastAsia="Times New Roman" w:hAnsi="Courier New" w:cs="Courier New"/>
          <w:color w:val="3D3B49"/>
          <w:sz w:val="24"/>
          <w:szCs w:val="24"/>
          <w:shd w:val="clear" w:color="auto" w:fill="FFFFFF"/>
          <w:lang w:eastAsia="es-MX"/>
        </w:rPr>
        <w:t>ALTER TASK</w:t>
      </w:r>
      <w:r w:rsidRPr="00404CF1">
        <w:rPr>
          <w:rFonts w:ascii="Abadi" w:hAnsi="Abadi" w:cstheme="majorHAnsi"/>
          <w:kern w:val="2"/>
          <w:sz w:val="18"/>
          <w:szCs w:val="18"/>
          <w14:ligatures w14:val="standardContextual"/>
        </w:rPr>
        <w:t> 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command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like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this</w:t>
      </w:r>
      <w:proofErr w:type="spellEnd"/>
      <w:r w:rsidRPr="004A2C5E">
        <w:rPr>
          <w:rFonts w:ascii="Abadi" w:hAnsi="Abadi" w:cstheme="majorHAnsi"/>
          <w:kern w:val="2"/>
          <w:sz w:val="24"/>
          <w:szCs w:val="24"/>
          <w14:ligatures w14:val="standardContextual"/>
        </w:rPr>
        <w:t>:</w:t>
      </w:r>
    </w:p>
    <w:p w14:paraId="405AE774" w14:textId="77777777" w:rsidR="00D951DA" w:rsidRPr="004A2C5E" w:rsidRDefault="00D951DA" w:rsidP="004A2C5E">
      <w:pPr>
        <w:rPr>
          <w:rFonts w:ascii="Consolas" w:hAnsi="Consolas"/>
          <w:b/>
          <w:bCs/>
          <w:color w:val="3D3B49"/>
          <w:sz w:val="24"/>
          <w:szCs w:val="24"/>
          <w:shd w:val="clear" w:color="auto" w:fill="EEF2F6"/>
        </w:rPr>
      </w:pPr>
      <w:r w:rsidRPr="004A2C5E">
        <w:rPr>
          <w:rFonts w:ascii="Consolas" w:hAnsi="Consolas"/>
          <w:b/>
          <w:bCs/>
          <w:color w:val="3D3B49"/>
          <w:sz w:val="24"/>
          <w:szCs w:val="24"/>
          <w:shd w:val="clear" w:color="auto" w:fill="EEF2F6"/>
        </w:rPr>
        <w:t xml:space="preserve">alter </w:t>
      </w:r>
      <w:proofErr w:type="spellStart"/>
      <w:r w:rsidRPr="004A2C5E">
        <w:rPr>
          <w:rFonts w:ascii="Consolas" w:hAnsi="Consolas"/>
          <w:b/>
          <w:bCs/>
          <w:color w:val="3D3B49"/>
          <w:sz w:val="24"/>
          <w:szCs w:val="24"/>
          <w:shd w:val="clear" w:color="auto" w:fill="EEF2F6"/>
        </w:rPr>
        <w:t>task</w:t>
      </w:r>
      <w:proofErr w:type="spellEnd"/>
      <w:r w:rsidRPr="004A2C5E">
        <w:rPr>
          <w:rFonts w:ascii="Consolas" w:hAnsi="Consolas"/>
          <w:b/>
          <w:bCs/>
          <w:color w:val="3D3B49"/>
          <w:sz w:val="24"/>
          <w:szCs w:val="24"/>
          <w:shd w:val="clear" w:color="auto" w:fill="EEF2F6"/>
        </w:rPr>
        <w:t xml:space="preserve"> PERIODIC_COPY_CUSTOMER resume;</w:t>
      </w:r>
    </w:p>
    <w:p w14:paraId="7ECFB4F6" w14:textId="61585C08" w:rsidR="00D951DA" w:rsidRPr="00404CF1" w:rsidRDefault="00D951DA">
      <w:pPr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r w:rsidRPr="00404CF1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EXECUTE TASK</w:t>
      </w:r>
      <w:r w:rsidRPr="00404CF1">
        <w:rPr>
          <w:rFonts w:ascii="Noto Serif" w:hAnsi="Noto Serif" w:cs="Noto Serif"/>
          <w:color w:val="3D3B49"/>
          <w:sz w:val="24"/>
          <w:szCs w:val="24"/>
          <w:shd w:val="clear" w:color="auto" w:fill="FFFFFF"/>
        </w:rPr>
        <w:t> 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privilege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This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privilege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is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not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enabled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by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default and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unless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it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has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been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explicitly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granted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a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typical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user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does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not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have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it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.</w:t>
      </w:r>
    </w:p>
    <w:p w14:paraId="7A953F63" w14:textId="7CD71314" w:rsidR="007A7E17" w:rsidRDefault="00D951DA">
      <w:pPr>
        <w:rPr>
          <w:rFonts w:ascii="Noto Serif" w:hAnsi="Noto Serif" w:cs="Noto Serif"/>
          <w:color w:val="3D3B49"/>
          <w:sz w:val="36"/>
          <w:szCs w:val="36"/>
          <w:shd w:val="clear" w:color="auto" w:fill="FFFFFF"/>
        </w:rPr>
      </w:pP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One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way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resolve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this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issue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is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grant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>
        <w:rPr>
          <w:rFonts w:ascii="Noto Serif" w:hAnsi="Noto Serif" w:cs="Noto Serif"/>
          <w:color w:val="3D3B49"/>
          <w:sz w:val="36"/>
          <w:szCs w:val="36"/>
          <w:shd w:val="clear" w:color="auto" w:fill="FFFFFF"/>
        </w:rPr>
        <w:t> </w:t>
      </w:r>
      <w:r w:rsidRPr="00404CF1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EXECUTE TASK</w:t>
      </w:r>
      <w:r w:rsidRPr="00404CF1">
        <w:rPr>
          <w:rFonts w:ascii="Noto Serif" w:hAnsi="Noto Serif" w:cs="Noto Serif"/>
          <w:color w:val="3D3B49"/>
          <w:sz w:val="24"/>
          <w:szCs w:val="24"/>
          <w:shd w:val="clear" w:color="auto" w:fill="FFFFFF"/>
        </w:rPr>
        <w:t> 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privilege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role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that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user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has set as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current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role.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Another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way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as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recommended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by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Snowflake,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is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create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custom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role and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grant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>
        <w:rPr>
          <w:rFonts w:ascii="Noto Serif" w:hAnsi="Noto Serif" w:cs="Noto Serif"/>
          <w:color w:val="3D3B49"/>
          <w:sz w:val="36"/>
          <w:szCs w:val="36"/>
          <w:shd w:val="clear" w:color="auto" w:fill="FFFFFF"/>
        </w:rPr>
        <w:t> </w:t>
      </w:r>
      <w:r w:rsidRPr="00404CF1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EXECUTE TASK</w:t>
      </w:r>
      <w:r w:rsidRPr="00404CF1">
        <w:rPr>
          <w:rFonts w:ascii="Noto Serif" w:hAnsi="Noto Serif" w:cs="Noto Serif"/>
          <w:color w:val="3D3B49"/>
          <w:sz w:val="24"/>
          <w:szCs w:val="24"/>
          <w:shd w:val="clear" w:color="auto" w:fill="FFFFFF"/>
        </w:rPr>
        <w:t> 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privilege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this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role.</w:t>
      </w:r>
    </w:p>
    <w:p w14:paraId="031EB58C" w14:textId="4E2B2AF8" w:rsidR="007A7E17" w:rsidRDefault="00D951DA">
      <w:pPr>
        <w:rPr>
          <w:rFonts w:ascii="Noto Serif" w:hAnsi="Noto Serif" w:cs="Noto Serif"/>
          <w:color w:val="3D3B49"/>
          <w:sz w:val="36"/>
          <w:szCs w:val="36"/>
          <w:shd w:val="clear" w:color="auto" w:fill="FFFFFF"/>
        </w:rPr>
      </w:pP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check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status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task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and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verify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whether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it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is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executing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as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expected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use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r w:rsidRPr="00404CF1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TASK_</w:t>
      </w:r>
      <w:proofErr w:type="gramStart"/>
      <w:r w:rsidRPr="00404CF1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HISTORY(</w:t>
      </w:r>
      <w:proofErr w:type="gramEnd"/>
      <w:r w:rsidRPr="00404CF1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)</w:t>
      </w:r>
      <w:r w:rsidRPr="00404CF1">
        <w:rPr>
          <w:rFonts w:ascii="Cambria" w:hAnsi="Cambria"/>
          <w:color w:val="3D3B49"/>
          <w:sz w:val="24"/>
          <w:szCs w:val="24"/>
          <w:shd w:val="clear" w:color="auto" w:fill="FFFFFF"/>
        </w:rPr>
        <w:t> </w:t>
      </w:r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table 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function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 in </w:t>
      </w:r>
      <w:r w:rsidRPr="00404CF1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INFORMATION_SCHEMA</w:t>
      </w:r>
      <w:r w:rsidRPr="00404CF1">
        <w:rPr>
          <w:rFonts w:ascii="Cambria" w:hAnsi="Cambria"/>
          <w:color w:val="3D3B49"/>
          <w:sz w:val="24"/>
          <w:szCs w:val="24"/>
          <w:shd w:val="clear" w:color="auto" w:fill="FFFFFF"/>
        </w:rPr>
        <w:t> 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with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following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statement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:</w:t>
      </w:r>
    </w:p>
    <w:p w14:paraId="6A65B71E" w14:textId="77777777" w:rsidR="00D951DA" w:rsidRPr="00404CF1" w:rsidRDefault="00D951DA" w:rsidP="00D951DA">
      <w:pPr>
        <w:shd w:val="clear" w:color="auto" w:fill="EEF2F6"/>
        <w:spacing w:after="0" w:line="240" w:lineRule="auto"/>
        <w:rPr>
          <w:rFonts w:ascii="Consolas" w:hAnsi="Consolas"/>
          <w:b/>
          <w:bCs/>
          <w:color w:val="3D3B49"/>
          <w:sz w:val="24"/>
          <w:szCs w:val="24"/>
          <w:shd w:val="clear" w:color="auto" w:fill="EEF2F6"/>
        </w:rPr>
      </w:pPr>
      <w:proofErr w:type="spellStart"/>
      <w:r w:rsidRPr="00404CF1">
        <w:rPr>
          <w:rFonts w:ascii="Consolas" w:hAnsi="Consolas"/>
          <w:b/>
          <w:bCs/>
          <w:color w:val="3D3B49"/>
          <w:sz w:val="24"/>
          <w:szCs w:val="24"/>
          <w:shd w:val="clear" w:color="auto" w:fill="EEF2F6"/>
        </w:rPr>
        <w:t>select</w:t>
      </w:r>
      <w:proofErr w:type="spellEnd"/>
      <w:r w:rsidRPr="00404CF1">
        <w:rPr>
          <w:rFonts w:ascii="Consolas" w:hAnsi="Consolas"/>
          <w:b/>
          <w:bCs/>
          <w:color w:val="3D3B49"/>
          <w:sz w:val="24"/>
          <w:szCs w:val="24"/>
          <w:shd w:val="clear" w:color="auto" w:fill="EEF2F6"/>
        </w:rPr>
        <w:t xml:space="preserve"> *</w:t>
      </w:r>
    </w:p>
    <w:p w14:paraId="5B2EE126" w14:textId="77777777" w:rsidR="00D951DA" w:rsidRPr="00404CF1" w:rsidRDefault="00D951DA" w:rsidP="00D951DA">
      <w:pPr>
        <w:shd w:val="clear" w:color="auto" w:fill="EEF2F6"/>
        <w:spacing w:after="0" w:line="240" w:lineRule="auto"/>
        <w:rPr>
          <w:rFonts w:ascii="Consolas" w:hAnsi="Consolas"/>
          <w:b/>
          <w:bCs/>
          <w:color w:val="3D3B49"/>
          <w:sz w:val="24"/>
          <w:szCs w:val="24"/>
          <w:shd w:val="clear" w:color="auto" w:fill="EEF2F6"/>
        </w:rPr>
      </w:pPr>
      <w:r w:rsidRPr="00404CF1">
        <w:rPr>
          <w:rFonts w:ascii="Consolas" w:hAnsi="Consolas"/>
          <w:b/>
          <w:bCs/>
          <w:color w:val="3D3B49"/>
          <w:sz w:val="24"/>
          <w:szCs w:val="24"/>
          <w:shd w:val="clear" w:color="auto" w:fill="EEF2F6"/>
        </w:rPr>
        <w:t>  </w:t>
      </w:r>
      <w:proofErr w:type="spellStart"/>
      <w:r w:rsidRPr="00404CF1">
        <w:rPr>
          <w:rFonts w:ascii="Consolas" w:hAnsi="Consolas"/>
          <w:b/>
          <w:bCs/>
          <w:color w:val="3D3B49"/>
          <w:sz w:val="24"/>
          <w:szCs w:val="24"/>
          <w:shd w:val="clear" w:color="auto" w:fill="EEF2F6"/>
        </w:rPr>
        <w:t>from</w:t>
      </w:r>
      <w:proofErr w:type="spellEnd"/>
      <w:r w:rsidRPr="00404CF1">
        <w:rPr>
          <w:rFonts w:ascii="Consolas" w:hAnsi="Consolas"/>
          <w:b/>
          <w:bCs/>
          <w:color w:val="3D3B49"/>
          <w:sz w:val="24"/>
          <w:szCs w:val="24"/>
          <w:shd w:val="clear" w:color="auto" w:fill="EEF2F6"/>
        </w:rPr>
        <w:t xml:space="preserve"> </w:t>
      </w:r>
      <w:proofErr w:type="gramStart"/>
      <w:r w:rsidRPr="00404CF1">
        <w:rPr>
          <w:rFonts w:ascii="Consolas" w:hAnsi="Consolas"/>
          <w:b/>
          <w:bCs/>
          <w:color w:val="3D3B49"/>
          <w:sz w:val="24"/>
          <w:szCs w:val="24"/>
          <w:shd w:val="clear" w:color="auto" w:fill="EEF2F6"/>
        </w:rPr>
        <w:t>table(</w:t>
      </w:r>
      <w:proofErr w:type="gramEnd"/>
      <w:r w:rsidRPr="00404CF1">
        <w:rPr>
          <w:rFonts w:ascii="Consolas" w:hAnsi="Consolas"/>
          <w:b/>
          <w:bCs/>
          <w:color w:val="3D3B49"/>
          <w:sz w:val="24"/>
          <w:szCs w:val="24"/>
          <w:shd w:val="clear" w:color="auto" w:fill="EEF2F6"/>
        </w:rPr>
        <w:t>INFORMATION_SCHEMA.TASK_HISTORY())</w:t>
      </w:r>
    </w:p>
    <w:p w14:paraId="3080542F" w14:textId="77777777" w:rsidR="00D951DA" w:rsidRPr="00404CF1" w:rsidRDefault="00D951DA" w:rsidP="00D951DA">
      <w:pPr>
        <w:shd w:val="clear" w:color="auto" w:fill="EEF2F6"/>
        <w:spacing w:after="0" w:line="240" w:lineRule="auto"/>
        <w:rPr>
          <w:rFonts w:ascii="Consolas" w:hAnsi="Consolas"/>
          <w:b/>
          <w:bCs/>
          <w:color w:val="3D3B49"/>
          <w:sz w:val="24"/>
          <w:szCs w:val="24"/>
          <w:shd w:val="clear" w:color="auto" w:fill="EEF2F6"/>
        </w:rPr>
      </w:pPr>
      <w:r w:rsidRPr="00404CF1">
        <w:rPr>
          <w:rFonts w:ascii="Consolas" w:hAnsi="Consolas"/>
          <w:b/>
          <w:bCs/>
          <w:color w:val="3D3B49"/>
          <w:sz w:val="24"/>
          <w:szCs w:val="24"/>
          <w:shd w:val="clear" w:color="auto" w:fill="EEF2F6"/>
        </w:rPr>
        <w:t>  </w:t>
      </w:r>
      <w:proofErr w:type="spellStart"/>
      <w:r w:rsidRPr="00404CF1">
        <w:rPr>
          <w:rFonts w:ascii="Consolas" w:hAnsi="Consolas"/>
          <w:b/>
          <w:bCs/>
          <w:color w:val="3D3B49"/>
          <w:sz w:val="24"/>
          <w:szCs w:val="24"/>
          <w:shd w:val="clear" w:color="auto" w:fill="EEF2F6"/>
        </w:rPr>
        <w:t>order</w:t>
      </w:r>
      <w:proofErr w:type="spellEnd"/>
      <w:r w:rsidRPr="00404CF1">
        <w:rPr>
          <w:rFonts w:ascii="Consolas" w:hAnsi="Consolas"/>
          <w:b/>
          <w:bCs/>
          <w:color w:val="3D3B49"/>
          <w:sz w:val="24"/>
          <w:szCs w:val="24"/>
          <w:shd w:val="clear" w:color="auto" w:fill="EEF2F6"/>
        </w:rPr>
        <w:t xml:space="preserve"> </w:t>
      </w:r>
      <w:proofErr w:type="spellStart"/>
      <w:r w:rsidRPr="00404CF1">
        <w:rPr>
          <w:rFonts w:ascii="Consolas" w:hAnsi="Consolas"/>
          <w:b/>
          <w:bCs/>
          <w:color w:val="3D3B49"/>
          <w:sz w:val="24"/>
          <w:szCs w:val="24"/>
          <w:shd w:val="clear" w:color="auto" w:fill="EEF2F6"/>
        </w:rPr>
        <w:t>by</w:t>
      </w:r>
      <w:proofErr w:type="spellEnd"/>
      <w:r w:rsidRPr="00404CF1">
        <w:rPr>
          <w:rFonts w:ascii="Consolas" w:hAnsi="Consolas"/>
          <w:b/>
          <w:bCs/>
          <w:color w:val="3D3B49"/>
          <w:sz w:val="24"/>
          <w:szCs w:val="24"/>
          <w:shd w:val="clear" w:color="auto" w:fill="EEF2F6"/>
        </w:rPr>
        <w:t xml:space="preserve"> </w:t>
      </w:r>
      <w:proofErr w:type="spellStart"/>
      <w:r w:rsidRPr="00404CF1">
        <w:rPr>
          <w:rFonts w:ascii="Consolas" w:hAnsi="Consolas"/>
          <w:b/>
          <w:bCs/>
          <w:color w:val="3D3B49"/>
          <w:sz w:val="24"/>
          <w:szCs w:val="24"/>
          <w:shd w:val="clear" w:color="auto" w:fill="EEF2F6"/>
        </w:rPr>
        <w:t>scheduled_time</w:t>
      </w:r>
      <w:proofErr w:type="spellEnd"/>
      <w:r w:rsidRPr="00404CF1">
        <w:rPr>
          <w:rFonts w:ascii="Consolas" w:hAnsi="Consolas"/>
          <w:b/>
          <w:bCs/>
          <w:color w:val="3D3B49"/>
          <w:sz w:val="24"/>
          <w:szCs w:val="24"/>
          <w:shd w:val="clear" w:color="auto" w:fill="EEF2F6"/>
        </w:rPr>
        <w:t xml:space="preserve"> </w:t>
      </w:r>
      <w:proofErr w:type="spellStart"/>
      <w:r w:rsidRPr="00404CF1">
        <w:rPr>
          <w:rFonts w:ascii="Consolas" w:hAnsi="Consolas"/>
          <w:b/>
          <w:bCs/>
          <w:color w:val="3D3B49"/>
          <w:sz w:val="24"/>
          <w:szCs w:val="24"/>
          <w:shd w:val="clear" w:color="auto" w:fill="EEF2F6"/>
        </w:rPr>
        <w:t>desc</w:t>
      </w:r>
      <w:proofErr w:type="spellEnd"/>
      <w:r w:rsidRPr="00404CF1">
        <w:rPr>
          <w:rFonts w:ascii="Consolas" w:hAnsi="Consolas"/>
          <w:b/>
          <w:bCs/>
          <w:color w:val="3D3B49"/>
          <w:sz w:val="24"/>
          <w:szCs w:val="24"/>
          <w:shd w:val="clear" w:color="auto" w:fill="EEF2F6"/>
        </w:rPr>
        <w:t>;</w:t>
      </w:r>
    </w:p>
    <w:p w14:paraId="49394EE6" w14:textId="65DFCFAD" w:rsidR="007A7E17" w:rsidRPr="00404CF1" w:rsidRDefault="00D951DA">
      <w:pPr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output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from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r w:rsidRPr="00404CF1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TASK_</w:t>
      </w:r>
      <w:proofErr w:type="gramStart"/>
      <w:r w:rsidRPr="00404CF1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HISTORY(</w:t>
      </w:r>
      <w:proofErr w:type="gramEnd"/>
      <w:r w:rsidRPr="00404CF1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)</w:t>
      </w:r>
      <w:r w:rsidRPr="00404CF1">
        <w:rPr>
          <w:rFonts w:ascii="Noto Serif" w:hAnsi="Noto Serif" w:cs="Noto Serif"/>
          <w:color w:val="3D3B49"/>
          <w:sz w:val="24"/>
          <w:szCs w:val="24"/>
          <w:shd w:val="clear" w:color="auto" w:fill="FFFFFF"/>
        </w:rPr>
        <w:t> 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function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 shows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useful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information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such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as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next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scheduled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date and time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when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task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will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run as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well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as a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record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for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each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previous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executions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task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.</w:t>
      </w:r>
    </w:p>
    <w:p w14:paraId="28DDC59A" w14:textId="393555D9" w:rsidR="00D951DA" w:rsidRPr="00404CF1" w:rsidRDefault="00D951DA" w:rsidP="00404CF1">
      <w:pPr>
        <w:shd w:val="clear" w:color="auto" w:fill="FFFFFF"/>
        <w:spacing w:after="0" w:line="240" w:lineRule="auto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404CF1">
        <w:rPr>
          <w:rFonts w:ascii="Abadi" w:hAnsi="Abadi" w:cstheme="majorHAnsi"/>
          <w:b/>
          <w:bCs/>
          <w:kern w:val="2"/>
          <w:sz w:val="24"/>
          <w:szCs w:val="24"/>
          <w14:ligatures w14:val="standardContextual"/>
        </w:rPr>
        <w:t>Caution</w:t>
      </w:r>
      <w:proofErr w:type="spellEnd"/>
      <w:r w:rsidR="00404CF1" w:rsidRPr="00404CF1">
        <w:rPr>
          <w:rFonts w:ascii="Abadi" w:hAnsi="Abadi" w:cstheme="majorHAnsi"/>
          <w:b/>
          <w:bCs/>
          <w:kern w:val="2"/>
          <w:sz w:val="24"/>
          <w:szCs w:val="24"/>
          <w14:ligatures w14:val="standardContextual"/>
        </w:rPr>
        <w:t>:</w:t>
      </w:r>
      <w:r w:rsid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After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you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have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completed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testing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task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don’t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forget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set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it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suspended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or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delete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task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altogether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If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you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don’t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task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will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continue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executing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every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five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minutes and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will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needlessly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consume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resources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.</w:t>
      </w:r>
    </w:p>
    <w:p w14:paraId="00C1158A" w14:textId="77777777" w:rsidR="007A7E17" w:rsidRPr="00404CF1" w:rsidRDefault="007A7E17">
      <w:pPr>
        <w:rPr>
          <w:rFonts w:ascii="Abadi" w:hAnsi="Abadi" w:cstheme="majorHAnsi"/>
          <w:kern w:val="2"/>
          <w:sz w:val="24"/>
          <w:szCs w:val="24"/>
          <w14:ligatures w14:val="standardContextual"/>
        </w:rPr>
      </w:pPr>
    </w:p>
    <w:p w14:paraId="38C237FC" w14:textId="3CC68435" w:rsidR="007A7E17" w:rsidRDefault="00D951DA">
      <w:pPr>
        <w:rPr>
          <w:rFonts w:ascii="Noto Serif" w:hAnsi="Noto Serif" w:cs="Noto Serif"/>
          <w:color w:val="3D3B49"/>
          <w:sz w:val="36"/>
          <w:szCs w:val="36"/>
          <w:shd w:val="clear" w:color="auto" w:fill="FFFFFF"/>
        </w:rPr>
      </w:pPr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More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frequently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you'll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schedule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tasks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run at a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given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time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on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given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days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for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example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every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day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at 8 PM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or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every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Saturday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at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midnight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and so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on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If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you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want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these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types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schedules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you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can use a CRON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expression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in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>
        <w:rPr>
          <w:rFonts w:ascii="Noto Serif" w:hAnsi="Noto Serif" w:cs="Noto Serif"/>
          <w:color w:val="3D3B49"/>
          <w:sz w:val="36"/>
          <w:szCs w:val="36"/>
          <w:shd w:val="clear" w:color="auto" w:fill="FFFFFF"/>
        </w:rPr>
        <w:t> </w:t>
      </w:r>
      <w:r w:rsidRPr="00404CF1">
        <w:rPr>
          <w:rStyle w:val="emphasisfontcategorynonproportional"/>
          <w:rFonts w:ascii="Courier New" w:hAnsi="Courier New" w:cs="Courier New"/>
          <w:color w:val="3D3B49"/>
          <w:sz w:val="24"/>
          <w:szCs w:val="24"/>
          <w:shd w:val="clear" w:color="auto" w:fill="FFFFFF"/>
        </w:rPr>
        <w:t>SCHEDULE</w:t>
      </w:r>
      <w:r w:rsidRPr="00404CF1">
        <w:rPr>
          <w:rFonts w:ascii="Noto Serif" w:hAnsi="Noto Serif" w:cs="Noto Serif"/>
          <w:color w:val="3D3B49"/>
          <w:sz w:val="24"/>
          <w:szCs w:val="24"/>
          <w:shd w:val="clear" w:color="auto" w:fill="FFFFFF"/>
        </w:rPr>
        <w:t> 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parameter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when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you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create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task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.</w:t>
      </w:r>
    </w:p>
    <w:p w14:paraId="4D56B5FE" w14:textId="08FAE4C9" w:rsidR="007A7E17" w:rsidRPr="00404CF1" w:rsidRDefault="00722CFC">
      <w:pPr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lastRenderedPageBreak/>
        <w:t xml:space="preserve">In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addition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creating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and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scheduling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individual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tasks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Snowflake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supports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creating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DAGs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 (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directed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acyclic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graphs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). A DAG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is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tree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tasks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that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contains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one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root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task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and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one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or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more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child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tasks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in a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hierarchical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manner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schedule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DAG,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you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only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schedule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root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task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You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don’t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schedule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any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child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tasks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because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they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will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execute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in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turn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after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their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predecessor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completes. A DAG can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contain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maximum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1,000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tasks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including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root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task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. A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task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can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have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no more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than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100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parent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tasks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and no more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than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100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child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tasks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.</w:t>
      </w:r>
    </w:p>
    <w:p w14:paraId="4E8C1F3F" w14:textId="77777777" w:rsidR="00722CFC" w:rsidRPr="00404CF1" w:rsidRDefault="00722CFC" w:rsidP="00722CFC">
      <w:pPr>
        <w:pStyle w:val="Ttulo2"/>
        <w:shd w:val="clear" w:color="auto" w:fill="FFFFFF"/>
        <w:spacing w:before="0" w:after="360"/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</w:pPr>
      <w:proofErr w:type="spellStart"/>
      <w:r w:rsidRPr="00404CF1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>Sequences</w:t>
      </w:r>
      <w:proofErr w:type="spellEnd"/>
    </w:p>
    <w:p w14:paraId="5257B0D6" w14:textId="7CEFD1DE" w:rsidR="007A7E17" w:rsidRPr="00404CF1" w:rsidRDefault="00722CFC">
      <w:pPr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Sequences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 are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used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generate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unique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numbers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for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example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generate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values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for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primary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key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in a table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or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generate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unique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values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such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as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row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numbering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. 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Sequences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 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that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are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generated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by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Snowflake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consistently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increase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in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value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(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or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decrease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in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value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if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increment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is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negative)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but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are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not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necessarily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without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gaps.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Values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generated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by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sequence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will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always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be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unique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even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if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same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sequence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is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used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in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different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SQL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statements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executed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at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same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time.</w:t>
      </w:r>
    </w:p>
    <w:p w14:paraId="5AFFBF34" w14:textId="49E679CF" w:rsidR="007A7E17" w:rsidRPr="00404CF1" w:rsidRDefault="00B27439">
      <w:pPr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default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starting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value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is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1 and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default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increment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value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is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also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1.</w:t>
      </w:r>
    </w:p>
    <w:p w14:paraId="2CD16CCE" w14:textId="77777777" w:rsidR="00B27439" w:rsidRPr="00404CF1" w:rsidRDefault="00B27439" w:rsidP="00B27439">
      <w:pPr>
        <w:spacing w:after="0" w:line="240" w:lineRule="auto"/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You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can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retrieve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next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value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of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sequence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using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B27439">
        <w:rPr>
          <w:rFonts w:ascii="Cambria" w:eastAsia="Times New Roman" w:hAnsi="Cambria" w:cs="Times New Roman"/>
          <w:color w:val="3D3B49"/>
          <w:sz w:val="36"/>
          <w:szCs w:val="36"/>
          <w:shd w:val="clear" w:color="auto" w:fill="FFFFFF"/>
          <w:lang w:eastAsia="es-MX"/>
        </w:rPr>
        <w:t> </w:t>
      </w:r>
      <w:r w:rsidRPr="00404CF1">
        <w:rPr>
          <w:rFonts w:ascii="Courier New" w:eastAsia="Times New Roman" w:hAnsi="Courier New" w:cs="Courier New"/>
          <w:color w:val="3D3B49"/>
          <w:sz w:val="24"/>
          <w:szCs w:val="24"/>
          <w:shd w:val="clear" w:color="auto" w:fill="FFFFFF"/>
          <w:lang w:eastAsia="es-MX"/>
        </w:rPr>
        <w:t>NEXTVAL</w:t>
      </w:r>
      <w:r w:rsidRPr="00404CF1">
        <w:rPr>
          <w:rFonts w:ascii="Cambria" w:eastAsia="Times New Roman" w:hAnsi="Cambria" w:cs="Times New Roman"/>
          <w:color w:val="3D3B49"/>
          <w:sz w:val="24"/>
          <w:szCs w:val="24"/>
          <w:shd w:val="clear" w:color="auto" w:fill="FFFFFF"/>
          <w:lang w:eastAsia="es-MX"/>
        </w:rPr>
        <w:t> 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keyword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 and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the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following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command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:</w:t>
      </w:r>
    </w:p>
    <w:p w14:paraId="7947D99F" w14:textId="77777777" w:rsidR="00B27439" w:rsidRPr="00404CF1" w:rsidRDefault="00B27439" w:rsidP="00B27439">
      <w:pPr>
        <w:shd w:val="clear" w:color="auto" w:fill="EEF2F6"/>
        <w:spacing w:after="0" w:line="240" w:lineRule="auto"/>
        <w:rPr>
          <w:rFonts w:ascii="Consolas" w:hAnsi="Consolas"/>
          <w:b/>
          <w:bCs/>
          <w:color w:val="3D3B49"/>
          <w:sz w:val="24"/>
          <w:szCs w:val="24"/>
          <w:shd w:val="clear" w:color="auto" w:fill="EEF2F6"/>
        </w:rPr>
      </w:pPr>
      <w:proofErr w:type="spellStart"/>
      <w:r w:rsidRPr="00404CF1">
        <w:rPr>
          <w:rFonts w:ascii="Consolas" w:hAnsi="Consolas"/>
          <w:b/>
          <w:bCs/>
          <w:color w:val="3D3B49"/>
          <w:sz w:val="24"/>
          <w:szCs w:val="24"/>
          <w:shd w:val="clear" w:color="auto" w:fill="EEF2F6"/>
        </w:rPr>
        <w:t>select</w:t>
      </w:r>
      <w:proofErr w:type="spellEnd"/>
      <w:r w:rsidRPr="00404CF1">
        <w:rPr>
          <w:rFonts w:ascii="Consolas" w:hAnsi="Consolas"/>
          <w:b/>
          <w:bCs/>
          <w:color w:val="3D3B49"/>
          <w:sz w:val="24"/>
          <w:szCs w:val="24"/>
          <w:shd w:val="clear" w:color="auto" w:fill="EEF2F6"/>
        </w:rPr>
        <w:t xml:space="preserve"> CUST_PK_SEQ.NEXTVAL;</w:t>
      </w:r>
    </w:p>
    <w:p w14:paraId="6B7F4F52" w14:textId="0B446FD7" w:rsidR="007A7E17" w:rsidRPr="00404CF1" w:rsidRDefault="00B27439">
      <w:pPr>
        <w:rPr>
          <w:rFonts w:ascii="Abadi" w:hAnsi="Abadi" w:cstheme="majorHAnsi"/>
          <w:kern w:val="2"/>
          <w:sz w:val="24"/>
          <w:szCs w:val="24"/>
          <w14:ligatures w14:val="standardContextual"/>
        </w:rPr>
      </w:pP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Sequences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 can be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used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in tables as default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column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values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to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generate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primary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or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unique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keys</w:t>
      </w:r>
      <w:proofErr w:type="spellEnd"/>
      <w:r w:rsidRPr="00404CF1">
        <w:rPr>
          <w:rFonts w:ascii="Abadi" w:hAnsi="Abadi" w:cstheme="majorHAnsi"/>
          <w:kern w:val="2"/>
          <w:sz w:val="24"/>
          <w:szCs w:val="24"/>
          <w14:ligatures w14:val="standardContextual"/>
        </w:rPr>
        <w:t>.</w:t>
      </w:r>
    </w:p>
    <w:p w14:paraId="18B2D49F" w14:textId="77777777" w:rsidR="00B80A2B" w:rsidRDefault="00B80A2B" w:rsidP="00B27439">
      <w:pPr>
        <w:pStyle w:val="Ttulo2"/>
        <w:shd w:val="clear" w:color="auto" w:fill="FFFFFF"/>
        <w:spacing w:before="0" w:after="360"/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</w:pPr>
    </w:p>
    <w:p w14:paraId="1550DA79" w14:textId="4458AB5C" w:rsidR="00B27439" w:rsidRPr="00404CF1" w:rsidRDefault="00B27439" w:rsidP="00B27439">
      <w:pPr>
        <w:pStyle w:val="Ttulo2"/>
        <w:shd w:val="clear" w:color="auto" w:fill="FFFFFF"/>
        <w:spacing w:before="0" w:after="360"/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</w:pPr>
      <w:proofErr w:type="spellStart"/>
      <w:r w:rsidRPr="00404CF1">
        <w:rPr>
          <w:rFonts w:ascii="Arial Nova" w:hAnsi="Arial Nova" w:cs="Aharoni"/>
          <w:color w:val="3D3B49"/>
          <w:kern w:val="2"/>
          <w:sz w:val="33"/>
          <w:szCs w:val="33"/>
          <w:u w:val="single"/>
          <w14:ligatures w14:val="standardContextual"/>
        </w:rPr>
        <w:t>Summary</w:t>
      </w:r>
      <w:proofErr w:type="spellEnd"/>
    </w:p>
    <w:p w14:paraId="39912E8E" w14:textId="140BFD58" w:rsidR="007A7E17" w:rsidRPr="00404CF1" w:rsidRDefault="00B27439" w:rsidP="00F7457A">
      <w:pPr>
        <w:pStyle w:val="para"/>
        <w:shd w:val="clear" w:color="auto" w:fill="FFFFFF"/>
        <w:spacing w:before="0" w:beforeAutospacing="0" w:after="360" w:afterAutospacing="0"/>
        <w:rPr>
          <w:rFonts w:ascii="Abadi" w:eastAsiaTheme="minorHAnsi" w:hAnsi="Abadi" w:cstheme="majorHAnsi"/>
          <w:kern w:val="2"/>
          <w:lang w:eastAsia="en-US"/>
          <w14:ligatures w14:val="standardContextual"/>
        </w:rPr>
      </w:pPr>
      <w:proofErr w:type="spellStart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This</w:t>
      </w:r>
      <w:proofErr w:type="spellEnd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chapter</w:t>
      </w:r>
      <w:proofErr w:type="spellEnd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described</w:t>
      </w:r>
      <w:proofErr w:type="spellEnd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the</w:t>
      </w:r>
      <w:proofErr w:type="spellEnd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three</w:t>
      </w:r>
      <w:proofErr w:type="spellEnd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 Snowflake </w:t>
      </w:r>
      <w:proofErr w:type="spellStart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architecture</w:t>
      </w:r>
      <w:proofErr w:type="spellEnd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layers</w:t>
      </w:r>
      <w:proofErr w:type="spellEnd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 (</w:t>
      </w:r>
      <w:proofErr w:type="spellStart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database</w:t>
      </w:r>
      <w:proofErr w:type="spellEnd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storage</w:t>
      </w:r>
      <w:proofErr w:type="spellEnd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, </w:t>
      </w:r>
      <w:proofErr w:type="spellStart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query</w:t>
      </w:r>
      <w:proofErr w:type="spellEnd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processing</w:t>
      </w:r>
      <w:proofErr w:type="spellEnd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, and </w:t>
      </w:r>
      <w:proofErr w:type="spellStart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cloud</w:t>
      </w:r>
      <w:proofErr w:type="spellEnd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services</w:t>
      </w:r>
      <w:proofErr w:type="spellEnd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) and </w:t>
      </w:r>
      <w:proofErr w:type="spellStart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their</w:t>
      </w:r>
      <w:proofErr w:type="spellEnd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purposes</w:t>
      </w:r>
      <w:proofErr w:type="spellEnd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. </w:t>
      </w:r>
      <w:proofErr w:type="spellStart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It</w:t>
      </w:r>
      <w:proofErr w:type="spellEnd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reviewed</w:t>
      </w:r>
      <w:proofErr w:type="spellEnd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the</w:t>
      </w:r>
      <w:proofErr w:type="spellEnd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main</w:t>
      </w:r>
      <w:proofErr w:type="spellEnd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object</w:t>
      </w:r>
      <w:proofErr w:type="spellEnd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types</w:t>
      </w:r>
      <w:proofErr w:type="spellEnd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that</w:t>
      </w:r>
      <w:proofErr w:type="spellEnd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are </w:t>
      </w:r>
      <w:proofErr w:type="spellStart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stored</w:t>
      </w:r>
      <w:proofErr w:type="spellEnd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in Snowflake, </w:t>
      </w:r>
      <w:proofErr w:type="spellStart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including</w:t>
      </w:r>
      <w:proofErr w:type="spellEnd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tables, </w:t>
      </w:r>
      <w:proofErr w:type="spellStart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views</w:t>
      </w:r>
      <w:proofErr w:type="spellEnd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, </w:t>
      </w:r>
      <w:proofErr w:type="spellStart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user-defined</w:t>
      </w:r>
      <w:proofErr w:type="spellEnd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functions</w:t>
      </w:r>
      <w:proofErr w:type="spellEnd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, </w:t>
      </w:r>
      <w:proofErr w:type="spellStart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stored</w:t>
      </w:r>
      <w:proofErr w:type="spellEnd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procedures</w:t>
      </w:r>
      <w:proofErr w:type="spellEnd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, </w:t>
      </w:r>
      <w:proofErr w:type="spellStart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streams</w:t>
      </w:r>
      <w:proofErr w:type="spellEnd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, </w:t>
      </w:r>
      <w:proofErr w:type="spellStart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tasks</w:t>
      </w:r>
      <w:proofErr w:type="spellEnd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, and </w:t>
      </w:r>
      <w:proofErr w:type="spellStart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sequences</w:t>
      </w:r>
      <w:proofErr w:type="spellEnd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. </w:t>
      </w:r>
      <w:proofErr w:type="spellStart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It</w:t>
      </w:r>
      <w:proofErr w:type="spellEnd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also</w:t>
      </w:r>
      <w:proofErr w:type="spellEnd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walked</w:t>
      </w:r>
      <w:proofErr w:type="spellEnd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through</w:t>
      </w:r>
      <w:proofErr w:type="spellEnd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the</w:t>
      </w:r>
      <w:proofErr w:type="spellEnd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data </w:t>
      </w:r>
      <w:proofErr w:type="spellStart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types</w:t>
      </w:r>
      <w:proofErr w:type="spellEnd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that</w:t>
      </w:r>
      <w:proofErr w:type="spellEnd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>you</w:t>
      </w:r>
      <w:proofErr w:type="spellEnd"/>
      <w:r w:rsidRPr="00404CF1">
        <w:rPr>
          <w:rFonts w:ascii="Abadi" w:eastAsiaTheme="minorHAnsi" w:hAnsi="Abadi" w:cstheme="majorHAnsi"/>
          <w:kern w:val="2"/>
          <w:lang w:eastAsia="en-US"/>
          <w14:ligatures w14:val="standardContextual"/>
        </w:rPr>
        <w:t xml:space="preserve"> can use in Snowflake.</w:t>
      </w:r>
    </w:p>
    <w:p w14:paraId="24E2E92B" w14:textId="77777777" w:rsidR="00F7457A" w:rsidRDefault="00F7457A" w:rsidP="00F7457A">
      <w:pPr>
        <w:pStyle w:val="para"/>
        <w:shd w:val="clear" w:color="auto" w:fill="FFFFFF"/>
        <w:spacing w:before="0" w:beforeAutospacing="0" w:after="360" w:afterAutospacing="0"/>
      </w:pPr>
    </w:p>
    <w:sectPr w:rsidR="00F7457A" w:rsidSect="0063205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BF84C" w14:textId="77777777" w:rsidR="00687055" w:rsidRDefault="00687055" w:rsidP="000F254C">
      <w:pPr>
        <w:spacing w:after="0" w:line="240" w:lineRule="auto"/>
      </w:pPr>
      <w:r>
        <w:separator/>
      </w:r>
    </w:p>
  </w:endnote>
  <w:endnote w:type="continuationSeparator" w:id="0">
    <w:p w14:paraId="16232338" w14:textId="77777777" w:rsidR="00687055" w:rsidRDefault="00687055" w:rsidP="000F2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AED6C" w14:textId="77777777" w:rsidR="00687055" w:rsidRDefault="00687055" w:rsidP="000F254C">
      <w:pPr>
        <w:spacing w:after="0" w:line="240" w:lineRule="auto"/>
      </w:pPr>
      <w:r>
        <w:separator/>
      </w:r>
    </w:p>
  </w:footnote>
  <w:footnote w:type="continuationSeparator" w:id="0">
    <w:p w14:paraId="110E8833" w14:textId="77777777" w:rsidR="00687055" w:rsidRDefault="00687055" w:rsidP="000F2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5EB2"/>
    <w:multiLevelType w:val="multilevel"/>
    <w:tmpl w:val="16D6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E61B3"/>
    <w:multiLevelType w:val="multilevel"/>
    <w:tmpl w:val="A43A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73624"/>
    <w:multiLevelType w:val="multilevel"/>
    <w:tmpl w:val="823C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641A5"/>
    <w:multiLevelType w:val="multilevel"/>
    <w:tmpl w:val="2E6C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44F03"/>
    <w:multiLevelType w:val="multilevel"/>
    <w:tmpl w:val="F916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80613"/>
    <w:multiLevelType w:val="multilevel"/>
    <w:tmpl w:val="62CA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67642C"/>
    <w:multiLevelType w:val="multilevel"/>
    <w:tmpl w:val="943E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23D91"/>
    <w:multiLevelType w:val="multilevel"/>
    <w:tmpl w:val="43AE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27013D"/>
    <w:multiLevelType w:val="multilevel"/>
    <w:tmpl w:val="7284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0F4408"/>
    <w:multiLevelType w:val="multilevel"/>
    <w:tmpl w:val="4822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F07E7E"/>
    <w:multiLevelType w:val="multilevel"/>
    <w:tmpl w:val="F7B6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FC61AE"/>
    <w:multiLevelType w:val="multilevel"/>
    <w:tmpl w:val="18EE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39605A"/>
    <w:multiLevelType w:val="multilevel"/>
    <w:tmpl w:val="558C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0A19D6"/>
    <w:multiLevelType w:val="multilevel"/>
    <w:tmpl w:val="BBDA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997974"/>
    <w:multiLevelType w:val="multilevel"/>
    <w:tmpl w:val="4106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B717E3"/>
    <w:multiLevelType w:val="multilevel"/>
    <w:tmpl w:val="3460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0E0155"/>
    <w:multiLevelType w:val="multilevel"/>
    <w:tmpl w:val="8934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F464AF"/>
    <w:multiLevelType w:val="multilevel"/>
    <w:tmpl w:val="AFE0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5B4D04"/>
    <w:multiLevelType w:val="multilevel"/>
    <w:tmpl w:val="D244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7422FC"/>
    <w:multiLevelType w:val="multilevel"/>
    <w:tmpl w:val="CC08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0400A4"/>
    <w:multiLevelType w:val="multilevel"/>
    <w:tmpl w:val="5FFA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250896"/>
    <w:multiLevelType w:val="multilevel"/>
    <w:tmpl w:val="2BF2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756BDB"/>
    <w:multiLevelType w:val="multilevel"/>
    <w:tmpl w:val="17D2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2D590F"/>
    <w:multiLevelType w:val="multilevel"/>
    <w:tmpl w:val="B3BE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B57275"/>
    <w:multiLevelType w:val="multilevel"/>
    <w:tmpl w:val="93D6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46284B"/>
    <w:multiLevelType w:val="hybridMultilevel"/>
    <w:tmpl w:val="16D41E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78036A"/>
    <w:multiLevelType w:val="multilevel"/>
    <w:tmpl w:val="3A4A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AE7C3E"/>
    <w:multiLevelType w:val="multilevel"/>
    <w:tmpl w:val="6830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CC7FAB"/>
    <w:multiLevelType w:val="multilevel"/>
    <w:tmpl w:val="5468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6345B2"/>
    <w:multiLevelType w:val="multilevel"/>
    <w:tmpl w:val="DF8C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765476"/>
    <w:multiLevelType w:val="multilevel"/>
    <w:tmpl w:val="DCE6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048088">
    <w:abstractNumId w:val="1"/>
  </w:num>
  <w:num w:numId="2" w16cid:durableId="1672026719">
    <w:abstractNumId w:val="10"/>
  </w:num>
  <w:num w:numId="3" w16cid:durableId="1291090979">
    <w:abstractNumId w:val="8"/>
  </w:num>
  <w:num w:numId="4" w16cid:durableId="177695253">
    <w:abstractNumId w:val="24"/>
  </w:num>
  <w:num w:numId="5" w16cid:durableId="883754574">
    <w:abstractNumId w:val="6"/>
  </w:num>
  <w:num w:numId="6" w16cid:durableId="1925920593">
    <w:abstractNumId w:val="4"/>
  </w:num>
  <w:num w:numId="7" w16cid:durableId="1175192567">
    <w:abstractNumId w:val="30"/>
  </w:num>
  <w:num w:numId="8" w16cid:durableId="709646739">
    <w:abstractNumId w:val="21"/>
  </w:num>
  <w:num w:numId="9" w16cid:durableId="1107651786">
    <w:abstractNumId w:val="22"/>
  </w:num>
  <w:num w:numId="10" w16cid:durableId="188495514">
    <w:abstractNumId w:val="14"/>
  </w:num>
  <w:num w:numId="11" w16cid:durableId="378479298">
    <w:abstractNumId w:val="9"/>
  </w:num>
  <w:num w:numId="12" w16cid:durableId="1736657225">
    <w:abstractNumId w:val="20"/>
  </w:num>
  <w:num w:numId="13" w16cid:durableId="236981089">
    <w:abstractNumId w:val="2"/>
  </w:num>
  <w:num w:numId="14" w16cid:durableId="480313375">
    <w:abstractNumId w:val="12"/>
  </w:num>
  <w:num w:numId="15" w16cid:durableId="1597909266">
    <w:abstractNumId w:val="28"/>
  </w:num>
  <w:num w:numId="16" w16cid:durableId="1305159360">
    <w:abstractNumId w:val="0"/>
  </w:num>
  <w:num w:numId="17" w16cid:durableId="179782420">
    <w:abstractNumId w:val="7"/>
  </w:num>
  <w:num w:numId="18" w16cid:durableId="1975793186">
    <w:abstractNumId w:val="3"/>
  </w:num>
  <w:num w:numId="19" w16cid:durableId="1167864404">
    <w:abstractNumId w:val="18"/>
  </w:num>
  <w:num w:numId="20" w16cid:durableId="556165321">
    <w:abstractNumId w:val="15"/>
  </w:num>
  <w:num w:numId="21" w16cid:durableId="1069882568">
    <w:abstractNumId w:val="13"/>
  </w:num>
  <w:num w:numId="22" w16cid:durableId="278609052">
    <w:abstractNumId w:val="17"/>
  </w:num>
  <w:num w:numId="23" w16cid:durableId="406534725">
    <w:abstractNumId w:val="23"/>
  </w:num>
  <w:num w:numId="24" w16cid:durableId="439690379">
    <w:abstractNumId w:val="5"/>
  </w:num>
  <w:num w:numId="25" w16cid:durableId="324551464">
    <w:abstractNumId w:val="26"/>
  </w:num>
  <w:num w:numId="26" w16cid:durableId="769547487">
    <w:abstractNumId w:val="11"/>
  </w:num>
  <w:num w:numId="27" w16cid:durableId="1899854346">
    <w:abstractNumId w:val="16"/>
  </w:num>
  <w:num w:numId="28" w16cid:durableId="1486357947">
    <w:abstractNumId w:val="29"/>
  </w:num>
  <w:num w:numId="29" w16cid:durableId="996611929">
    <w:abstractNumId w:val="19"/>
  </w:num>
  <w:num w:numId="30" w16cid:durableId="1040470596">
    <w:abstractNumId w:val="27"/>
  </w:num>
  <w:num w:numId="31" w16cid:durableId="40140959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69"/>
    <w:rsid w:val="00077E7F"/>
    <w:rsid w:val="00085C21"/>
    <w:rsid w:val="000F254C"/>
    <w:rsid w:val="00117CB5"/>
    <w:rsid w:val="0014613D"/>
    <w:rsid w:val="00155B03"/>
    <w:rsid w:val="001C1169"/>
    <w:rsid w:val="00272595"/>
    <w:rsid w:val="002879A2"/>
    <w:rsid w:val="002926F1"/>
    <w:rsid w:val="002A479E"/>
    <w:rsid w:val="003267F3"/>
    <w:rsid w:val="00360D73"/>
    <w:rsid w:val="00365F44"/>
    <w:rsid w:val="0038423F"/>
    <w:rsid w:val="003B6AE3"/>
    <w:rsid w:val="003F1C41"/>
    <w:rsid w:val="00401407"/>
    <w:rsid w:val="00404CF1"/>
    <w:rsid w:val="00436251"/>
    <w:rsid w:val="00443AAE"/>
    <w:rsid w:val="004A2C5E"/>
    <w:rsid w:val="004A3962"/>
    <w:rsid w:val="004F6D31"/>
    <w:rsid w:val="005005AF"/>
    <w:rsid w:val="005E15AE"/>
    <w:rsid w:val="005E3CF8"/>
    <w:rsid w:val="0063205D"/>
    <w:rsid w:val="00687055"/>
    <w:rsid w:val="006D72F3"/>
    <w:rsid w:val="00706C77"/>
    <w:rsid w:val="00722CFC"/>
    <w:rsid w:val="007305BF"/>
    <w:rsid w:val="00780C23"/>
    <w:rsid w:val="007A7E17"/>
    <w:rsid w:val="00820A8B"/>
    <w:rsid w:val="00863FA9"/>
    <w:rsid w:val="009126FA"/>
    <w:rsid w:val="00921AD3"/>
    <w:rsid w:val="009A652D"/>
    <w:rsid w:val="00A40772"/>
    <w:rsid w:val="00A805FF"/>
    <w:rsid w:val="00AC1B36"/>
    <w:rsid w:val="00B27439"/>
    <w:rsid w:val="00B348B3"/>
    <w:rsid w:val="00B80A2B"/>
    <w:rsid w:val="00C07BB3"/>
    <w:rsid w:val="00C506D5"/>
    <w:rsid w:val="00C83659"/>
    <w:rsid w:val="00CA43F4"/>
    <w:rsid w:val="00CC7C09"/>
    <w:rsid w:val="00D0755F"/>
    <w:rsid w:val="00D22816"/>
    <w:rsid w:val="00D3486D"/>
    <w:rsid w:val="00D774DD"/>
    <w:rsid w:val="00D951DA"/>
    <w:rsid w:val="00E2178E"/>
    <w:rsid w:val="00E401CC"/>
    <w:rsid w:val="00E66DB4"/>
    <w:rsid w:val="00F02417"/>
    <w:rsid w:val="00F1644D"/>
    <w:rsid w:val="00F7457A"/>
    <w:rsid w:val="00F8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FAF8F9"/>
  <w15:chartTrackingRefBased/>
  <w15:docId w15:val="{95600C6B-97F7-4C0E-B57D-D6CE854E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320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15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05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205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nfasis">
    <w:name w:val="Emphasis"/>
    <w:basedOn w:val="Fuentedeprrafopredeter"/>
    <w:uiPriority w:val="20"/>
    <w:qFormat/>
    <w:rsid w:val="0063205D"/>
    <w:rPr>
      <w:i/>
      <w:iCs/>
    </w:rPr>
  </w:style>
  <w:style w:type="character" w:styleId="Textoennegrita">
    <w:name w:val="Strong"/>
    <w:basedOn w:val="Fuentedeprrafopredeter"/>
    <w:uiPriority w:val="22"/>
    <w:qFormat/>
    <w:rsid w:val="0063205D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5E15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E1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para">
    <w:name w:val="para"/>
    <w:basedOn w:val="Normal"/>
    <w:rsid w:val="00401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D3486D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05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mphasisfontcategorynonproportional">
    <w:name w:val="emphasisfontcategorynonproportional"/>
    <w:basedOn w:val="Fuentedeprrafopredeter"/>
    <w:rsid w:val="00C83659"/>
  </w:style>
  <w:style w:type="paragraph" w:styleId="Prrafodelista">
    <w:name w:val="List Paragraph"/>
    <w:basedOn w:val="Normal"/>
    <w:uiPriority w:val="34"/>
    <w:qFormat/>
    <w:rsid w:val="00A40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60817">
          <w:marLeft w:val="0"/>
          <w:marRight w:val="0"/>
          <w:marTop w:val="0"/>
          <w:marBottom w:val="0"/>
          <w:divBdr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divBdr>
        </w:div>
      </w:divsChild>
    </w:div>
    <w:div w:id="84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3423">
          <w:marLeft w:val="0"/>
          <w:marRight w:val="0"/>
          <w:marTop w:val="0"/>
          <w:marBottom w:val="0"/>
          <w:divBdr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divBdr>
        </w:div>
      </w:divsChild>
    </w:div>
    <w:div w:id="306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5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6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3638">
          <w:marLeft w:val="0"/>
          <w:marRight w:val="0"/>
          <w:marTop w:val="0"/>
          <w:marBottom w:val="0"/>
          <w:divBdr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divBdr>
        </w:div>
      </w:divsChild>
    </w:div>
    <w:div w:id="13081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ingle_point_of_failur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Shared-nothing_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hared-nothing_architectu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11</Pages>
  <Words>4184</Words>
  <Characters>23018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Santander</Company>
  <LinksUpToDate>false</LinksUpToDate>
  <CharactersWithSpaces>27148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AARON GONZALEZ VALDEZ</dc:creator>
  <cp:keywords/>
  <dc:description/>
  <cp:lastModifiedBy>JOSE AARON GONZALEZ VALDEZ</cp:lastModifiedBy>
  <cp:revision>29</cp:revision>
  <dcterms:created xsi:type="dcterms:W3CDTF">2023-05-27T20:30:00Z</dcterms:created>
  <dcterms:modified xsi:type="dcterms:W3CDTF">2024-04-28T20:34:00Z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2023-05-28T00:46:24Z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21e7e86c-8312-4af5-aa82-860667f051c8</vt:lpwstr>
  </property>
  <property fmtid="{D5CDD505-2E9C-101B-9397-08002B2CF9AE}" pid="8" name="MSIP_Label_41b88ec2-a72b-4523-9e84-0458a1764731_ContentBits">
    <vt:lpwstr>0</vt:lpwstr>
  </property>
</Properties>
</file>