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45BF" w14:textId="7798A727" w:rsidR="00080761" w:rsidRPr="00474108" w:rsidRDefault="00474108">
      <w:pPr>
        <w:rPr>
          <w:b/>
          <w:bCs/>
        </w:rPr>
      </w:pPr>
      <w:r w:rsidRPr="00474108">
        <w:rPr>
          <w:b/>
          <w:bCs/>
        </w:rPr>
        <w:t>ECG data description:</w:t>
      </w:r>
    </w:p>
    <w:p w14:paraId="3F2FB330" w14:textId="0A56F21C" w:rsidR="00BB50DA" w:rsidRDefault="00BB50DA">
      <w:r>
        <w:t>The ECG folder inside each participant’s folder now contains the csv files.</w:t>
      </w:r>
      <w:r w:rsidR="008A70B2">
        <w:t xml:space="preserve"> Sampling time for the ECG recording is 0.5 milliseconds.</w:t>
      </w:r>
    </w:p>
    <w:p w14:paraId="05B8D302" w14:textId="1E83B2BE" w:rsidR="00BB50DA" w:rsidRDefault="00BB50DA"/>
    <w:p w14:paraId="3D6CF3A6" w14:textId="0CCCAE18" w:rsidR="00BB50DA" w:rsidRDefault="00BB50DA">
      <w:r>
        <w:t>The description of these columns is below:</w:t>
      </w:r>
    </w:p>
    <w:p w14:paraId="233F7E4D" w14:textId="55DD108F" w:rsidR="00BB50DA" w:rsidRDefault="00BB50DA"/>
    <w:p w14:paraId="1CD12DD2" w14:textId="4F220F7F" w:rsidR="00BB50DA" w:rsidRDefault="00BB50DA">
      <w:r>
        <w:t>Column 1 – Time in milliseconds</w:t>
      </w:r>
    </w:p>
    <w:p w14:paraId="68B955B9" w14:textId="291A8B33" w:rsidR="00BB50DA" w:rsidRDefault="00BB50DA"/>
    <w:p w14:paraId="1F54D086" w14:textId="170236B0" w:rsidR="00BB50DA" w:rsidRDefault="00BB50DA">
      <w:r>
        <w:t xml:space="preserve">Column 2 – Surface </w:t>
      </w:r>
      <w:r w:rsidR="005F1489">
        <w:t xml:space="preserve">potential </w:t>
      </w:r>
      <w:r>
        <w:t>recorded using the ECG in millivolts</w:t>
      </w:r>
    </w:p>
    <w:p w14:paraId="4AF8BE27" w14:textId="20CCFE59" w:rsidR="00886785" w:rsidRDefault="00886785"/>
    <w:p w14:paraId="73465EB7" w14:textId="5E13CD2C" w:rsidR="00886785" w:rsidRPr="00886785" w:rsidRDefault="00886785">
      <w:pPr>
        <w:rPr>
          <w:b/>
          <w:bCs/>
        </w:rPr>
      </w:pPr>
      <w:r>
        <w:rPr>
          <w:b/>
          <w:bCs/>
        </w:rPr>
        <w:t>Note:</w:t>
      </w:r>
    </w:p>
    <w:p w14:paraId="78EB6C83" w14:textId="73F3E3F6" w:rsidR="00886785" w:rsidRDefault="00886785">
      <w:r>
        <w:t>ID 11 – Condition 0back ECG data is not available as this data was not saved during data collection.</w:t>
      </w:r>
    </w:p>
    <w:p w14:paraId="05A4E4B7" w14:textId="77777777" w:rsidR="00474108" w:rsidRDefault="00474108"/>
    <w:p w14:paraId="738FD119" w14:textId="77777777" w:rsidR="00474108" w:rsidRDefault="00474108" w:rsidP="00474108">
      <w:r w:rsidRPr="00BB50DA">
        <w:rPr>
          <w:noProof/>
        </w:rPr>
        <w:drawing>
          <wp:inline distT="0" distB="0" distL="0" distR="0" wp14:anchorId="41F37E8B" wp14:editId="354A783B">
            <wp:extent cx="5731510" cy="2896870"/>
            <wp:effectExtent l="0" t="0" r="0" b="0"/>
            <wp:docPr id="1" name="Picture 1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ang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9A0" w14:textId="77777777" w:rsidR="00474108" w:rsidRDefault="00474108" w:rsidP="00474108">
      <w:r>
        <w:t>Figure 1.  Sample heart activity: Surface potential (mV) Vs Time (</w:t>
      </w:r>
      <w:proofErr w:type="spellStart"/>
      <w:r>
        <w:t>ms</w:t>
      </w:r>
      <w:proofErr w:type="spellEnd"/>
      <w:r>
        <w:t xml:space="preserve">) </w:t>
      </w:r>
    </w:p>
    <w:p w14:paraId="03C1287D" w14:textId="36517A61" w:rsidR="00BB50DA" w:rsidRDefault="00BB50DA"/>
    <w:p w14:paraId="6ED0B4C6" w14:textId="41C216DA" w:rsidR="00474108" w:rsidRPr="00474108" w:rsidRDefault="00474108">
      <w:pPr>
        <w:rPr>
          <w:b/>
          <w:bCs/>
        </w:rPr>
      </w:pPr>
      <w:r w:rsidRPr="00474108">
        <w:rPr>
          <w:b/>
          <w:bCs/>
        </w:rPr>
        <w:t>HR Calculation:</w:t>
      </w:r>
    </w:p>
    <w:p w14:paraId="2101D1BD" w14:textId="54CBAC28" w:rsidR="00BB50DA" w:rsidRDefault="00BB50DA" w:rsidP="00BB50DA">
      <w:pPr>
        <w:pStyle w:val="ListParagraph"/>
        <w:numPr>
          <w:ilvl w:val="0"/>
          <w:numId w:val="1"/>
        </w:numPr>
      </w:pPr>
      <w:r>
        <w:t xml:space="preserve">The surface potential data can be used to calculate RR interval. </w:t>
      </w:r>
    </w:p>
    <w:p w14:paraId="5A5A7E9F" w14:textId="34C2F9C4" w:rsidR="00AF408F" w:rsidRDefault="00BB50DA" w:rsidP="00170B40">
      <w:pPr>
        <w:pStyle w:val="ListParagraph"/>
        <w:numPr>
          <w:ilvl w:val="0"/>
          <w:numId w:val="1"/>
        </w:numPr>
      </w:pPr>
      <w:r>
        <w:t>The reciprocal of the time interval between two successive R waves gives the Heart rate</w:t>
      </w:r>
      <w:r w:rsidR="00017EB7">
        <w:t xml:space="preserve"> (HR)</w:t>
      </w:r>
      <w:r>
        <w:t>.</w:t>
      </w:r>
    </w:p>
    <w:p w14:paraId="2A65D60F" w14:textId="41E7E0FE" w:rsidR="00AF408F" w:rsidRDefault="00AF408F"/>
    <w:p w14:paraId="77AF3A26" w14:textId="77777777" w:rsidR="00F821ED" w:rsidRDefault="00F821ED"/>
    <w:p w14:paraId="2A3DD472" w14:textId="51D4B3AB" w:rsidR="00AF408F" w:rsidRDefault="00AF408F">
      <w:r w:rsidRPr="00AF408F">
        <w:rPr>
          <w:noProof/>
        </w:rPr>
        <w:drawing>
          <wp:inline distT="0" distB="0" distL="0" distR="0" wp14:anchorId="30E224EF" wp14:editId="51EB7AD9">
            <wp:extent cx="4007814" cy="1033272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b="28222"/>
                    <a:stretch/>
                  </pic:blipFill>
                  <pic:spPr bwMode="auto">
                    <a:xfrm>
                      <a:off x="0" y="0"/>
                      <a:ext cx="4009081" cy="103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82FB" w14:textId="0396CB8D" w:rsidR="00F821ED" w:rsidRDefault="00F821ED"/>
    <w:p w14:paraId="4B0B9712" w14:textId="077C3071" w:rsidR="00F821ED" w:rsidRDefault="00F821ED">
      <w:r>
        <w:t>Where D</w:t>
      </w:r>
      <w:r w:rsidRPr="00CA6B40">
        <w:rPr>
          <w:vertAlign w:val="subscript"/>
        </w:rPr>
        <w:t>i</w:t>
      </w:r>
      <w:r>
        <w:t xml:space="preserve"> is the difference between the R peaks shown in Figure</w:t>
      </w:r>
      <w:r w:rsidR="00A8601D">
        <w:t xml:space="preserve"> </w:t>
      </w:r>
      <w:r>
        <w:t>1.</w:t>
      </w:r>
    </w:p>
    <w:p w14:paraId="5EC58138" w14:textId="77777777" w:rsidR="00AF408F" w:rsidRDefault="00AF408F"/>
    <w:sectPr w:rsidR="00AF408F" w:rsidSect="00142886">
      <w:pgSz w:w="11906" w:h="16838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24869"/>
    <w:multiLevelType w:val="hybridMultilevel"/>
    <w:tmpl w:val="5A0A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DA"/>
    <w:rsid w:val="00017EB7"/>
    <w:rsid w:val="00080761"/>
    <w:rsid w:val="00087792"/>
    <w:rsid w:val="000C2DA1"/>
    <w:rsid w:val="00142886"/>
    <w:rsid w:val="00170B40"/>
    <w:rsid w:val="001926AC"/>
    <w:rsid w:val="002012CD"/>
    <w:rsid w:val="003E18C5"/>
    <w:rsid w:val="00474108"/>
    <w:rsid w:val="005F1489"/>
    <w:rsid w:val="0065481E"/>
    <w:rsid w:val="00886785"/>
    <w:rsid w:val="008A70B2"/>
    <w:rsid w:val="008E23C1"/>
    <w:rsid w:val="00A8601D"/>
    <w:rsid w:val="00AF408F"/>
    <w:rsid w:val="00BB50DA"/>
    <w:rsid w:val="00CA6B40"/>
    <w:rsid w:val="00D7621F"/>
    <w:rsid w:val="00F8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C669D"/>
  <w15:chartTrackingRefBased/>
  <w15:docId w15:val="{1C5B7FA0-7754-DA41-AA83-6221911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Pillai</dc:creator>
  <cp:keywords/>
  <dc:description/>
  <cp:lastModifiedBy>Prarthana Pillai</cp:lastModifiedBy>
  <cp:revision>8</cp:revision>
  <dcterms:created xsi:type="dcterms:W3CDTF">2022-09-14T15:29:00Z</dcterms:created>
  <dcterms:modified xsi:type="dcterms:W3CDTF">2022-09-14T15:43:00Z</dcterms:modified>
</cp:coreProperties>
</file>