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12010" w14:textId="519C36C6" w:rsidR="00C82324" w:rsidRDefault="002853C4" w:rsidP="002853C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Aaron Albrecht</w:t>
      </w:r>
    </w:p>
    <w:p w14:paraId="53E42F6C" w14:textId="0B6EE6A2" w:rsidR="002853C4" w:rsidRDefault="002853C4" w:rsidP="002853C4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Module Six Journal</w:t>
      </w:r>
    </w:p>
    <w:p w14:paraId="668DC6D1" w14:textId="724D6994" w:rsidR="002853C4" w:rsidRDefault="00D13C09" w:rsidP="00C62F16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Effective communication is the cornerstone of agile methodology, driving direct collaboration and continuous</w:t>
      </w:r>
      <w:r w:rsidR="002F54A5">
        <w:rPr>
          <w:rFonts w:ascii="Times New Roman" w:hAnsi="Times New Roman" w:cs="Times New Roman"/>
        </w:rPr>
        <w:t xml:space="preserve"> improvement within a scrum team.  Practices such as structured scrum events and information radiators</w:t>
      </w:r>
      <w:r w:rsidR="00F04AC2">
        <w:rPr>
          <w:rFonts w:ascii="Times New Roman" w:hAnsi="Times New Roman" w:cs="Times New Roman"/>
        </w:rPr>
        <w:t xml:space="preserve"> are essential for cultivating openness and transparency.  Daily standup meetings</w:t>
      </w:r>
      <w:r w:rsidR="006C2CE1">
        <w:rPr>
          <w:rFonts w:ascii="Times New Roman" w:hAnsi="Times New Roman" w:cs="Times New Roman"/>
        </w:rPr>
        <w:t xml:space="preserve"> create a consistent space where team members share progress, outline dail</w:t>
      </w:r>
      <w:r w:rsidR="00D90838">
        <w:rPr>
          <w:rFonts w:ascii="Times New Roman" w:hAnsi="Times New Roman" w:cs="Times New Roman"/>
        </w:rPr>
        <w:t>y goals, and immediately highlight blockers, ensuring no individual</w:t>
      </w:r>
      <w:r w:rsidR="001F0358">
        <w:rPr>
          <w:rFonts w:ascii="Times New Roman" w:hAnsi="Times New Roman" w:cs="Times New Roman"/>
        </w:rPr>
        <w:t xml:space="preserve"> works in isolation.  Complementing these events</w:t>
      </w:r>
      <w:r w:rsidR="0075360B">
        <w:rPr>
          <w:rFonts w:ascii="Times New Roman" w:hAnsi="Times New Roman" w:cs="Times New Roman"/>
        </w:rPr>
        <w:t xml:space="preserve">, information radiators-such as physical or digital </w:t>
      </w:r>
      <w:r w:rsidR="002F04F6">
        <w:rPr>
          <w:rFonts w:ascii="Times New Roman" w:hAnsi="Times New Roman" w:cs="Times New Roman"/>
        </w:rPr>
        <w:t xml:space="preserve">Kanban boards-visually present the </w:t>
      </w:r>
      <w:r w:rsidR="009842B6">
        <w:rPr>
          <w:rFonts w:ascii="Times New Roman" w:hAnsi="Times New Roman" w:cs="Times New Roman"/>
        </w:rPr>
        <w:t>real-time</w:t>
      </w:r>
      <w:r w:rsidR="00485591">
        <w:rPr>
          <w:rFonts w:ascii="Times New Roman" w:hAnsi="Times New Roman" w:cs="Times New Roman"/>
        </w:rPr>
        <w:t xml:space="preserve"> status of work items to developers, product owners, and external stakeholders.</w:t>
      </w:r>
      <w:r w:rsidR="00A21E8D">
        <w:rPr>
          <w:rFonts w:ascii="Times New Roman" w:hAnsi="Times New Roman" w:cs="Times New Roman"/>
        </w:rPr>
        <w:t xml:space="preserve">  By making work in progress, sprint velocity, </w:t>
      </w:r>
      <w:r w:rsidR="00A33A16">
        <w:rPr>
          <w:rFonts w:ascii="Times New Roman" w:hAnsi="Times New Roman" w:cs="Times New Roman"/>
        </w:rPr>
        <w:t>and systemic bottlenecks visible to everyone at a glance, these practices</w:t>
      </w:r>
      <w:r w:rsidR="004A3D81">
        <w:rPr>
          <w:rFonts w:ascii="Times New Roman" w:hAnsi="Times New Roman" w:cs="Times New Roman"/>
        </w:rPr>
        <w:t xml:space="preserve"> eliminate hidden work, reinforce collective accountability, and build trust across the entire development cycle.</w:t>
      </w:r>
    </w:p>
    <w:p w14:paraId="5F60CD48" w14:textId="45A4532B" w:rsidR="000D7FE4" w:rsidRDefault="00C62F16" w:rsidP="002853C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This transparency proved vital</w:t>
      </w:r>
      <w:r w:rsidR="00925976">
        <w:rPr>
          <w:rFonts w:ascii="Times New Roman" w:hAnsi="Times New Roman" w:cs="Times New Roman"/>
        </w:rPr>
        <w:t xml:space="preserve"> during the SNHU Travel project, where initial </w:t>
      </w:r>
      <w:r w:rsidR="0036783B">
        <w:rPr>
          <w:rFonts w:ascii="Times New Roman" w:hAnsi="Times New Roman" w:cs="Times New Roman"/>
        </w:rPr>
        <w:t>acceptance criteria</w:t>
      </w:r>
      <w:r w:rsidR="00E87057">
        <w:rPr>
          <w:rFonts w:ascii="Times New Roman" w:hAnsi="Times New Roman" w:cs="Times New Roman"/>
        </w:rPr>
        <w:t xml:space="preserve"> </w:t>
      </w:r>
      <w:r w:rsidR="00D918FC">
        <w:rPr>
          <w:rFonts w:ascii="Times New Roman" w:hAnsi="Times New Roman" w:cs="Times New Roman"/>
        </w:rPr>
        <w:t xml:space="preserve">surrounding user stories were ambiguous.  By emailing the </w:t>
      </w:r>
      <w:r w:rsidR="00B71FF9">
        <w:rPr>
          <w:rFonts w:ascii="Times New Roman" w:hAnsi="Times New Roman" w:cs="Times New Roman"/>
        </w:rPr>
        <w:t>product owner for clarification</w:t>
      </w:r>
      <w:r w:rsidR="00582608">
        <w:rPr>
          <w:rFonts w:ascii="Times New Roman" w:hAnsi="Times New Roman" w:cs="Times New Roman"/>
        </w:rPr>
        <w:t xml:space="preserve"> regarding the acceptance criteria, we were able to </w:t>
      </w:r>
      <w:r w:rsidR="004017E5">
        <w:rPr>
          <w:rFonts w:ascii="Times New Roman" w:hAnsi="Times New Roman" w:cs="Times New Roman"/>
        </w:rPr>
        <w:t xml:space="preserve">solidify the details needed to ensure the software </w:t>
      </w:r>
      <w:r w:rsidR="00364C35">
        <w:rPr>
          <w:rFonts w:ascii="Times New Roman" w:hAnsi="Times New Roman" w:cs="Times New Roman"/>
        </w:rPr>
        <w:t>met and exceeded expectations.</w:t>
      </w:r>
      <w:r w:rsidR="004E46EE">
        <w:rPr>
          <w:rFonts w:ascii="Times New Roman" w:hAnsi="Times New Roman" w:cs="Times New Roman"/>
        </w:rPr>
        <w:t xml:space="preserve">  The daily scrum </w:t>
      </w:r>
      <w:r w:rsidR="00083A04">
        <w:rPr>
          <w:rFonts w:ascii="Times New Roman" w:hAnsi="Times New Roman" w:cs="Times New Roman"/>
        </w:rPr>
        <w:t xml:space="preserve">meetings also proved beneficial by facilitating </w:t>
      </w:r>
      <w:r w:rsidR="000D3C8A">
        <w:rPr>
          <w:rFonts w:ascii="Times New Roman" w:hAnsi="Times New Roman" w:cs="Times New Roman"/>
        </w:rPr>
        <w:t>communication and exchanging ideas</w:t>
      </w:r>
      <w:r w:rsidR="00370A84">
        <w:rPr>
          <w:rFonts w:ascii="Times New Roman" w:hAnsi="Times New Roman" w:cs="Times New Roman"/>
        </w:rPr>
        <w:t xml:space="preserve"> </w:t>
      </w:r>
      <w:r w:rsidR="00DF761B">
        <w:rPr>
          <w:rFonts w:ascii="Times New Roman" w:hAnsi="Times New Roman" w:cs="Times New Roman"/>
        </w:rPr>
        <w:t>throughout the process.</w:t>
      </w:r>
      <w:r w:rsidR="00BE0E8C">
        <w:rPr>
          <w:rFonts w:ascii="Times New Roman" w:hAnsi="Times New Roman" w:cs="Times New Roman"/>
        </w:rPr>
        <w:t xml:space="preserve">  </w:t>
      </w:r>
    </w:p>
    <w:p w14:paraId="5FD0ABEA" w14:textId="58836CB3" w:rsidR="007560B9" w:rsidRPr="002853C4" w:rsidRDefault="007560B9" w:rsidP="002853C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To </w:t>
      </w:r>
      <w:r w:rsidR="004B3D71">
        <w:rPr>
          <w:rFonts w:ascii="Times New Roman" w:hAnsi="Times New Roman" w:cs="Times New Roman"/>
        </w:rPr>
        <w:t>compliment these communication practices, dedicated software tools like Jira play a critical role in coordinating technical efforts and</w:t>
      </w:r>
      <w:r w:rsidR="00E546B0">
        <w:rPr>
          <w:rFonts w:ascii="Times New Roman" w:hAnsi="Times New Roman" w:cs="Times New Roman"/>
        </w:rPr>
        <w:t xml:space="preserve"> maximizing team efficiency.  Unlike scrum events</w:t>
      </w:r>
      <w:r w:rsidR="00143E0D">
        <w:rPr>
          <w:rFonts w:ascii="Times New Roman" w:hAnsi="Times New Roman" w:cs="Times New Roman"/>
        </w:rPr>
        <w:t>, Jira serves as a centralized, living</w:t>
      </w:r>
      <w:r w:rsidR="00360B5A">
        <w:rPr>
          <w:rFonts w:ascii="Times New Roman" w:hAnsi="Times New Roman" w:cs="Times New Roman"/>
        </w:rPr>
        <w:t xml:space="preserve"> repository for the project backlog, sprint boards, and individual work items.  It allows</w:t>
      </w:r>
      <w:r w:rsidR="00724B72">
        <w:rPr>
          <w:rFonts w:ascii="Times New Roman" w:hAnsi="Times New Roman" w:cs="Times New Roman"/>
        </w:rPr>
        <w:t xml:space="preserve"> team members to track ticket progression in real time, assign explicit task own</w:t>
      </w:r>
      <w:r w:rsidR="00457494">
        <w:rPr>
          <w:rFonts w:ascii="Times New Roman" w:hAnsi="Times New Roman" w:cs="Times New Roman"/>
        </w:rPr>
        <w:t xml:space="preserve">ership, and link code commits directly to user stories.  </w:t>
      </w:r>
      <w:r w:rsidR="00B4232D">
        <w:rPr>
          <w:rFonts w:ascii="Times New Roman" w:hAnsi="Times New Roman" w:cs="Times New Roman"/>
        </w:rPr>
        <w:t>By automating</w:t>
      </w:r>
      <w:r w:rsidR="00110C1A">
        <w:rPr>
          <w:rFonts w:ascii="Times New Roman" w:hAnsi="Times New Roman" w:cs="Times New Roman"/>
        </w:rPr>
        <w:t xml:space="preserve"> workflow </w:t>
      </w:r>
      <w:r w:rsidR="00110C1A">
        <w:rPr>
          <w:rFonts w:ascii="Times New Roman" w:hAnsi="Times New Roman" w:cs="Times New Roman"/>
        </w:rPr>
        <w:lastRenderedPageBreak/>
        <w:t>transitions and generating visual burndown charts, Jira streamlines asyn</w:t>
      </w:r>
      <w:r w:rsidR="004103AF">
        <w:rPr>
          <w:rFonts w:ascii="Times New Roman" w:hAnsi="Times New Roman" w:cs="Times New Roman"/>
        </w:rPr>
        <w:t>chronous coordination, minimizes administrative overhead, and provides</w:t>
      </w:r>
      <w:r w:rsidR="00242FAB">
        <w:rPr>
          <w:rFonts w:ascii="Times New Roman" w:hAnsi="Times New Roman" w:cs="Times New Roman"/>
        </w:rPr>
        <w:t xml:space="preserve"> a reliable single source of truth throughout the software development lifecycle.</w:t>
      </w:r>
    </w:p>
    <w:sectPr w:rsidR="007560B9" w:rsidRPr="00285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3C4"/>
    <w:rsid w:val="00083A04"/>
    <w:rsid w:val="000D3C8A"/>
    <w:rsid w:val="000D7FE4"/>
    <w:rsid w:val="00110C1A"/>
    <w:rsid w:val="00143E0D"/>
    <w:rsid w:val="001D4652"/>
    <w:rsid w:val="001F0358"/>
    <w:rsid w:val="00242FAB"/>
    <w:rsid w:val="002853C4"/>
    <w:rsid w:val="002F04F6"/>
    <w:rsid w:val="002F54A5"/>
    <w:rsid w:val="00360B5A"/>
    <w:rsid w:val="00364C35"/>
    <w:rsid w:val="0036783B"/>
    <w:rsid w:val="00370A84"/>
    <w:rsid w:val="00382A64"/>
    <w:rsid w:val="004017E5"/>
    <w:rsid w:val="004103AF"/>
    <w:rsid w:val="00457494"/>
    <w:rsid w:val="00485591"/>
    <w:rsid w:val="004A3D81"/>
    <w:rsid w:val="004B3D71"/>
    <w:rsid w:val="004E46EE"/>
    <w:rsid w:val="00582608"/>
    <w:rsid w:val="005E4CA1"/>
    <w:rsid w:val="006C2CE1"/>
    <w:rsid w:val="00724B72"/>
    <w:rsid w:val="0075360B"/>
    <w:rsid w:val="007560B9"/>
    <w:rsid w:val="007F7F58"/>
    <w:rsid w:val="00925976"/>
    <w:rsid w:val="009842B6"/>
    <w:rsid w:val="00A21E8D"/>
    <w:rsid w:val="00A33A16"/>
    <w:rsid w:val="00B05047"/>
    <w:rsid w:val="00B4232D"/>
    <w:rsid w:val="00B71FF9"/>
    <w:rsid w:val="00BE0E8C"/>
    <w:rsid w:val="00C62F16"/>
    <w:rsid w:val="00C82324"/>
    <w:rsid w:val="00C9738D"/>
    <w:rsid w:val="00D03A8D"/>
    <w:rsid w:val="00D13C09"/>
    <w:rsid w:val="00D90838"/>
    <w:rsid w:val="00D918FC"/>
    <w:rsid w:val="00DF761B"/>
    <w:rsid w:val="00E546B0"/>
    <w:rsid w:val="00E87057"/>
    <w:rsid w:val="00F0194F"/>
    <w:rsid w:val="00F0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AB319"/>
  <w15:chartTrackingRefBased/>
  <w15:docId w15:val="{E137B16A-8720-4C07-BFBC-77FEAFAA1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Albrecht</dc:creator>
  <cp:keywords/>
  <dc:description/>
  <cp:lastModifiedBy>Aaron Albrecht</cp:lastModifiedBy>
  <cp:revision>47</cp:revision>
  <dcterms:created xsi:type="dcterms:W3CDTF">2026-08-10T00:40:00Z</dcterms:created>
  <dcterms:modified xsi:type="dcterms:W3CDTF">2026-08-10T01:26:00Z</dcterms:modified>
</cp:coreProperties>
</file>