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AE60" w14:textId="77777777" w:rsidR="00771A4F" w:rsidRPr="00771A4F" w:rsidRDefault="00771A4F" w:rsidP="00771A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A4F">
        <w:rPr>
          <w:rFonts w:ascii="Times New Roman" w:hAnsi="Times New Roman" w:cs="Times New Roman"/>
          <w:b/>
          <w:bCs/>
          <w:sz w:val="28"/>
          <w:szCs w:val="28"/>
        </w:rPr>
        <w:t>Special Topics Team Presentation</w:t>
      </w:r>
    </w:p>
    <w:p w14:paraId="61EF8D9D" w14:textId="7AFFEB8C" w:rsidR="00981424" w:rsidRPr="00771A4F" w:rsidRDefault="00771A4F" w:rsidP="00771A4F">
      <w:pPr>
        <w:jc w:val="center"/>
        <w:rPr>
          <w:rFonts w:ascii="Times New Roman" w:hAnsi="Times New Roman" w:cs="Times New Roman"/>
          <w:b/>
          <w:bCs/>
        </w:rPr>
      </w:pPr>
      <w:r w:rsidRPr="00771A4F">
        <w:rPr>
          <w:rFonts w:ascii="Times New Roman" w:hAnsi="Times New Roman" w:cs="Times New Roman"/>
          <w:b/>
          <w:bCs/>
        </w:rPr>
        <w:t xml:space="preserve">Chapter </w:t>
      </w:r>
      <w:r w:rsidR="00022F22">
        <w:rPr>
          <w:rFonts w:ascii="Times New Roman" w:hAnsi="Times New Roman" w:cs="Times New Roman"/>
          <w:b/>
          <w:bCs/>
        </w:rPr>
        <w:t>5: Collecting Quantitative Data</w:t>
      </w:r>
    </w:p>
    <w:p w14:paraId="3E1899E0" w14:textId="5420EF98" w:rsidR="00771A4F" w:rsidRPr="00771A4F" w:rsidRDefault="00022F22" w:rsidP="00771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Saturday, October 24, 2020</w:t>
      </w:r>
    </w:p>
    <w:p w14:paraId="50D3F80C" w14:textId="2781ACDA" w:rsidR="00771A4F" w:rsidRPr="00771A4F" w:rsidRDefault="00022F22" w:rsidP="00771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Kayla Abshire, Deborah Gilbertson, Erika Gutierrez</w:t>
      </w:r>
    </w:p>
    <w:p w14:paraId="6EDFBDBF" w14:textId="77777777" w:rsidR="00771A4F" w:rsidRPr="00771A4F" w:rsidRDefault="00771A4F" w:rsidP="00771A4F">
      <w:pPr>
        <w:jc w:val="center"/>
        <w:rPr>
          <w:rFonts w:ascii="Times New Roman" w:hAnsi="Times New Roman" w:cs="Times New Roman"/>
        </w:rPr>
      </w:pPr>
    </w:p>
    <w:p w14:paraId="4D2515DA" w14:textId="77777777" w:rsidR="00022F22" w:rsidRDefault="00022F22" w:rsidP="00771A4F">
      <w:pPr>
        <w:rPr>
          <w:rFonts w:ascii="Times New Roman" w:hAnsi="Times New Roman" w:cs="Times New Roman"/>
          <w:b/>
          <w:bCs/>
        </w:rPr>
      </w:pPr>
    </w:p>
    <w:p w14:paraId="187F3CFA" w14:textId="34D0E670" w:rsidR="00771A4F" w:rsidRPr="00771A4F" w:rsidRDefault="00771A4F" w:rsidP="00771A4F">
      <w:pPr>
        <w:rPr>
          <w:rFonts w:ascii="Times New Roman" w:hAnsi="Times New Roman" w:cs="Times New Roman"/>
          <w:b/>
          <w:bCs/>
        </w:rPr>
      </w:pPr>
      <w:r w:rsidRPr="00771A4F">
        <w:rPr>
          <w:rFonts w:ascii="Times New Roman" w:hAnsi="Times New Roman" w:cs="Times New Roman"/>
          <w:b/>
          <w:bCs/>
        </w:rPr>
        <w:t>Topics:</w:t>
      </w:r>
    </w:p>
    <w:p w14:paraId="64530E92" w14:textId="77777777" w:rsidR="00771A4F" w:rsidRPr="00771A4F" w:rsidRDefault="00771A4F">
      <w:pPr>
        <w:rPr>
          <w:rFonts w:ascii="Times New Roman" w:hAnsi="Times New Roman" w:cs="Times New Roman"/>
        </w:rPr>
      </w:pPr>
    </w:p>
    <w:p w14:paraId="5970ECC8" w14:textId="4585CE72" w:rsidR="00771A4F" w:rsidRPr="00771A4F" w:rsidRDefault="00DE5734" w:rsidP="00771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and describe the five steps in the process of data collection.</w:t>
      </w:r>
    </w:p>
    <w:p w14:paraId="5C388A4C" w14:textId="77777777" w:rsidR="00771A4F" w:rsidRPr="00771A4F" w:rsidRDefault="00771A4F" w:rsidP="00771A4F">
      <w:pPr>
        <w:rPr>
          <w:rFonts w:ascii="Times New Roman" w:hAnsi="Times New Roman" w:cs="Times New Roman"/>
        </w:rPr>
      </w:pPr>
    </w:p>
    <w:p w14:paraId="001E770E" w14:textId="168958B4" w:rsidR="00771A4F" w:rsidRPr="00771A4F" w:rsidRDefault="009915DE" w:rsidP="00771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what Creswell calls the unit of analysis and give several examples thereof.</w:t>
      </w:r>
    </w:p>
    <w:p w14:paraId="2BCA07B7" w14:textId="77777777" w:rsidR="00771A4F" w:rsidRPr="00771A4F" w:rsidRDefault="00771A4F" w:rsidP="00771A4F">
      <w:pPr>
        <w:rPr>
          <w:rFonts w:ascii="Times New Roman" w:hAnsi="Times New Roman" w:cs="Times New Roman"/>
        </w:rPr>
      </w:pPr>
    </w:p>
    <w:p w14:paraId="04949E37" w14:textId="196088D2" w:rsidR="00771A4F" w:rsidRPr="003C126D" w:rsidRDefault="003C126D" w:rsidP="003C1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develop a working example to outline and describe the flow of activities in collecting quantitative data.</w:t>
      </w:r>
    </w:p>
    <w:sectPr w:rsidR="00771A4F" w:rsidRPr="003C126D" w:rsidSect="009C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538D6"/>
    <w:multiLevelType w:val="hybridMultilevel"/>
    <w:tmpl w:val="57C4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E34"/>
    <w:multiLevelType w:val="hybridMultilevel"/>
    <w:tmpl w:val="9B42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4F"/>
    <w:rsid w:val="00020329"/>
    <w:rsid w:val="00022F22"/>
    <w:rsid w:val="001E4177"/>
    <w:rsid w:val="00314D53"/>
    <w:rsid w:val="003B2120"/>
    <w:rsid w:val="003C126D"/>
    <w:rsid w:val="00516789"/>
    <w:rsid w:val="00641B4F"/>
    <w:rsid w:val="00675433"/>
    <w:rsid w:val="00771A4F"/>
    <w:rsid w:val="00797714"/>
    <w:rsid w:val="007A53CA"/>
    <w:rsid w:val="007E4BAE"/>
    <w:rsid w:val="009149A4"/>
    <w:rsid w:val="009915DE"/>
    <w:rsid w:val="009C45B4"/>
    <w:rsid w:val="00AE6D6C"/>
    <w:rsid w:val="00C53A4C"/>
    <w:rsid w:val="00DE5734"/>
    <w:rsid w:val="00F9143A"/>
    <w:rsid w:val="00F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BDB3A"/>
  <w15:chartTrackingRefBased/>
  <w15:docId w15:val="{67513D11-F2F3-7C49-A098-245629E4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17</cp:revision>
  <dcterms:created xsi:type="dcterms:W3CDTF">2020-01-19T13:15:00Z</dcterms:created>
  <dcterms:modified xsi:type="dcterms:W3CDTF">2020-08-20T19:42:00Z</dcterms:modified>
</cp:coreProperties>
</file>