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5BC5" w14:textId="77777777" w:rsidR="00771A4F" w:rsidRPr="00771A4F" w:rsidRDefault="00771A4F" w:rsidP="00771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A4F">
        <w:rPr>
          <w:rFonts w:ascii="Times New Roman" w:hAnsi="Times New Roman" w:cs="Times New Roman"/>
          <w:b/>
          <w:bCs/>
          <w:sz w:val="28"/>
          <w:szCs w:val="28"/>
        </w:rPr>
        <w:t>Special Topics Team Presentation</w:t>
      </w:r>
    </w:p>
    <w:p w14:paraId="27334FB0" w14:textId="5B11575F" w:rsidR="00981424" w:rsidRPr="00771A4F" w:rsidRDefault="00351E49" w:rsidP="00771A4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6: Analyzing and Interpreting Quantitative Data</w:t>
      </w:r>
    </w:p>
    <w:p w14:paraId="7684D279" w14:textId="6FE4E80C" w:rsidR="00771A4F" w:rsidRPr="00771A4F" w:rsidRDefault="00351E49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Saturday, November 14, 2020</w:t>
      </w:r>
    </w:p>
    <w:p w14:paraId="608B6D5B" w14:textId="1E6E343F" w:rsidR="00771A4F" w:rsidRDefault="00351E49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 Chavira, Charlotte Conner, Joannie Caraballo-Lopez</w:t>
      </w:r>
    </w:p>
    <w:p w14:paraId="04D72909" w14:textId="77777777" w:rsidR="00497D06" w:rsidRPr="00771A4F" w:rsidRDefault="00497D06" w:rsidP="00771A4F">
      <w:pPr>
        <w:jc w:val="center"/>
        <w:rPr>
          <w:rFonts w:ascii="Times New Roman" w:hAnsi="Times New Roman" w:cs="Times New Roman"/>
        </w:rPr>
      </w:pPr>
    </w:p>
    <w:p w14:paraId="5FEF3092" w14:textId="77777777" w:rsidR="00771A4F" w:rsidRPr="00771A4F" w:rsidRDefault="00771A4F" w:rsidP="00771A4F">
      <w:pPr>
        <w:jc w:val="center"/>
        <w:rPr>
          <w:rFonts w:ascii="Times New Roman" w:hAnsi="Times New Roman" w:cs="Times New Roman"/>
        </w:rPr>
      </w:pPr>
    </w:p>
    <w:p w14:paraId="76273C2F" w14:textId="77777777" w:rsidR="00771A4F" w:rsidRPr="00771A4F" w:rsidRDefault="00771A4F" w:rsidP="00771A4F">
      <w:pPr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>Topics:</w:t>
      </w:r>
    </w:p>
    <w:p w14:paraId="5A3CCD89" w14:textId="77777777" w:rsidR="00771A4F" w:rsidRPr="00771A4F" w:rsidRDefault="00771A4F">
      <w:pPr>
        <w:rPr>
          <w:rFonts w:ascii="Times New Roman" w:hAnsi="Times New Roman" w:cs="Times New Roman"/>
        </w:rPr>
      </w:pPr>
    </w:p>
    <w:p w14:paraId="26979785" w14:textId="48B9946B" w:rsidR="00771A4F" w:rsidRPr="00771A4F" w:rsidRDefault="00B74431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and discuss the measures of central tendency with examples of each.</w:t>
      </w:r>
    </w:p>
    <w:p w14:paraId="209C92E6" w14:textId="77777777" w:rsidR="00771A4F" w:rsidRPr="00771A4F" w:rsidRDefault="00771A4F" w:rsidP="00771A4F">
      <w:pPr>
        <w:rPr>
          <w:rFonts w:ascii="Times New Roman" w:hAnsi="Times New Roman" w:cs="Times New Roman"/>
        </w:rPr>
      </w:pPr>
    </w:p>
    <w:p w14:paraId="31BC4345" w14:textId="1560D297" w:rsidR="00771A4F" w:rsidRPr="00771A4F" w:rsidRDefault="007F0BB8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and discuss the characteristics and importance of the normal curve in the context of analyzing and interpreting quantitative data.</w:t>
      </w:r>
    </w:p>
    <w:p w14:paraId="1E6D6D02" w14:textId="77777777" w:rsidR="00771A4F" w:rsidRPr="00771A4F" w:rsidRDefault="00771A4F" w:rsidP="00771A4F">
      <w:pPr>
        <w:rPr>
          <w:rFonts w:ascii="Times New Roman" w:hAnsi="Times New Roman" w:cs="Times New Roman"/>
        </w:rPr>
      </w:pPr>
    </w:p>
    <w:p w14:paraId="38D95360" w14:textId="677AF942" w:rsidR="00771A4F" w:rsidRPr="00724C04" w:rsidRDefault="00B90496" w:rsidP="00724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outline and discuss the use and importance of graphical displays of data. Explain the four major figures Creswell discusses as well as examples of each, including variable types, etc.</w:t>
      </w:r>
    </w:p>
    <w:sectPr w:rsidR="00771A4F" w:rsidRPr="00724C04" w:rsidSect="009C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38D6"/>
    <w:multiLevelType w:val="hybridMultilevel"/>
    <w:tmpl w:val="57C4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E34"/>
    <w:multiLevelType w:val="hybridMultilevel"/>
    <w:tmpl w:val="9B42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F"/>
    <w:rsid w:val="000745BA"/>
    <w:rsid w:val="00083E9A"/>
    <w:rsid w:val="00351E49"/>
    <w:rsid w:val="00354D24"/>
    <w:rsid w:val="00442CFF"/>
    <w:rsid w:val="00497D06"/>
    <w:rsid w:val="00530267"/>
    <w:rsid w:val="0053247B"/>
    <w:rsid w:val="005C4F46"/>
    <w:rsid w:val="0067046E"/>
    <w:rsid w:val="00675433"/>
    <w:rsid w:val="006C76B6"/>
    <w:rsid w:val="00724C04"/>
    <w:rsid w:val="00771A4F"/>
    <w:rsid w:val="007A5327"/>
    <w:rsid w:val="007F0BB8"/>
    <w:rsid w:val="00845D24"/>
    <w:rsid w:val="009C45B4"/>
    <w:rsid w:val="009D6E24"/>
    <w:rsid w:val="00AC5311"/>
    <w:rsid w:val="00B241F9"/>
    <w:rsid w:val="00B74431"/>
    <w:rsid w:val="00B90496"/>
    <w:rsid w:val="00C53A4C"/>
    <w:rsid w:val="00CC13AA"/>
    <w:rsid w:val="00E751A0"/>
    <w:rsid w:val="00F3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4BE9"/>
  <w15:chartTrackingRefBased/>
  <w15:docId w15:val="{67513D11-F2F3-7C49-A098-245629E4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3</cp:revision>
  <cp:lastPrinted>2020-08-20T19:47:00Z</cp:lastPrinted>
  <dcterms:created xsi:type="dcterms:W3CDTF">2020-08-20T19:47:00Z</dcterms:created>
  <dcterms:modified xsi:type="dcterms:W3CDTF">2020-08-20T19:47:00Z</dcterms:modified>
</cp:coreProperties>
</file>