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FFCF2" w14:textId="77777777" w:rsidR="00A96578" w:rsidRPr="00A96578" w:rsidRDefault="00A96578" w:rsidP="00A96578">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A96578">
        <w:rPr>
          <w:rFonts w:ascii="Segoe UI" w:eastAsia="Times New Roman" w:hAnsi="Segoe UI" w:cs="Segoe UI"/>
          <w:b/>
          <w:bCs/>
          <w:color w:val="24292E"/>
          <w:kern w:val="36"/>
          <w:sz w:val="48"/>
          <w:szCs w:val="48"/>
        </w:rPr>
        <w:t>Machine Learning Engineer Nanodegree</w:t>
      </w:r>
    </w:p>
    <w:p w14:paraId="0D8794B4" w14:textId="77777777" w:rsidR="00A96578" w:rsidRPr="00A96578" w:rsidRDefault="00A96578" w:rsidP="00A965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96578">
        <w:rPr>
          <w:rFonts w:ascii="Segoe UI" w:eastAsia="Times New Roman" w:hAnsi="Segoe UI" w:cs="Segoe UI"/>
          <w:b/>
          <w:bCs/>
          <w:color w:val="24292E"/>
          <w:sz w:val="36"/>
          <w:szCs w:val="36"/>
        </w:rPr>
        <w:t>Capstone Proposal</w:t>
      </w:r>
    </w:p>
    <w:p w14:paraId="25606721" w14:textId="221412B0" w:rsidR="00A96578" w:rsidRPr="00A96578" w:rsidRDefault="00A96578"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Aaron Balson Caroltin</w:t>
      </w:r>
      <w:r w:rsidRPr="00A96578">
        <w:rPr>
          <w:rFonts w:ascii="Segoe UI" w:eastAsia="Times New Roman" w:hAnsi="Segoe UI" w:cs="Segoe UI"/>
          <w:color w:val="24292E"/>
          <w:sz w:val="24"/>
          <w:szCs w:val="24"/>
        </w:rPr>
        <w:t xml:space="preserve"> </w:t>
      </w:r>
      <w:r w:rsidR="002A32C3">
        <w:rPr>
          <w:rFonts w:ascii="Segoe UI" w:eastAsia="Times New Roman" w:hAnsi="Segoe UI" w:cs="Segoe UI"/>
          <w:color w:val="24292E"/>
          <w:sz w:val="24"/>
          <w:szCs w:val="24"/>
        </w:rPr>
        <w:t>J</w:t>
      </w:r>
      <w:r w:rsidRPr="00A96578">
        <w:rPr>
          <w:rFonts w:ascii="Segoe UI" w:eastAsia="Times New Roman" w:hAnsi="Segoe UI" w:cs="Segoe UI"/>
          <w:color w:val="24292E"/>
          <w:sz w:val="24"/>
          <w:szCs w:val="24"/>
        </w:rPr>
        <w:br/>
      </w:r>
      <w:r>
        <w:rPr>
          <w:rFonts w:ascii="Segoe UI" w:eastAsia="Times New Roman" w:hAnsi="Segoe UI" w:cs="Segoe UI"/>
          <w:color w:val="24292E"/>
          <w:sz w:val="24"/>
          <w:szCs w:val="24"/>
        </w:rPr>
        <w:t>August 2019</w:t>
      </w:r>
    </w:p>
    <w:p w14:paraId="7E611721" w14:textId="77777777" w:rsidR="00A96578" w:rsidRPr="00A96578" w:rsidRDefault="00A96578" w:rsidP="00A9657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A96578">
        <w:rPr>
          <w:rFonts w:ascii="Segoe UI" w:eastAsia="Times New Roman" w:hAnsi="Segoe UI" w:cs="Segoe UI"/>
          <w:b/>
          <w:bCs/>
          <w:color w:val="24292E"/>
          <w:sz w:val="36"/>
          <w:szCs w:val="36"/>
        </w:rPr>
        <w:t>Proposal</w:t>
      </w:r>
    </w:p>
    <w:p w14:paraId="2B7625A7" w14:textId="77777777"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t>Domain Background</w:t>
      </w:r>
    </w:p>
    <w:p w14:paraId="7D617A43" w14:textId="77777777" w:rsidR="002A32C3" w:rsidRPr="002A32C3" w:rsidRDefault="002A32C3" w:rsidP="002A32C3">
      <w:pPr>
        <w:shd w:val="clear" w:color="auto" w:fill="FFFFFF"/>
        <w:spacing w:before="158" w:after="158" w:line="240" w:lineRule="auto"/>
        <w:textAlignment w:val="baseline"/>
        <w:rPr>
          <w:rFonts w:ascii="Segoe UI" w:eastAsia="Times New Roman" w:hAnsi="Segoe UI" w:cs="Segoe UI"/>
          <w:color w:val="24292E"/>
          <w:sz w:val="24"/>
          <w:szCs w:val="24"/>
        </w:rPr>
      </w:pPr>
      <w:r w:rsidRPr="002A32C3">
        <w:rPr>
          <w:rFonts w:ascii="Segoe UI" w:eastAsia="Times New Roman" w:hAnsi="Segoe UI" w:cs="Segoe UI"/>
          <w:color w:val="24292E"/>
          <w:sz w:val="24"/>
          <w:szCs w:val="24"/>
        </w:rPr>
        <w:t>Imagine being able to detect blindness before it happened.</w:t>
      </w:r>
    </w:p>
    <w:p w14:paraId="7879B153" w14:textId="2F1431C8" w:rsidR="002A32C3" w:rsidRDefault="002A32C3" w:rsidP="002A32C3">
      <w:pPr>
        <w:shd w:val="clear" w:color="auto" w:fill="FFFFFF"/>
        <w:spacing w:after="0" w:line="240" w:lineRule="auto"/>
        <w:textAlignment w:val="baseline"/>
        <w:rPr>
          <w:rFonts w:ascii="Segoe UI" w:eastAsia="Times New Roman" w:hAnsi="Segoe UI" w:cs="Segoe UI"/>
          <w:color w:val="24292E"/>
          <w:sz w:val="24"/>
          <w:szCs w:val="24"/>
        </w:rPr>
      </w:pPr>
      <w:r w:rsidRPr="002A32C3">
        <w:rPr>
          <w:rFonts w:ascii="Segoe UI" w:eastAsia="Times New Roman" w:hAnsi="Segoe UI" w:cs="Segoe UI"/>
          <w:color w:val="24292E"/>
          <w:sz w:val="24"/>
          <w:szCs w:val="24"/>
        </w:rPr>
        <w:t>Millions of people suffer from </w:t>
      </w:r>
      <w:hyperlink r:id="rId8" w:history="1">
        <w:r w:rsidRPr="00A22E0C">
          <w:rPr>
            <w:rStyle w:val="Hyperlink"/>
          </w:rPr>
          <w:t>diabetic retinopathy</w:t>
        </w:r>
      </w:hyperlink>
      <w:r w:rsidRPr="002A32C3">
        <w:rPr>
          <w:rFonts w:ascii="Segoe UI" w:eastAsia="Times New Roman" w:hAnsi="Segoe UI" w:cs="Segoe UI"/>
          <w:color w:val="24292E"/>
          <w:sz w:val="24"/>
          <w:szCs w:val="24"/>
        </w:rPr>
        <w:t xml:space="preserve">, the leading cause of blindness among working aged adults. Aravind Eye Hospital in India hopes to detect and prevent this disease among people living in rural areas where medical screening is difficult to conduct. Successful entries in this </w:t>
      </w:r>
      <w:hyperlink r:id="rId9" w:history="1">
        <w:r w:rsidR="008E640E" w:rsidRPr="00A22E0C">
          <w:rPr>
            <w:rStyle w:val="Hyperlink"/>
          </w:rPr>
          <w:t>Kaggle</w:t>
        </w:r>
      </w:hyperlink>
      <w:r w:rsidR="008E640E">
        <w:rPr>
          <w:rFonts w:ascii="Segoe UI" w:eastAsia="Times New Roman" w:hAnsi="Segoe UI" w:cs="Segoe UI"/>
          <w:color w:val="4472C4" w:themeColor="accent1"/>
          <w:sz w:val="24"/>
          <w:szCs w:val="24"/>
        </w:rPr>
        <w:t xml:space="preserve"> </w:t>
      </w:r>
      <w:r w:rsidRPr="002A32C3">
        <w:rPr>
          <w:rFonts w:ascii="Segoe UI" w:eastAsia="Times New Roman" w:hAnsi="Segoe UI" w:cs="Segoe UI"/>
          <w:color w:val="24292E"/>
          <w:sz w:val="24"/>
          <w:szCs w:val="24"/>
        </w:rPr>
        <w:t>competition will improve the hospital’s ability to identify potential patients. Further, the solutions will be spread to other Ophthalmologists through the </w:t>
      </w:r>
      <w:hyperlink r:id="rId10" w:history="1">
        <w:r w:rsidRPr="00A22E0C">
          <w:rPr>
            <w:rStyle w:val="Hyperlink"/>
          </w:rPr>
          <w:t>4th Asia Pacific Tele-Ophthalmology Society (APTOS) Symposium</w:t>
        </w:r>
      </w:hyperlink>
      <w:r>
        <w:rPr>
          <w:rFonts w:ascii="Segoe UI" w:eastAsia="Times New Roman" w:hAnsi="Segoe UI" w:cs="Segoe UI"/>
          <w:color w:val="24292E"/>
          <w:sz w:val="24"/>
          <w:szCs w:val="24"/>
        </w:rPr>
        <w:t xml:space="preserve">. </w:t>
      </w:r>
    </w:p>
    <w:p w14:paraId="38A9D860" w14:textId="77777777" w:rsidR="002A32C3" w:rsidRDefault="002A32C3" w:rsidP="002A32C3">
      <w:pPr>
        <w:shd w:val="clear" w:color="auto" w:fill="FFFFFF"/>
        <w:spacing w:after="0" w:line="240" w:lineRule="auto"/>
        <w:textAlignment w:val="baseline"/>
        <w:rPr>
          <w:rFonts w:ascii="Segoe UI" w:eastAsia="Times New Roman" w:hAnsi="Segoe UI" w:cs="Segoe UI"/>
          <w:color w:val="24292E"/>
          <w:sz w:val="24"/>
          <w:szCs w:val="24"/>
        </w:rPr>
      </w:pPr>
    </w:p>
    <w:p w14:paraId="451B23F5" w14:textId="724AF5C9" w:rsidR="002A32C3" w:rsidRDefault="002A32C3" w:rsidP="002A32C3">
      <w:pPr>
        <w:shd w:val="clear" w:color="auto" w:fill="FFFFFF"/>
        <w:spacing w:after="0" w:line="240" w:lineRule="auto"/>
        <w:textAlignment w:val="baseline"/>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My personal motivation for investigating this problem domain is double fold – to get a taste of </w:t>
      </w:r>
      <w:r w:rsidR="008E640E">
        <w:rPr>
          <w:rFonts w:ascii="Segoe UI" w:eastAsia="Times New Roman" w:hAnsi="Segoe UI" w:cs="Segoe UI"/>
          <w:color w:val="24292E"/>
          <w:sz w:val="24"/>
          <w:szCs w:val="24"/>
        </w:rPr>
        <w:t xml:space="preserve">these </w:t>
      </w:r>
      <w:r>
        <w:rPr>
          <w:rFonts w:ascii="Segoe UI" w:eastAsia="Times New Roman" w:hAnsi="Segoe UI" w:cs="Segoe UI"/>
          <w:color w:val="24292E"/>
          <w:sz w:val="24"/>
          <w:szCs w:val="24"/>
        </w:rPr>
        <w:t xml:space="preserve">competitions </w:t>
      </w:r>
      <w:r w:rsidR="001E568E">
        <w:rPr>
          <w:rFonts w:ascii="Segoe UI" w:eastAsia="Times New Roman" w:hAnsi="Segoe UI" w:cs="Segoe UI"/>
          <w:color w:val="24292E"/>
          <w:sz w:val="24"/>
          <w:szCs w:val="24"/>
        </w:rPr>
        <w:t xml:space="preserve">to increase my knowledge </w:t>
      </w:r>
      <w:r>
        <w:rPr>
          <w:rFonts w:ascii="Segoe UI" w:eastAsia="Times New Roman" w:hAnsi="Segoe UI" w:cs="Segoe UI"/>
          <w:color w:val="24292E"/>
          <w:sz w:val="24"/>
          <w:szCs w:val="24"/>
        </w:rPr>
        <w:t xml:space="preserve">which may </w:t>
      </w:r>
      <w:r w:rsidR="00C0347E">
        <w:rPr>
          <w:rFonts w:ascii="Segoe UI" w:eastAsia="Times New Roman" w:hAnsi="Segoe UI" w:cs="Segoe UI"/>
          <w:color w:val="24292E"/>
          <w:sz w:val="24"/>
          <w:szCs w:val="24"/>
        </w:rPr>
        <w:t xml:space="preserve">also contribute </w:t>
      </w:r>
      <w:r>
        <w:rPr>
          <w:rFonts w:ascii="Segoe UI" w:eastAsia="Times New Roman" w:hAnsi="Segoe UI" w:cs="Segoe UI"/>
          <w:color w:val="24292E"/>
          <w:sz w:val="24"/>
          <w:szCs w:val="24"/>
        </w:rPr>
        <w:t xml:space="preserve">a local hospital to serve </w:t>
      </w:r>
      <w:r w:rsidR="008E640E">
        <w:rPr>
          <w:rFonts w:ascii="Segoe UI" w:eastAsia="Times New Roman" w:hAnsi="Segoe UI" w:cs="Segoe UI"/>
          <w:color w:val="24292E"/>
          <w:sz w:val="24"/>
          <w:szCs w:val="24"/>
        </w:rPr>
        <w:t>the</w:t>
      </w:r>
      <w:r>
        <w:rPr>
          <w:rFonts w:ascii="Segoe UI" w:eastAsia="Times New Roman" w:hAnsi="Segoe UI" w:cs="Segoe UI"/>
          <w:color w:val="24292E"/>
          <w:sz w:val="24"/>
          <w:szCs w:val="24"/>
        </w:rPr>
        <w:t xml:space="preserve"> community better.</w:t>
      </w:r>
      <w:r w:rsidR="001E568E">
        <w:rPr>
          <w:rFonts w:ascii="Segoe UI" w:eastAsia="Times New Roman" w:hAnsi="Segoe UI" w:cs="Segoe UI"/>
          <w:color w:val="24292E"/>
          <w:sz w:val="24"/>
          <w:szCs w:val="24"/>
        </w:rPr>
        <w:t xml:space="preserve"> The symposium is planned on Sept 22-23 at my city Chennai</w:t>
      </w:r>
      <w:r w:rsidR="00C0347E">
        <w:rPr>
          <w:rFonts w:ascii="Segoe UI" w:eastAsia="Times New Roman" w:hAnsi="Segoe UI" w:cs="Segoe UI"/>
          <w:color w:val="24292E"/>
          <w:sz w:val="24"/>
          <w:szCs w:val="24"/>
        </w:rPr>
        <w:t>,</w:t>
      </w:r>
      <w:r w:rsidR="001E568E">
        <w:rPr>
          <w:rFonts w:ascii="Segoe UI" w:eastAsia="Times New Roman" w:hAnsi="Segoe UI" w:cs="Segoe UI"/>
          <w:color w:val="24292E"/>
          <w:sz w:val="24"/>
          <w:szCs w:val="24"/>
        </w:rPr>
        <w:t xml:space="preserve"> which is a good opportunity to meet and discuss with winners/experts.</w:t>
      </w:r>
    </w:p>
    <w:p w14:paraId="2A519417" w14:textId="77777777"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t>Problem Statement</w:t>
      </w:r>
    </w:p>
    <w:p w14:paraId="7EC724E7" w14:textId="6F37BD9C" w:rsidR="00017C13" w:rsidRPr="00C0347E" w:rsidRDefault="001E568E" w:rsidP="00A96578">
      <w:pPr>
        <w:shd w:val="clear" w:color="auto" w:fill="FFFFFF"/>
        <w:spacing w:after="240" w:line="240" w:lineRule="auto"/>
        <w:rPr>
          <w:rFonts w:ascii="Segoe UI" w:eastAsia="Times New Roman" w:hAnsi="Segoe UI" w:cs="Segoe UI"/>
          <w:color w:val="24292E"/>
          <w:sz w:val="24"/>
          <w:szCs w:val="24"/>
        </w:rPr>
      </w:pPr>
      <w:r w:rsidRPr="00C0347E">
        <w:rPr>
          <w:rFonts w:ascii="Segoe UI" w:eastAsia="Times New Roman" w:hAnsi="Segoe UI" w:cs="Segoe UI"/>
          <w:color w:val="24292E"/>
          <w:sz w:val="24"/>
          <w:szCs w:val="24"/>
        </w:rPr>
        <w:t xml:space="preserve">Currently, Aravind technicians travel to these rural areas to capture images and then rely on highly trained doctors to review the images and provide diagnosis. </w:t>
      </w:r>
      <w:r w:rsidR="007B1BEE">
        <w:rPr>
          <w:rFonts w:ascii="Segoe UI" w:eastAsia="Times New Roman" w:hAnsi="Segoe UI" w:cs="Segoe UI"/>
          <w:color w:val="24292E"/>
          <w:sz w:val="24"/>
          <w:szCs w:val="24"/>
        </w:rPr>
        <w:t>T</w:t>
      </w:r>
      <w:r w:rsidR="00017C13" w:rsidRPr="00C0347E">
        <w:rPr>
          <w:rFonts w:ascii="Segoe UI" w:eastAsia="Times New Roman" w:hAnsi="Segoe UI" w:cs="Segoe UI"/>
          <w:color w:val="24292E"/>
          <w:sz w:val="24"/>
          <w:szCs w:val="24"/>
        </w:rPr>
        <w:t xml:space="preserve">he accuracy of </w:t>
      </w:r>
      <w:r w:rsidR="00C0347E" w:rsidRPr="00C0347E">
        <w:rPr>
          <w:rFonts w:ascii="Segoe UI" w:eastAsia="Times New Roman" w:hAnsi="Segoe UI" w:cs="Segoe UI"/>
          <w:color w:val="24292E"/>
          <w:sz w:val="24"/>
          <w:szCs w:val="24"/>
        </w:rPr>
        <w:t xml:space="preserve">such </w:t>
      </w:r>
      <w:r w:rsidR="00017C13" w:rsidRPr="00C0347E">
        <w:rPr>
          <w:rFonts w:ascii="Segoe UI" w:eastAsia="Times New Roman" w:hAnsi="Segoe UI" w:cs="Segoe UI"/>
          <w:color w:val="24292E"/>
          <w:sz w:val="24"/>
          <w:szCs w:val="24"/>
        </w:rPr>
        <w:t xml:space="preserve">screenings </w:t>
      </w:r>
      <w:r w:rsidR="005D71B3" w:rsidRPr="00C0347E">
        <w:rPr>
          <w:rFonts w:ascii="Segoe UI" w:eastAsia="Times New Roman" w:hAnsi="Segoe UI" w:cs="Segoe UI"/>
          <w:color w:val="24292E"/>
          <w:sz w:val="24"/>
          <w:szCs w:val="24"/>
        </w:rPr>
        <w:t xml:space="preserve">by </w:t>
      </w:r>
      <w:r w:rsidR="007B1BEE">
        <w:rPr>
          <w:rFonts w:ascii="Segoe UI" w:eastAsia="Times New Roman" w:hAnsi="Segoe UI" w:cs="Segoe UI"/>
          <w:color w:val="24292E"/>
          <w:sz w:val="24"/>
          <w:szCs w:val="24"/>
        </w:rPr>
        <w:t xml:space="preserve">interns and juniors </w:t>
      </w:r>
      <w:r w:rsidR="00017C13" w:rsidRPr="00C0347E">
        <w:rPr>
          <w:rFonts w:ascii="Segoe UI" w:eastAsia="Times New Roman" w:hAnsi="Segoe UI" w:cs="Segoe UI"/>
          <w:color w:val="24292E"/>
          <w:sz w:val="24"/>
          <w:szCs w:val="24"/>
        </w:rPr>
        <w:t>can vary significantly with one study found a 49 percent error rate</w:t>
      </w:r>
      <w:r w:rsidR="00017C13" w:rsidRPr="00C0347E">
        <w:rPr>
          <w:rFonts w:ascii="Segoe UI" w:eastAsia="Times New Roman" w:hAnsi="Segoe UI" w:cs="Segoe UI"/>
          <w:b/>
          <w:bCs/>
          <w:color w:val="24292E"/>
          <w:sz w:val="24"/>
          <w:szCs w:val="24"/>
          <w:vertAlign w:val="superscript"/>
        </w:rPr>
        <w:t>1</w:t>
      </w:r>
      <w:r w:rsidR="00017C13" w:rsidRPr="00C0347E">
        <w:rPr>
          <w:rFonts w:ascii="Segoe UI" w:eastAsia="Times New Roman" w:hAnsi="Segoe UI" w:cs="Segoe UI"/>
          <w:color w:val="24292E"/>
          <w:sz w:val="24"/>
          <w:szCs w:val="24"/>
        </w:rPr>
        <w:t>.</w:t>
      </w:r>
    </w:p>
    <w:p w14:paraId="3A824C62" w14:textId="4656E303" w:rsidR="00A96578" w:rsidRPr="00A96578" w:rsidRDefault="00C0347E" w:rsidP="00A96578">
      <w:pPr>
        <w:shd w:val="clear" w:color="auto" w:fill="FFFFFF"/>
        <w:spacing w:after="240" w:line="240" w:lineRule="auto"/>
        <w:rPr>
          <w:rFonts w:ascii="Segoe UI" w:eastAsia="Times New Roman" w:hAnsi="Segoe UI" w:cs="Segoe UI"/>
          <w:color w:val="24292E"/>
          <w:sz w:val="24"/>
          <w:szCs w:val="24"/>
        </w:rPr>
      </w:pPr>
      <w:r w:rsidRPr="00C0347E">
        <w:rPr>
          <w:rFonts w:ascii="Segoe UI" w:eastAsia="Times New Roman" w:hAnsi="Segoe UI" w:cs="Segoe UI"/>
          <w:color w:val="24292E"/>
          <w:sz w:val="24"/>
          <w:szCs w:val="24"/>
        </w:rPr>
        <w:t>Their goal is to scale their efforts through technology; to gain the ability to automatically screen images for disease and provide information on how severe the condition may be, as accurately as possible. Here the problem is quantified as classifying the correct stage of Retinopathy and one relevant solution is to use image classification model to predict and assist humans with high accuracy.</w:t>
      </w:r>
      <w:r w:rsidR="00A96578" w:rsidRPr="00A96578">
        <w:rPr>
          <w:rFonts w:ascii="Segoe UI" w:eastAsia="Times New Roman" w:hAnsi="Segoe UI" w:cs="Segoe UI"/>
          <w:color w:val="24292E"/>
          <w:sz w:val="24"/>
          <w:szCs w:val="24"/>
        </w:rPr>
        <w:t xml:space="preserve"> </w:t>
      </w:r>
    </w:p>
    <w:p w14:paraId="33B90EBD" w14:textId="77777777"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lastRenderedPageBreak/>
        <w:t>Datasets and Inputs</w:t>
      </w:r>
    </w:p>
    <w:p w14:paraId="2745DDBA" w14:textId="692AC0AC" w:rsidR="0070205B" w:rsidRDefault="005B1B5E"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will use the d</w:t>
      </w:r>
      <w:r w:rsidR="0070205B">
        <w:rPr>
          <w:rFonts w:ascii="Segoe UI" w:eastAsia="Times New Roman" w:hAnsi="Segoe UI" w:cs="Segoe UI"/>
          <w:color w:val="24292E"/>
          <w:sz w:val="24"/>
          <w:szCs w:val="24"/>
        </w:rPr>
        <w:t xml:space="preserve">atasets provided by Aravind Hospital </w:t>
      </w:r>
      <w:r>
        <w:rPr>
          <w:rFonts w:ascii="Segoe UI" w:eastAsia="Times New Roman" w:hAnsi="Segoe UI" w:cs="Segoe UI"/>
          <w:color w:val="24292E"/>
          <w:sz w:val="24"/>
          <w:szCs w:val="24"/>
        </w:rPr>
        <w:t xml:space="preserve">itself </w:t>
      </w:r>
      <w:r w:rsidR="0070205B">
        <w:rPr>
          <w:rFonts w:ascii="Segoe UI" w:eastAsia="Times New Roman" w:hAnsi="Segoe UI" w:cs="Segoe UI"/>
          <w:color w:val="24292E"/>
          <w:sz w:val="24"/>
          <w:szCs w:val="24"/>
        </w:rPr>
        <w:t xml:space="preserve">at Kaggle’s competition </w:t>
      </w:r>
      <w:hyperlink r:id="rId11" w:history="1">
        <w:r w:rsidRPr="00A22E0C">
          <w:rPr>
            <w:rStyle w:val="Hyperlink"/>
          </w:rPr>
          <w:t>data page</w:t>
        </w:r>
      </w:hyperlink>
      <w:r>
        <w:rPr>
          <w:rFonts w:ascii="Segoe UI" w:eastAsia="Times New Roman" w:hAnsi="Segoe UI" w:cs="Segoe UI"/>
          <w:color w:val="24292E"/>
          <w:sz w:val="24"/>
          <w:szCs w:val="24"/>
        </w:rPr>
        <w:t xml:space="preserve">, so they are highly relevant to our problem. </w:t>
      </w:r>
      <w:r w:rsidR="0070205B">
        <w:rPr>
          <w:rFonts w:ascii="Segoe UI" w:eastAsia="Times New Roman" w:hAnsi="Segoe UI" w:cs="Segoe UI"/>
          <w:color w:val="24292E"/>
          <w:sz w:val="24"/>
          <w:szCs w:val="24"/>
        </w:rPr>
        <w:t xml:space="preserve">It </w:t>
      </w:r>
      <w:r w:rsidR="007B1BEE">
        <w:rPr>
          <w:rFonts w:ascii="Segoe UI" w:eastAsia="Times New Roman" w:hAnsi="Segoe UI" w:cs="Segoe UI"/>
          <w:color w:val="24292E"/>
          <w:sz w:val="24"/>
          <w:szCs w:val="24"/>
        </w:rPr>
        <w:t>was</w:t>
      </w:r>
      <w:r w:rsidR="0070205B">
        <w:rPr>
          <w:rFonts w:ascii="Segoe UI" w:eastAsia="Times New Roman" w:hAnsi="Segoe UI" w:cs="Segoe UI"/>
          <w:color w:val="24292E"/>
          <w:sz w:val="24"/>
          <w:szCs w:val="24"/>
        </w:rPr>
        <w:t xml:space="preserve"> collected over an extended period of time from different clinics and classified by </w:t>
      </w:r>
      <w:r>
        <w:rPr>
          <w:rFonts w:ascii="Segoe UI" w:eastAsia="Times New Roman" w:hAnsi="Segoe UI" w:cs="Segoe UI"/>
          <w:color w:val="24292E"/>
          <w:sz w:val="24"/>
          <w:szCs w:val="24"/>
        </w:rPr>
        <w:t>doctors</w:t>
      </w:r>
      <w:r w:rsidR="0070205B">
        <w:rPr>
          <w:rFonts w:ascii="Segoe UI" w:eastAsia="Times New Roman" w:hAnsi="Segoe UI" w:cs="Segoe UI"/>
          <w:color w:val="24292E"/>
          <w:sz w:val="24"/>
          <w:szCs w:val="24"/>
        </w:rPr>
        <w:t xml:space="preserve">. </w:t>
      </w:r>
    </w:p>
    <w:p w14:paraId="665445F9" w14:textId="1A337089" w:rsidR="0070205B" w:rsidRPr="0070205B" w:rsidRDefault="0070205B" w:rsidP="0070205B">
      <w:pPr>
        <w:numPr>
          <w:ilvl w:val="0"/>
          <w:numId w:val="2"/>
        </w:numPr>
        <w:shd w:val="clear" w:color="auto" w:fill="FFFFFF"/>
        <w:spacing w:after="0" w:line="240" w:lineRule="auto"/>
        <w:ind w:left="0"/>
        <w:textAlignment w:val="baseline"/>
        <w:rPr>
          <w:rFonts w:ascii="Segoe UI" w:eastAsia="Times New Roman" w:hAnsi="Segoe UI" w:cs="Segoe UI"/>
          <w:color w:val="24292E"/>
          <w:sz w:val="24"/>
          <w:szCs w:val="24"/>
        </w:rPr>
      </w:pPr>
      <w:r w:rsidRPr="0070205B">
        <w:rPr>
          <w:rFonts w:ascii="Segoe UI" w:eastAsia="Times New Roman" w:hAnsi="Segoe UI" w:cs="Segoe UI"/>
          <w:color w:val="24292E"/>
          <w:sz w:val="24"/>
          <w:szCs w:val="24"/>
        </w:rPr>
        <w:t>train.csv - the training labels</w:t>
      </w:r>
      <w:r>
        <w:rPr>
          <w:rFonts w:ascii="Segoe UI" w:eastAsia="Times New Roman" w:hAnsi="Segoe UI" w:cs="Segoe UI"/>
          <w:color w:val="24292E"/>
          <w:sz w:val="24"/>
          <w:szCs w:val="24"/>
        </w:rPr>
        <w:t xml:space="preserve"> (has id_code, diagnosis)</w:t>
      </w:r>
    </w:p>
    <w:p w14:paraId="4A0D4244" w14:textId="34FC39E2" w:rsidR="0070205B" w:rsidRPr="0070205B" w:rsidRDefault="0070205B" w:rsidP="0070205B">
      <w:pPr>
        <w:numPr>
          <w:ilvl w:val="0"/>
          <w:numId w:val="2"/>
        </w:numPr>
        <w:shd w:val="clear" w:color="auto" w:fill="FFFFFF"/>
        <w:spacing w:after="0" w:line="240" w:lineRule="auto"/>
        <w:ind w:left="0"/>
        <w:textAlignment w:val="baseline"/>
        <w:rPr>
          <w:rFonts w:ascii="Segoe UI" w:eastAsia="Times New Roman" w:hAnsi="Segoe UI" w:cs="Segoe UI"/>
          <w:color w:val="24292E"/>
          <w:sz w:val="24"/>
          <w:szCs w:val="24"/>
        </w:rPr>
      </w:pPr>
      <w:r w:rsidRPr="0070205B">
        <w:rPr>
          <w:rFonts w:ascii="Segoe UI" w:eastAsia="Times New Roman" w:hAnsi="Segoe UI" w:cs="Segoe UI"/>
          <w:color w:val="24292E"/>
          <w:sz w:val="24"/>
          <w:szCs w:val="24"/>
        </w:rPr>
        <w:t>test.csv - the test set (</w:t>
      </w:r>
      <w:r>
        <w:rPr>
          <w:rFonts w:ascii="Segoe UI" w:eastAsia="Times New Roman" w:hAnsi="Segoe UI" w:cs="Segoe UI"/>
          <w:color w:val="24292E"/>
          <w:sz w:val="24"/>
          <w:szCs w:val="24"/>
        </w:rPr>
        <w:t>has id_code)</w:t>
      </w:r>
    </w:p>
    <w:p w14:paraId="03D84F82" w14:textId="77777777" w:rsidR="005B1B5E" w:rsidRDefault="0070205B" w:rsidP="00DD2F3B">
      <w:pPr>
        <w:numPr>
          <w:ilvl w:val="0"/>
          <w:numId w:val="2"/>
        </w:numPr>
        <w:shd w:val="clear" w:color="auto" w:fill="FFFFFF"/>
        <w:spacing w:after="0" w:line="240" w:lineRule="auto"/>
        <w:ind w:left="0"/>
        <w:textAlignment w:val="baseline"/>
        <w:rPr>
          <w:rFonts w:ascii="Segoe UI" w:eastAsia="Times New Roman" w:hAnsi="Segoe UI" w:cs="Segoe UI"/>
          <w:color w:val="24292E"/>
          <w:sz w:val="24"/>
          <w:szCs w:val="24"/>
        </w:rPr>
      </w:pPr>
      <w:r w:rsidRPr="0070205B">
        <w:rPr>
          <w:rFonts w:ascii="Segoe UI" w:eastAsia="Times New Roman" w:hAnsi="Segoe UI" w:cs="Segoe UI"/>
          <w:color w:val="24292E"/>
          <w:sz w:val="24"/>
          <w:szCs w:val="24"/>
        </w:rPr>
        <w:t xml:space="preserve">sample_submission.csv - </w:t>
      </w:r>
      <w:r w:rsidR="005B1B5E">
        <w:rPr>
          <w:rFonts w:ascii="Segoe UI" w:eastAsia="Times New Roman" w:hAnsi="Segoe UI" w:cs="Segoe UI"/>
          <w:color w:val="24292E"/>
          <w:sz w:val="24"/>
          <w:szCs w:val="24"/>
        </w:rPr>
        <w:t>(has id_code, diagnosis)</w:t>
      </w:r>
    </w:p>
    <w:p w14:paraId="0BBA27AE" w14:textId="47CC4DFA" w:rsidR="0070205B" w:rsidRPr="0070205B" w:rsidRDefault="0070205B" w:rsidP="00DD2F3B">
      <w:pPr>
        <w:numPr>
          <w:ilvl w:val="0"/>
          <w:numId w:val="2"/>
        </w:numPr>
        <w:shd w:val="clear" w:color="auto" w:fill="FFFFFF"/>
        <w:spacing w:after="0" w:line="240" w:lineRule="auto"/>
        <w:ind w:left="0"/>
        <w:textAlignment w:val="baseline"/>
        <w:rPr>
          <w:rFonts w:ascii="Segoe UI" w:eastAsia="Times New Roman" w:hAnsi="Segoe UI" w:cs="Segoe UI"/>
          <w:color w:val="24292E"/>
          <w:sz w:val="24"/>
          <w:szCs w:val="24"/>
        </w:rPr>
      </w:pPr>
      <w:r w:rsidRPr="0070205B">
        <w:rPr>
          <w:rFonts w:ascii="Segoe UI" w:eastAsia="Times New Roman" w:hAnsi="Segoe UI" w:cs="Segoe UI"/>
          <w:color w:val="24292E"/>
          <w:sz w:val="24"/>
          <w:szCs w:val="24"/>
        </w:rPr>
        <w:t>train.zip - the training set images</w:t>
      </w:r>
    </w:p>
    <w:p w14:paraId="7F90E372" w14:textId="77777777" w:rsidR="0070205B" w:rsidRPr="0070205B" w:rsidRDefault="0070205B" w:rsidP="0070205B">
      <w:pPr>
        <w:numPr>
          <w:ilvl w:val="0"/>
          <w:numId w:val="2"/>
        </w:numPr>
        <w:shd w:val="clear" w:color="auto" w:fill="FFFFFF"/>
        <w:spacing w:after="0" w:line="240" w:lineRule="auto"/>
        <w:ind w:left="0"/>
        <w:textAlignment w:val="baseline"/>
        <w:rPr>
          <w:rFonts w:ascii="Segoe UI" w:eastAsia="Times New Roman" w:hAnsi="Segoe UI" w:cs="Segoe UI"/>
          <w:color w:val="24292E"/>
          <w:sz w:val="24"/>
          <w:szCs w:val="24"/>
        </w:rPr>
      </w:pPr>
      <w:r w:rsidRPr="0070205B">
        <w:rPr>
          <w:rFonts w:ascii="Segoe UI" w:eastAsia="Times New Roman" w:hAnsi="Segoe UI" w:cs="Segoe UI"/>
          <w:color w:val="24292E"/>
          <w:sz w:val="24"/>
          <w:szCs w:val="24"/>
        </w:rPr>
        <w:t>test.zip - the public test set images</w:t>
      </w:r>
    </w:p>
    <w:p w14:paraId="7171F146" w14:textId="3BE661E0" w:rsidR="005B1B5E" w:rsidRDefault="005B1B5E"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train=3662, test=1928 entries in total</w:t>
      </w:r>
    </w:p>
    <w:p w14:paraId="41CF0ABA" w14:textId="3427CA42" w:rsidR="00A96578" w:rsidRDefault="005B1B5E"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w:t>
      </w:r>
      <w:r w:rsidR="0070205B">
        <w:rPr>
          <w:rFonts w:ascii="Segoe UI" w:eastAsia="Times New Roman" w:hAnsi="Segoe UI" w:cs="Segoe UI"/>
          <w:color w:val="24292E"/>
          <w:sz w:val="24"/>
          <w:szCs w:val="24"/>
        </w:rPr>
        <w:t>mage</w:t>
      </w:r>
      <w:r>
        <w:rPr>
          <w:rFonts w:ascii="Segoe UI" w:eastAsia="Times New Roman" w:hAnsi="Segoe UI" w:cs="Segoe UI"/>
          <w:color w:val="24292E"/>
          <w:sz w:val="24"/>
          <w:szCs w:val="24"/>
        </w:rPr>
        <w:t>s</w:t>
      </w:r>
      <w:r w:rsidR="0070205B">
        <w:rPr>
          <w:rFonts w:ascii="Segoe UI" w:eastAsia="Times New Roman" w:hAnsi="Segoe UI" w:cs="Segoe UI"/>
          <w:color w:val="24292E"/>
          <w:sz w:val="24"/>
          <w:szCs w:val="24"/>
        </w:rPr>
        <w:t xml:space="preserve"> </w:t>
      </w:r>
      <w:r w:rsidR="007B1BEE">
        <w:rPr>
          <w:rFonts w:ascii="Segoe UI" w:eastAsia="Times New Roman" w:hAnsi="Segoe UI" w:cs="Segoe UI"/>
          <w:color w:val="24292E"/>
          <w:sz w:val="24"/>
          <w:szCs w:val="24"/>
        </w:rPr>
        <w:t xml:space="preserve">are known to </w:t>
      </w:r>
      <w:r w:rsidR="0070205B">
        <w:rPr>
          <w:rFonts w:ascii="Segoe UI" w:eastAsia="Times New Roman" w:hAnsi="Segoe UI" w:cs="Segoe UI"/>
          <w:color w:val="24292E"/>
          <w:sz w:val="24"/>
          <w:szCs w:val="24"/>
        </w:rPr>
        <w:t>ha</w:t>
      </w:r>
      <w:r>
        <w:rPr>
          <w:rFonts w:ascii="Segoe UI" w:eastAsia="Times New Roman" w:hAnsi="Segoe UI" w:cs="Segoe UI"/>
          <w:color w:val="24292E"/>
          <w:sz w:val="24"/>
          <w:szCs w:val="24"/>
        </w:rPr>
        <w:t>ve</w:t>
      </w:r>
      <w:r w:rsidR="0070205B">
        <w:rPr>
          <w:rFonts w:ascii="Segoe UI" w:eastAsia="Times New Roman" w:hAnsi="Segoe UI" w:cs="Segoe UI"/>
          <w:color w:val="24292E"/>
          <w:sz w:val="24"/>
          <w:szCs w:val="24"/>
        </w:rPr>
        <w:t xml:space="preserve"> noise, variance in resolution, size &amp; scale, over/under exposed </w:t>
      </w:r>
      <w:r>
        <w:rPr>
          <w:rFonts w:ascii="Segoe UI" w:eastAsia="Times New Roman" w:hAnsi="Segoe UI" w:cs="Segoe UI"/>
          <w:color w:val="24292E"/>
          <w:sz w:val="24"/>
          <w:szCs w:val="24"/>
        </w:rPr>
        <w:t xml:space="preserve">which are challenges to be taken care during pre-processing. </w:t>
      </w:r>
      <w:r w:rsidR="0045350D">
        <w:rPr>
          <w:rFonts w:ascii="Segoe UI" w:eastAsia="Times New Roman" w:hAnsi="Segoe UI" w:cs="Segoe UI"/>
          <w:color w:val="24292E"/>
          <w:sz w:val="24"/>
          <w:szCs w:val="24"/>
        </w:rPr>
        <w:t>More over the entries are skewed towards class-0 (imbalanced).</w:t>
      </w:r>
    </w:p>
    <w:p w14:paraId="4E87AC1E" w14:textId="77777777" w:rsidR="0045350D" w:rsidRPr="0045350D" w:rsidRDefault="0045350D" w:rsidP="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45350D">
        <w:rPr>
          <w:rFonts w:ascii="Courier New" w:eastAsia="Times New Roman" w:hAnsi="Courier New" w:cs="Courier New"/>
          <w:sz w:val="20"/>
          <w:szCs w:val="20"/>
        </w:rPr>
        <w:t>0    1805</w:t>
      </w:r>
    </w:p>
    <w:p w14:paraId="45E2E945" w14:textId="77777777" w:rsidR="0045350D" w:rsidRPr="0045350D" w:rsidRDefault="0045350D" w:rsidP="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45350D">
        <w:rPr>
          <w:rFonts w:ascii="Courier New" w:eastAsia="Times New Roman" w:hAnsi="Courier New" w:cs="Courier New"/>
          <w:sz w:val="20"/>
          <w:szCs w:val="20"/>
        </w:rPr>
        <w:t>2     999</w:t>
      </w:r>
    </w:p>
    <w:p w14:paraId="2D1BC4E6" w14:textId="77777777" w:rsidR="0045350D" w:rsidRPr="0045350D" w:rsidRDefault="0045350D" w:rsidP="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45350D">
        <w:rPr>
          <w:rFonts w:ascii="Courier New" w:eastAsia="Times New Roman" w:hAnsi="Courier New" w:cs="Courier New"/>
          <w:sz w:val="20"/>
          <w:szCs w:val="20"/>
        </w:rPr>
        <w:t>1     370</w:t>
      </w:r>
    </w:p>
    <w:p w14:paraId="1D5D7450" w14:textId="77777777" w:rsidR="0045350D" w:rsidRPr="0045350D" w:rsidRDefault="0045350D" w:rsidP="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45350D">
        <w:rPr>
          <w:rFonts w:ascii="Courier New" w:eastAsia="Times New Roman" w:hAnsi="Courier New" w:cs="Courier New"/>
          <w:sz w:val="20"/>
          <w:szCs w:val="20"/>
        </w:rPr>
        <w:t>4     295</w:t>
      </w:r>
    </w:p>
    <w:p w14:paraId="2543E2DA" w14:textId="77777777" w:rsidR="0045350D" w:rsidRPr="0045350D" w:rsidRDefault="0045350D" w:rsidP="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sz w:val="20"/>
          <w:szCs w:val="20"/>
        </w:rPr>
      </w:pPr>
      <w:r w:rsidRPr="0045350D">
        <w:rPr>
          <w:rFonts w:ascii="Courier New" w:eastAsia="Times New Roman" w:hAnsi="Courier New" w:cs="Courier New"/>
          <w:sz w:val="20"/>
          <w:szCs w:val="20"/>
        </w:rPr>
        <w:t>3     193</w:t>
      </w:r>
    </w:p>
    <w:p w14:paraId="3EDB515F" w14:textId="77777777"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t>Solution Statement</w:t>
      </w:r>
    </w:p>
    <w:p w14:paraId="7546084E" w14:textId="52C67B69" w:rsidR="00C0347E" w:rsidRDefault="00C0347E" w:rsidP="00C0347E">
      <w:pPr>
        <w:shd w:val="clear" w:color="auto" w:fill="FFFFFF"/>
        <w:spacing w:after="240" w:line="240" w:lineRule="auto"/>
        <w:rPr>
          <w:rFonts w:ascii="Arial" w:hAnsi="Arial" w:cs="Arial"/>
          <w:sz w:val="21"/>
          <w:szCs w:val="21"/>
          <w:shd w:val="clear" w:color="auto" w:fill="FFFFFF"/>
        </w:rPr>
      </w:pPr>
      <w:r>
        <w:rPr>
          <w:rFonts w:ascii="Arial" w:hAnsi="Arial" w:cs="Arial"/>
          <w:sz w:val="21"/>
          <w:szCs w:val="21"/>
          <w:shd w:val="clear" w:color="auto" w:fill="FFFFFF"/>
        </w:rPr>
        <w:t xml:space="preserve">Using </w:t>
      </w:r>
      <w:r w:rsidR="005B1B5E">
        <w:rPr>
          <w:rFonts w:ascii="Arial" w:hAnsi="Arial" w:cs="Arial"/>
          <w:sz w:val="21"/>
          <w:szCs w:val="21"/>
          <w:shd w:val="clear" w:color="auto" w:fill="FFFFFF"/>
        </w:rPr>
        <w:t>Convolutional Neural Network I</w:t>
      </w:r>
      <w:r>
        <w:rPr>
          <w:rFonts w:ascii="Arial" w:hAnsi="Arial" w:cs="Arial"/>
          <w:sz w:val="21"/>
          <w:szCs w:val="21"/>
          <w:shd w:val="clear" w:color="auto" w:fill="FFFFFF"/>
        </w:rPr>
        <w:t xml:space="preserve">mage classification model </w:t>
      </w:r>
      <w:r w:rsidR="005B1B5E">
        <w:rPr>
          <w:rFonts w:ascii="Arial" w:hAnsi="Arial" w:cs="Arial"/>
          <w:sz w:val="21"/>
          <w:szCs w:val="21"/>
          <w:shd w:val="clear" w:color="auto" w:fill="FFFFFF"/>
        </w:rPr>
        <w:t xml:space="preserve">with </w:t>
      </w:r>
      <w:r w:rsidR="0028586F">
        <w:rPr>
          <w:rFonts w:ascii="Arial" w:hAnsi="Arial" w:cs="Arial"/>
          <w:sz w:val="21"/>
          <w:szCs w:val="21"/>
          <w:shd w:val="clear" w:color="auto" w:fill="FFFFFF"/>
        </w:rPr>
        <w:t>DenseNet Architecture</w:t>
      </w:r>
      <w:r w:rsidR="0028586F" w:rsidRPr="0028586F">
        <w:rPr>
          <w:rFonts w:ascii="Arial" w:hAnsi="Arial" w:cs="Arial"/>
          <w:b/>
          <w:bCs/>
          <w:sz w:val="21"/>
          <w:szCs w:val="21"/>
          <w:shd w:val="clear" w:color="auto" w:fill="FFFFFF"/>
          <w:vertAlign w:val="superscript"/>
        </w:rPr>
        <w:t>2</w:t>
      </w:r>
      <w:r w:rsidR="0028586F">
        <w:rPr>
          <w:rFonts w:ascii="Arial" w:hAnsi="Arial" w:cs="Arial"/>
          <w:sz w:val="21"/>
          <w:szCs w:val="21"/>
          <w:shd w:val="clear" w:color="auto" w:fill="FFFFFF"/>
        </w:rPr>
        <w:t xml:space="preserve"> we can create high precision models required for medical domain to quickly train and </w:t>
      </w:r>
      <w:r>
        <w:rPr>
          <w:rFonts w:ascii="Arial" w:hAnsi="Arial" w:cs="Arial"/>
          <w:sz w:val="21"/>
          <w:szCs w:val="21"/>
          <w:shd w:val="clear" w:color="auto" w:fill="FFFFFF"/>
        </w:rPr>
        <w:t xml:space="preserve">accurately identify the 5 classes </w:t>
      </w:r>
      <w:r w:rsidR="007B1BEE">
        <w:rPr>
          <w:rFonts w:ascii="Arial" w:hAnsi="Arial" w:cs="Arial"/>
          <w:sz w:val="21"/>
          <w:szCs w:val="21"/>
          <w:shd w:val="clear" w:color="auto" w:fill="FFFFFF"/>
        </w:rPr>
        <w:t>of diagnosis</w:t>
      </w:r>
    </w:p>
    <w:p w14:paraId="3156B468" w14:textId="77777777" w:rsidR="005B1B5E" w:rsidRDefault="005B1B5E" w:rsidP="005B1B5E">
      <w:pPr>
        <w:pStyle w:val="NormalWeb"/>
        <w:spacing w:before="0" w:beforeAutospacing="0" w:after="158" w:afterAutospacing="0"/>
        <w:textAlignment w:val="baseline"/>
        <w:rPr>
          <w:rFonts w:ascii="Arial" w:hAnsi="Arial" w:cs="Arial"/>
          <w:sz w:val="21"/>
          <w:szCs w:val="21"/>
        </w:rPr>
      </w:pPr>
      <w:r>
        <w:rPr>
          <w:rFonts w:ascii="Arial" w:hAnsi="Arial" w:cs="Arial"/>
          <w:sz w:val="21"/>
          <w:szCs w:val="21"/>
        </w:rPr>
        <w:t>0 - No DR</w:t>
      </w:r>
    </w:p>
    <w:p w14:paraId="6653B832" w14:textId="77777777" w:rsidR="005B1B5E" w:rsidRDefault="005B1B5E" w:rsidP="005B1B5E">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1 - Mild</w:t>
      </w:r>
    </w:p>
    <w:p w14:paraId="34CE3BC5" w14:textId="77777777" w:rsidR="005B1B5E" w:rsidRDefault="005B1B5E" w:rsidP="005B1B5E">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2 - Moderate</w:t>
      </w:r>
    </w:p>
    <w:p w14:paraId="66D7B3BB" w14:textId="77777777" w:rsidR="005B1B5E" w:rsidRDefault="005B1B5E" w:rsidP="005B1B5E">
      <w:pPr>
        <w:pStyle w:val="NormalWeb"/>
        <w:spacing w:before="158" w:beforeAutospacing="0" w:after="158" w:afterAutospacing="0"/>
        <w:textAlignment w:val="baseline"/>
        <w:rPr>
          <w:rFonts w:ascii="Arial" w:hAnsi="Arial" w:cs="Arial"/>
          <w:sz w:val="21"/>
          <w:szCs w:val="21"/>
        </w:rPr>
      </w:pPr>
      <w:r>
        <w:rPr>
          <w:rFonts w:ascii="Arial" w:hAnsi="Arial" w:cs="Arial"/>
          <w:sz w:val="21"/>
          <w:szCs w:val="21"/>
        </w:rPr>
        <w:t>3 - Severe</w:t>
      </w:r>
    </w:p>
    <w:p w14:paraId="7C16EB7D" w14:textId="77777777" w:rsidR="005B1B5E" w:rsidRDefault="005B1B5E" w:rsidP="005B1B5E">
      <w:pPr>
        <w:pStyle w:val="NormalWeb"/>
        <w:spacing w:before="158" w:beforeAutospacing="0" w:after="0" w:afterAutospacing="0"/>
        <w:textAlignment w:val="baseline"/>
        <w:rPr>
          <w:rFonts w:ascii="Arial" w:hAnsi="Arial" w:cs="Arial"/>
          <w:sz w:val="21"/>
          <w:szCs w:val="21"/>
        </w:rPr>
      </w:pPr>
      <w:r>
        <w:rPr>
          <w:rFonts w:ascii="Arial" w:hAnsi="Arial" w:cs="Arial"/>
          <w:sz w:val="21"/>
          <w:szCs w:val="21"/>
        </w:rPr>
        <w:t>4 - Proliferative DR</w:t>
      </w:r>
    </w:p>
    <w:p w14:paraId="5D23779F" w14:textId="77777777" w:rsidR="00C0347E" w:rsidRDefault="00C0347E" w:rsidP="00A96578">
      <w:pPr>
        <w:shd w:val="clear" w:color="auto" w:fill="FFFFFF"/>
        <w:spacing w:after="240" w:line="240" w:lineRule="auto"/>
        <w:rPr>
          <w:rFonts w:ascii="Segoe UI" w:eastAsia="Times New Roman" w:hAnsi="Segoe UI" w:cs="Segoe UI"/>
          <w:color w:val="24292E"/>
          <w:sz w:val="24"/>
          <w:szCs w:val="24"/>
        </w:rPr>
      </w:pPr>
    </w:p>
    <w:p w14:paraId="12DD04BA" w14:textId="3CE22DEC" w:rsidR="005B1B5E" w:rsidRDefault="0028586F"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will be using the free kernel from Kaggle </w:t>
      </w:r>
      <w:r w:rsidR="004C66D9">
        <w:rPr>
          <w:rFonts w:ascii="Segoe UI" w:eastAsia="Times New Roman" w:hAnsi="Segoe UI" w:cs="Segoe UI"/>
          <w:color w:val="24292E"/>
          <w:sz w:val="24"/>
          <w:szCs w:val="24"/>
        </w:rPr>
        <w:t xml:space="preserve">workspace </w:t>
      </w:r>
      <w:r>
        <w:rPr>
          <w:rFonts w:ascii="Segoe UI" w:eastAsia="Times New Roman" w:hAnsi="Segoe UI" w:cs="Segoe UI"/>
          <w:color w:val="24292E"/>
          <w:sz w:val="24"/>
          <w:szCs w:val="24"/>
        </w:rPr>
        <w:t>to experiment</w:t>
      </w:r>
      <w:r w:rsidR="004C66D9">
        <w:rPr>
          <w:rFonts w:ascii="Segoe UI" w:eastAsia="Times New Roman" w:hAnsi="Segoe UI" w:cs="Segoe UI"/>
          <w:color w:val="24292E"/>
          <w:sz w:val="24"/>
          <w:szCs w:val="24"/>
        </w:rPr>
        <w:t>. W</w:t>
      </w:r>
      <w:r>
        <w:rPr>
          <w:rFonts w:ascii="Segoe UI" w:eastAsia="Times New Roman" w:hAnsi="Segoe UI" w:cs="Segoe UI"/>
          <w:color w:val="24292E"/>
          <w:sz w:val="24"/>
          <w:szCs w:val="24"/>
        </w:rPr>
        <w:t xml:space="preserve">e </w:t>
      </w:r>
      <w:r w:rsidR="00A62EDF">
        <w:rPr>
          <w:rFonts w:ascii="Segoe UI" w:eastAsia="Times New Roman" w:hAnsi="Segoe UI" w:cs="Segoe UI"/>
          <w:color w:val="24292E"/>
          <w:sz w:val="24"/>
          <w:szCs w:val="24"/>
        </w:rPr>
        <w:t xml:space="preserve">will use transfer learning to expediate training with </w:t>
      </w:r>
      <w:r w:rsidR="004C66D9">
        <w:rPr>
          <w:rFonts w:ascii="Segoe UI" w:eastAsia="Times New Roman" w:hAnsi="Segoe UI" w:cs="Segoe UI"/>
          <w:color w:val="24292E"/>
          <w:sz w:val="24"/>
          <w:szCs w:val="24"/>
        </w:rPr>
        <w:t xml:space="preserve">DenseNet </w:t>
      </w:r>
      <w:r w:rsidR="00A62EDF">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over </w:t>
      </w:r>
      <w:r w:rsidR="004C66D9">
        <w:rPr>
          <w:rFonts w:ascii="Segoe UI" w:eastAsia="Times New Roman" w:hAnsi="Segoe UI" w:cs="Segoe UI"/>
          <w:color w:val="24292E"/>
          <w:sz w:val="24"/>
          <w:szCs w:val="24"/>
        </w:rPr>
        <w:t>S</w:t>
      </w:r>
      <w:r>
        <w:rPr>
          <w:rFonts w:ascii="Segoe UI" w:eastAsia="Times New Roman" w:hAnsi="Segoe UI" w:cs="Segoe UI"/>
          <w:color w:val="24292E"/>
          <w:sz w:val="24"/>
          <w:szCs w:val="24"/>
        </w:rPr>
        <w:t>tandard ConvNet or ResNet</w:t>
      </w:r>
      <w:r w:rsidR="00A62EDF">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because the network can be thinner and compact as a result which also has a higher computational and memory efficiency (to run within </w:t>
      </w:r>
      <w:r w:rsidR="00A62EDF">
        <w:rPr>
          <w:rFonts w:ascii="Segoe UI" w:eastAsia="Times New Roman" w:hAnsi="Segoe UI" w:cs="Segoe UI"/>
          <w:color w:val="24292E"/>
          <w:sz w:val="24"/>
          <w:szCs w:val="24"/>
        </w:rPr>
        <w:t>time limits</w:t>
      </w:r>
      <w:r>
        <w:rPr>
          <w:rFonts w:ascii="Segoe UI" w:eastAsia="Times New Roman" w:hAnsi="Segoe UI" w:cs="Segoe UI"/>
          <w:color w:val="24292E"/>
          <w:sz w:val="24"/>
          <w:szCs w:val="24"/>
        </w:rPr>
        <w:t>).</w:t>
      </w:r>
    </w:p>
    <w:p w14:paraId="3F8F8A9F" w14:textId="77777777" w:rsidR="00394623" w:rsidRDefault="00394623" w:rsidP="00A96578">
      <w:pPr>
        <w:shd w:val="clear" w:color="auto" w:fill="FFFFFF"/>
        <w:spacing w:before="360" w:after="240" w:line="240" w:lineRule="auto"/>
        <w:outlineLvl w:val="2"/>
        <w:rPr>
          <w:rFonts w:ascii="Segoe UI" w:eastAsia="Times New Roman" w:hAnsi="Segoe UI" w:cs="Segoe UI"/>
          <w:b/>
          <w:bCs/>
          <w:color w:val="24292E"/>
          <w:sz w:val="30"/>
          <w:szCs w:val="30"/>
        </w:rPr>
      </w:pPr>
    </w:p>
    <w:p w14:paraId="7979118D" w14:textId="60E4AB61"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lastRenderedPageBreak/>
        <w:t>Benchmark Model</w:t>
      </w:r>
    </w:p>
    <w:p w14:paraId="34A352D9" w14:textId="7EF9F517" w:rsidR="00A96578" w:rsidRDefault="0045350D" w:rsidP="00A96578">
      <w:pPr>
        <w:shd w:val="clear" w:color="auto" w:fill="FFFFFF"/>
        <w:spacing w:after="240" w:line="240" w:lineRule="auto"/>
        <w:rPr>
          <w:rFonts w:ascii="Segoe UI" w:eastAsia="Times New Roman" w:hAnsi="Segoe UI" w:cs="Segoe UI"/>
          <w:i/>
          <w:iCs/>
          <w:color w:val="24292E"/>
          <w:sz w:val="24"/>
          <w:szCs w:val="24"/>
        </w:rPr>
      </w:pPr>
      <w:bookmarkStart w:id="0" w:name="_Hlk16699274"/>
      <w:r w:rsidRPr="0045350D">
        <w:rPr>
          <w:rFonts w:ascii="Segoe UI" w:eastAsia="Times New Roman" w:hAnsi="Segoe UI" w:cs="Segoe UI"/>
          <w:color w:val="24292E"/>
          <w:sz w:val="24"/>
          <w:szCs w:val="24"/>
        </w:rPr>
        <w:t>One study found a 49</w:t>
      </w:r>
      <w:r w:rsidR="005C2DBC">
        <w:rPr>
          <w:rFonts w:ascii="Segoe UI" w:eastAsia="Times New Roman" w:hAnsi="Segoe UI" w:cs="Segoe UI"/>
          <w:color w:val="24292E"/>
          <w:sz w:val="24"/>
          <w:szCs w:val="24"/>
        </w:rPr>
        <w:t xml:space="preserve">% </w:t>
      </w:r>
      <w:r w:rsidRPr="0045350D">
        <w:rPr>
          <w:rFonts w:ascii="Segoe UI" w:eastAsia="Times New Roman" w:hAnsi="Segoe UI" w:cs="Segoe UI"/>
          <w:color w:val="24292E"/>
          <w:sz w:val="24"/>
          <w:szCs w:val="24"/>
        </w:rPr>
        <w:t xml:space="preserve">error rate </w:t>
      </w:r>
      <w:r w:rsidR="005C2DBC">
        <w:rPr>
          <w:rFonts w:ascii="Segoe UI" w:eastAsia="Times New Roman" w:hAnsi="Segoe UI" w:cs="Segoe UI"/>
          <w:color w:val="24292E"/>
          <w:sz w:val="24"/>
          <w:szCs w:val="24"/>
        </w:rPr>
        <w:t xml:space="preserve">for diagnosing Retinopathy </w:t>
      </w:r>
      <w:r w:rsidRPr="0045350D">
        <w:rPr>
          <w:rFonts w:ascii="Segoe UI" w:eastAsia="Times New Roman" w:hAnsi="Segoe UI" w:cs="Segoe UI"/>
          <w:color w:val="24292E"/>
          <w:sz w:val="24"/>
          <w:szCs w:val="24"/>
        </w:rPr>
        <w:t>among internists, diabetologists, and medical residents</w:t>
      </w:r>
      <w:r w:rsidRPr="0045350D">
        <w:rPr>
          <w:rFonts w:ascii="Segoe UI" w:eastAsia="Times New Roman" w:hAnsi="Segoe UI" w:cs="Segoe UI"/>
          <w:b/>
          <w:bCs/>
          <w:color w:val="24292E"/>
          <w:sz w:val="24"/>
          <w:szCs w:val="24"/>
          <w:vertAlign w:val="superscript"/>
        </w:rPr>
        <w:t>1</w:t>
      </w:r>
      <w:r>
        <w:rPr>
          <w:rFonts w:ascii="Segoe UI" w:eastAsia="Times New Roman" w:hAnsi="Segoe UI" w:cs="Segoe UI"/>
          <w:color w:val="24292E"/>
          <w:sz w:val="24"/>
          <w:szCs w:val="24"/>
        </w:rPr>
        <w:t>.</w:t>
      </w:r>
      <w:r w:rsidR="00CB1DA5" w:rsidRPr="00CB1DA5">
        <w:rPr>
          <w:rFonts w:ascii="Segoe UI" w:eastAsia="Times New Roman" w:hAnsi="Segoe UI" w:cs="Segoe UI"/>
          <w:color w:val="24292E"/>
          <w:sz w:val="24"/>
          <w:szCs w:val="24"/>
        </w:rPr>
        <w:t xml:space="preserve"> </w:t>
      </w:r>
      <w:r w:rsidR="005C2DBC">
        <w:rPr>
          <w:rFonts w:ascii="Segoe UI" w:eastAsia="Times New Roman" w:hAnsi="Segoe UI" w:cs="Segoe UI"/>
          <w:color w:val="24292E"/>
          <w:sz w:val="24"/>
          <w:szCs w:val="24"/>
        </w:rPr>
        <w:t xml:space="preserve">Another study shows the </w:t>
      </w:r>
      <w:r w:rsidRPr="0045350D">
        <w:rPr>
          <w:rFonts w:ascii="Segoe UI" w:eastAsia="Times New Roman" w:hAnsi="Segoe UI" w:cs="Segoe UI"/>
          <w:color w:val="24292E"/>
          <w:sz w:val="24"/>
          <w:szCs w:val="24"/>
        </w:rPr>
        <w:t>Sensitivity (</w:t>
      </w:r>
      <w:r w:rsidR="005C2DBC">
        <w:rPr>
          <w:rFonts w:ascii="Segoe UI" w:eastAsia="Times New Roman" w:hAnsi="Segoe UI" w:cs="Segoe UI"/>
          <w:color w:val="24292E"/>
          <w:sz w:val="24"/>
          <w:szCs w:val="24"/>
        </w:rPr>
        <w:t>95% CI</w:t>
      </w:r>
      <w:r w:rsidRPr="0045350D">
        <w:rPr>
          <w:rFonts w:ascii="Segoe UI" w:eastAsia="Times New Roman" w:hAnsi="Segoe UI" w:cs="Segoe UI"/>
          <w:color w:val="24292E"/>
          <w:sz w:val="24"/>
          <w:szCs w:val="24"/>
        </w:rPr>
        <w:t>) of direct ophthalmoscopy</w:t>
      </w:r>
      <w:r w:rsidR="005C2DBC">
        <w:rPr>
          <w:rFonts w:ascii="Segoe UI" w:eastAsia="Times New Roman" w:hAnsi="Segoe UI" w:cs="Segoe UI"/>
          <w:color w:val="24292E"/>
          <w:sz w:val="24"/>
          <w:szCs w:val="24"/>
        </w:rPr>
        <w:t xml:space="preserve"> (from patients)</w:t>
      </w:r>
      <w:r w:rsidRPr="0045350D">
        <w:rPr>
          <w:rFonts w:ascii="Segoe UI" w:eastAsia="Times New Roman" w:hAnsi="Segoe UI" w:cs="Segoe UI"/>
          <w:color w:val="24292E"/>
          <w:sz w:val="24"/>
          <w:szCs w:val="24"/>
        </w:rPr>
        <w:t xml:space="preserve"> for any retinopathy, NSTDR and STDR was found to be 55.67% (50.58–60.78), 37.63% (32.67–42.59) and 68.25% (63.48–73.02) respectively</w:t>
      </w:r>
      <w:r w:rsidR="005C2DBC">
        <w:rPr>
          <w:rFonts w:ascii="Segoe UI" w:eastAsia="Times New Roman" w:hAnsi="Segoe UI" w:cs="Segoe UI"/>
          <w:b/>
          <w:bCs/>
          <w:color w:val="24292E"/>
          <w:sz w:val="24"/>
          <w:szCs w:val="24"/>
          <w:vertAlign w:val="superscript"/>
        </w:rPr>
        <w:t>4</w:t>
      </w:r>
      <w:r>
        <w:t>.</w:t>
      </w:r>
      <w:r>
        <w:rPr>
          <w:rFonts w:ascii="Segoe UI" w:eastAsia="Times New Roman" w:hAnsi="Segoe UI" w:cs="Segoe UI"/>
          <w:color w:val="24292E"/>
          <w:sz w:val="24"/>
          <w:szCs w:val="24"/>
        </w:rPr>
        <w:t xml:space="preserve"> </w:t>
      </w:r>
      <w:r w:rsidR="00394623">
        <w:rPr>
          <w:rFonts w:ascii="Segoe UI" w:eastAsia="Times New Roman" w:hAnsi="Segoe UI" w:cs="Segoe UI"/>
          <w:color w:val="24292E"/>
          <w:sz w:val="24"/>
          <w:szCs w:val="24"/>
        </w:rPr>
        <w:t xml:space="preserve">When diagnosing </w:t>
      </w:r>
      <w:r w:rsidR="005C2DBC">
        <w:rPr>
          <w:rFonts w:ascii="Segoe UI" w:eastAsia="Times New Roman" w:hAnsi="Segoe UI" w:cs="Segoe UI"/>
          <w:color w:val="24292E"/>
          <w:sz w:val="24"/>
          <w:szCs w:val="24"/>
        </w:rPr>
        <w:t xml:space="preserve">from </w:t>
      </w:r>
      <w:r w:rsidR="008119BA">
        <w:rPr>
          <w:rFonts w:ascii="Segoe UI" w:eastAsia="Times New Roman" w:hAnsi="Segoe UI" w:cs="Segoe UI"/>
          <w:color w:val="24292E"/>
          <w:sz w:val="24"/>
          <w:szCs w:val="24"/>
        </w:rPr>
        <w:t>fundus photography</w:t>
      </w:r>
      <w:r w:rsidR="005C2DBC">
        <w:rPr>
          <w:rFonts w:ascii="Segoe UI" w:eastAsia="Times New Roman" w:hAnsi="Segoe UI" w:cs="Segoe UI"/>
          <w:color w:val="24292E"/>
          <w:sz w:val="24"/>
          <w:szCs w:val="24"/>
        </w:rPr>
        <w:t xml:space="preserve">, this number can </w:t>
      </w:r>
      <w:r w:rsidR="00394623">
        <w:rPr>
          <w:rFonts w:ascii="Segoe UI" w:eastAsia="Times New Roman" w:hAnsi="Segoe UI" w:cs="Segoe UI"/>
          <w:color w:val="24292E"/>
          <w:sz w:val="24"/>
          <w:szCs w:val="24"/>
        </w:rPr>
        <w:t>only get worse.</w:t>
      </w:r>
      <w:r w:rsidR="005C2DBC">
        <w:rPr>
          <w:rFonts w:ascii="Segoe UI" w:eastAsia="Times New Roman" w:hAnsi="Segoe UI" w:cs="Segoe UI"/>
          <w:color w:val="24292E"/>
          <w:sz w:val="24"/>
          <w:szCs w:val="24"/>
        </w:rPr>
        <w:t xml:space="preserve"> I will </w:t>
      </w:r>
      <w:r w:rsidR="00394623">
        <w:rPr>
          <w:rFonts w:ascii="Segoe UI" w:eastAsia="Times New Roman" w:hAnsi="Segoe UI" w:cs="Segoe UI"/>
          <w:color w:val="24292E"/>
          <w:sz w:val="24"/>
          <w:szCs w:val="24"/>
        </w:rPr>
        <w:t xml:space="preserve">try to set </w:t>
      </w:r>
      <w:r w:rsidR="005C2DBC">
        <w:rPr>
          <w:rFonts w:ascii="Segoe UI" w:eastAsia="Times New Roman" w:hAnsi="Segoe UI" w:cs="Segoe UI"/>
          <w:color w:val="24292E"/>
          <w:sz w:val="24"/>
          <w:szCs w:val="24"/>
        </w:rPr>
        <w:t xml:space="preserve">68.25% as benchmark </w:t>
      </w:r>
      <w:r w:rsidR="00394623">
        <w:rPr>
          <w:rFonts w:ascii="Segoe UI" w:eastAsia="Times New Roman" w:hAnsi="Segoe UI" w:cs="Segoe UI"/>
          <w:color w:val="24292E"/>
          <w:sz w:val="24"/>
          <w:szCs w:val="24"/>
        </w:rPr>
        <w:t xml:space="preserve">score to beat </w:t>
      </w:r>
      <w:bookmarkEnd w:id="0"/>
      <w:r w:rsidR="00394623">
        <w:rPr>
          <w:rFonts w:ascii="Segoe UI" w:eastAsia="Times New Roman" w:hAnsi="Segoe UI" w:cs="Segoe UI"/>
          <w:color w:val="24292E"/>
          <w:sz w:val="24"/>
          <w:szCs w:val="24"/>
        </w:rPr>
        <w:t xml:space="preserve">using the </w:t>
      </w:r>
      <w:r w:rsidR="002320C8" w:rsidRPr="001F0C94">
        <w:rPr>
          <w:rFonts w:ascii="Segoe UI" w:eastAsia="Times New Roman" w:hAnsi="Segoe UI" w:cs="Segoe UI"/>
          <w:i/>
          <w:iCs/>
          <w:color w:val="24292E"/>
          <w:sz w:val="24"/>
          <w:szCs w:val="24"/>
        </w:rPr>
        <w:t>quadratic weighted kappa</w:t>
      </w:r>
      <w:r w:rsidR="002320C8">
        <w:rPr>
          <w:rFonts w:ascii="Segoe UI" w:eastAsia="Times New Roman" w:hAnsi="Segoe UI" w:cs="Segoe UI"/>
          <w:color w:val="24292E"/>
          <w:sz w:val="24"/>
          <w:szCs w:val="24"/>
        </w:rPr>
        <w:t xml:space="preserve"> </w:t>
      </w:r>
      <w:r w:rsidR="005C2DBC">
        <w:rPr>
          <w:rFonts w:ascii="Segoe UI" w:eastAsia="Times New Roman" w:hAnsi="Segoe UI" w:cs="Segoe UI"/>
          <w:color w:val="24292E"/>
          <w:sz w:val="24"/>
          <w:szCs w:val="24"/>
        </w:rPr>
        <w:t xml:space="preserve">(QWK) metrics </w:t>
      </w:r>
      <w:r w:rsidR="00394623">
        <w:rPr>
          <w:rFonts w:ascii="Segoe UI" w:eastAsia="Times New Roman" w:hAnsi="Segoe UI" w:cs="Segoe UI"/>
          <w:color w:val="24292E"/>
          <w:sz w:val="24"/>
          <w:szCs w:val="24"/>
        </w:rPr>
        <w:t xml:space="preserve">required </w:t>
      </w:r>
      <w:r w:rsidR="005C2DBC">
        <w:rPr>
          <w:rFonts w:ascii="Segoe UI" w:eastAsia="Times New Roman" w:hAnsi="Segoe UI" w:cs="Segoe UI"/>
          <w:color w:val="24292E"/>
          <w:sz w:val="24"/>
          <w:szCs w:val="24"/>
        </w:rPr>
        <w:t>for the competition. Currently the leader score is ~85%.</w:t>
      </w:r>
      <w:r w:rsidR="001F0C94">
        <w:rPr>
          <w:rFonts w:ascii="Segoe UI" w:eastAsia="Times New Roman" w:hAnsi="Segoe UI" w:cs="Segoe UI"/>
          <w:color w:val="24292E"/>
          <w:sz w:val="24"/>
          <w:szCs w:val="24"/>
        </w:rPr>
        <w:t xml:space="preserve"> </w:t>
      </w:r>
    </w:p>
    <w:p w14:paraId="6C210D9B" w14:textId="4604FBD0" w:rsidR="00CB1DA5" w:rsidRPr="00A96578" w:rsidRDefault="00CB1DA5" w:rsidP="00A9657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14:anchorId="6602B02E" wp14:editId="2F14A4DA">
            <wp:extent cx="594360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32760"/>
                    </a:xfrm>
                    <a:prstGeom prst="rect">
                      <a:avLst/>
                    </a:prstGeom>
                    <a:noFill/>
                    <a:ln>
                      <a:noFill/>
                    </a:ln>
                  </pic:spPr>
                </pic:pic>
              </a:graphicData>
            </a:graphic>
          </wp:inline>
        </w:drawing>
      </w:r>
    </w:p>
    <w:p w14:paraId="4986C0BF" w14:textId="77777777" w:rsidR="00A96578" w:rsidRPr="00A96578" w:rsidRDefault="00A96578" w:rsidP="00A96578">
      <w:pPr>
        <w:shd w:val="clear" w:color="auto" w:fill="FFFFFF"/>
        <w:spacing w:before="360" w:after="240" w:line="240" w:lineRule="auto"/>
        <w:outlineLvl w:val="2"/>
        <w:rPr>
          <w:rFonts w:ascii="Segoe UI" w:eastAsia="Times New Roman" w:hAnsi="Segoe UI" w:cs="Segoe UI"/>
          <w:b/>
          <w:bCs/>
          <w:color w:val="24292E"/>
          <w:sz w:val="30"/>
          <w:szCs w:val="30"/>
        </w:rPr>
      </w:pPr>
      <w:r w:rsidRPr="00A96578">
        <w:rPr>
          <w:rFonts w:ascii="Segoe UI" w:eastAsia="Times New Roman" w:hAnsi="Segoe UI" w:cs="Segoe UI"/>
          <w:b/>
          <w:bCs/>
          <w:color w:val="24292E"/>
          <w:sz w:val="30"/>
          <w:szCs w:val="30"/>
        </w:rPr>
        <w:t>Evaluation Metrics</w:t>
      </w:r>
    </w:p>
    <w:p w14:paraId="29E98A83" w14:textId="77777777" w:rsidR="001F0C94" w:rsidRPr="001F0C94" w:rsidRDefault="001F0C94" w:rsidP="001F0C94">
      <w:pPr>
        <w:pStyle w:val="NormalWeb"/>
        <w:rPr>
          <w:rFonts w:ascii="Segoe UI" w:hAnsi="Segoe UI" w:cs="Segoe UI"/>
          <w:color w:val="24292E"/>
        </w:rPr>
      </w:pPr>
      <w:r w:rsidRPr="001F0C94">
        <w:rPr>
          <w:rFonts w:ascii="Segoe UI" w:hAnsi="Segoe UI" w:cs="Segoe UI"/>
          <w:color w:val="24292E"/>
        </w:rPr>
        <w:t>Submissions are scored based on the </w:t>
      </w:r>
      <w:r w:rsidRPr="001F0C94">
        <w:rPr>
          <w:rFonts w:ascii="Segoe UI" w:hAnsi="Segoe UI" w:cs="Segoe UI"/>
          <w:i/>
          <w:iCs/>
          <w:color w:val="24292E"/>
        </w:rPr>
        <w:t>quadratic weighted kappa</w:t>
      </w:r>
      <w:r w:rsidRPr="001F0C94">
        <w:rPr>
          <w:rFonts w:ascii="Segoe UI" w:hAnsi="Segoe UI" w:cs="Segoe UI"/>
          <w:color w:val="24292E"/>
        </w:rPr>
        <w:t>, which measures the agreement between two ratings. This metric typically varies from 0 (random agreement between raters) to 1 (complete agreement between raters). In the event that there is less agreement between the raters than expected by chance, this metric may go below 0. The quadratic weighted kappa is calculated between the scores assigned by the human rater and the predicted scores.</w:t>
      </w:r>
    </w:p>
    <w:p w14:paraId="7F7388AC" w14:textId="77777777" w:rsidR="001F0C94" w:rsidRPr="001F0C94" w:rsidRDefault="001F0C94" w:rsidP="001F0C94">
      <w:pPr>
        <w:pStyle w:val="NormalWeb"/>
        <w:rPr>
          <w:rFonts w:ascii="Segoe UI" w:hAnsi="Segoe UI" w:cs="Segoe UI"/>
          <w:color w:val="24292E"/>
        </w:rPr>
      </w:pPr>
      <w:r w:rsidRPr="001F0C94">
        <w:rPr>
          <w:rFonts w:ascii="Segoe UI" w:hAnsi="Segoe UI" w:cs="Segoe UI"/>
          <w:color w:val="24292E"/>
        </w:rPr>
        <w:t xml:space="preserve">Images have five possible ratings, 0,1,2,3,4.  Each image is characterized by a tuple </w:t>
      </w:r>
      <w:r w:rsidRPr="001F0C94">
        <w:rPr>
          <w:rFonts w:ascii="Segoe UI" w:hAnsi="Segoe UI" w:cs="Segoe UI"/>
          <w:i/>
          <w:iCs/>
          <w:color w:val="24292E"/>
        </w:rPr>
        <w:t>(</w:t>
      </w:r>
      <w:proofErr w:type="spellStart"/>
      <w:proofErr w:type="gramStart"/>
      <w:r w:rsidRPr="001F0C94">
        <w:rPr>
          <w:rFonts w:ascii="Segoe UI" w:hAnsi="Segoe UI" w:cs="Segoe UI"/>
          <w:i/>
          <w:iCs/>
          <w:color w:val="24292E"/>
        </w:rPr>
        <w:t>e</w:t>
      </w:r>
      <w:r w:rsidRPr="001F0C94">
        <w:rPr>
          <w:rFonts w:ascii="Segoe UI" w:hAnsi="Segoe UI" w:cs="Segoe UI"/>
          <w:color w:val="24292E"/>
        </w:rPr>
        <w:t>,</w:t>
      </w:r>
      <w:r w:rsidRPr="001F0C94">
        <w:rPr>
          <w:rFonts w:ascii="Segoe UI" w:hAnsi="Segoe UI" w:cs="Segoe UI"/>
          <w:i/>
          <w:iCs/>
          <w:color w:val="24292E"/>
        </w:rPr>
        <w:t>e</w:t>
      </w:r>
      <w:proofErr w:type="spellEnd"/>
      <w:proofErr w:type="gramEnd"/>
      <w:r w:rsidRPr="001F0C94">
        <w:rPr>
          <w:rFonts w:ascii="Segoe UI" w:hAnsi="Segoe UI" w:cs="Segoe UI"/>
          <w:i/>
          <w:iCs/>
          <w:color w:val="24292E"/>
        </w:rPr>
        <w:t>)</w:t>
      </w:r>
      <w:r w:rsidRPr="001F0C94">
        <w:rPr>
          <w:rFonts w:ascii="Segoe UI" w:hAnsi="Segoe UI" w:cs="Segoe UI"/>
          <w:color w:val="24292E"/>
        </w:rPr>
        <w:t xml:space="preserve">, which corresponds to its scores by </w:t>
      </w:r>
      <w:r w:rsidRPr="001F0C94">
        <w:rPr>
          <w:rFonts w:ascii="Segoe UI" w:hAnsi="Segoe UI" w:cs="Segoe UI"/>
          <w:i/>
          <w:iCs/>
          <w:color w:val="24292E"/>
        </w:rPr>
        <w:t>Rater A</w:t>
      </w:r>
      <w:r w:rsidRPr="001F0C94">
        <w:rPr>
          <w:rFonts w:ascii="Segoe UI" w:hAnsi="Segoe UI" w:cs="Segoe UI"/>
          <w:color w:val="24292E"/>
        </w:rPr>
        <w:t xml:space="preserve"> (human) and </w:t>
      </w:r>
      <w:r w:rsidRPr="001F0C94">
        <w:rPr>
          <w:rFonts w:ascii="Segoe UI" w:hAnsi="Segoe UI" w:cs="Segoe UI"/>
          <w:i/>
          <w:iCs/>
          <w:color w:val="24292E"/>
        </w:rPr>
        <w:t>Rater B</w:t>
      </w:r>
      <w:r w:rsidRPr="001F0C94">
        <w:rPr>
          <w:rFonts w:ascii="Segoe UI" w:hAnsi="Segoe UI" w:cs="Segoe UI"/>
          <w:color w:val="24292E"/>
        </w:rPr>
        <w:t xml:space="preserve"> (predicted).  The quadratic weighted kappa is calculated as follows. First, an N x N histogram matrix </w:t>
      </w:r>
      <w:r w:rsidRPr="001F0C94">
        <w:rPr>
          <w:rFonts w:ascii="Segoe UI" w:hAnsi="Segoe UI" w:cs="Segoe UI"/>
          <w:i/>
          <w:iCs/>
          <w:color w:val="24292E"/>
        </w:rPr>
        <w:t>O</w:t>
      </w:r>
      <w:r w:rsidRPr="001F0C94">
        <w:rPr>
          <w:rFonts w:ascii="Segoe UI" w:hAnsi="Segoe UI" w:cs="Segoe UI"/>
          <w:color w:val="24292E"/>
        </w:rPr>
        <w:t xml:space="preserve"> is constructed, such that </w:t>
      </w:r>
      <w:r w:rsidRPr="001F0C94">
        <w:rPr>
          <w:rFonts w:ascii="Segoe UI" w:hAnsi="Segoe UI" w:cs="Segoe UI"/>
          <w:i/>
          <w:iCs/>
          <w:color w:val="24292E"/>
        </w:rPr>
        <w:t>O</w:t>
      </w:r>
      <w:r w:rsidRPr="001F0C94">
        <w:rPr>
          <w:rFonts w:ascii="Segoe UI" w:hAnsi="Segoe UI" w:cs="Segoe UI"/>
          <w:color w:val="24292E"/>
        </w:rPr>
        <w:t xml:space="preserve"> corresponds to the number of images that received a rating </w:t>
      </w:r>
      <w:proofErr w:type="spellStart"/>
      <w:r w:rsidRPr="001F0C94">
        <w:rPr>
          <w:rFonts w:ascii="Segoe UI" w:hAnsi="Segoe UI" w:cs="Segoe UI"/>
          <w:i/>
          <w:iCs/>
          <w:color w:val="24292E"/>
        </w:rPr>
        <w:t>i</w:t>
      </w:r>
      <w:proofErr w:type="spellEnd"/>
      <w:r w:rsidRPr="001F0C94">
        <w:rPr>
          <w:rFonts w:ascii="Segoe UI" w:hAnsi="Segoe UI" w:cs="Segoe UI"/>
          <w:color w:val="24292E"/>
        </w:rPr>
        <w:t xml:space="preserve"> </w:t>
      </w:r>
      <w:r w:rsidRPr="001F0C94">
        <w:rPr>
          <w:rFonts w:ascii="Segoe UI" w:hAnsi="Segoe UI" w:cs="Segoe UI"/>
          <w:color w:val="24292E"/>
        </w:rPr>
        <w:lastRenderedPageBreak/>
        <w:t>by</w:t>
      </w:r>
      <w:r w:rsidRPr="001F0C94">
        <w:rPr>
          <w:rFonts w:ascii="Segoe UI" w:hAnsi="Segoe UI" w:cs="Segoe UI"/>
          <w:i/>
          <w:iCs/>
          <w:color w:val="24292E"/>
        </w:rPr>
        <w:t> A</w:t>
      </w:r>
      <w:r w:rsidRPr="001F0C94">
        <w:rPr>
          <w:rFonts w:ascii="Segoe UI" w:hAnsi="Segoe UI" w:cs="Segoe UI"/>
          <w:color w:val="24292E"/>
        </w:rPr>
        <w:t xml:space="preserve"> and a rating </w:t>
      </w:r>
      <w:r w:rsidRPr="001F0C94">
        <w:rPr>
          <w:rFonts w:ascii="Segoe UI" w:hAnsi="Segoe UI" w:cs="Segoe UI"/>
          <w:i/>
          <w:iCs/>
          <w:color w:val="24292E"/>
        </w:rPr>
        <w:t>j</w:t>
      </w:r>
      <w:r w:rsidRPr="001F0C94">
        <w:rPr>
          <w:rFonts w:ascii="Segoe UI" w:hAnsi="Segoe UI" w:cs="Segoe UI"/>
          <w:color w:val="24292E"/>
        </w:rPr>
        <w:t xml:space="preserve"> by</w:t>
      </w:r>
      <w:r w:rsidRPr="001F0C94">
        <w:rPr>
          <w:rFonts w:ascii="Segoe UI" w:hAnsi="Segoe UI" w:cs="Segoe UI"/>
          <w:i/>
          <w:iCs/>
          <w:color w:val="24292E"/>
        </w:rPr>
        <w:t> B</w:t>
      </w:r>
      <w:r w:rsidRPr="001F0C94">
        <w:rPr>
          <w:rFonts w:ascii="Segoe UI" w:hAnsi="Segoe UI" w:cs="Segoe UI"/>
          <w:color w:val="24292E"/>
        </w:rPr>
        <w:t xml:space="preserve">. An </w:t>
      </w:r>
      <w:r w:rsidRPr="001F0C94">
        <w:rPr>
          <w:rFonts w:ascii="Segoe UI" w:hAnsi="Segoe UI" w:cs="Segoe UI"/>
          <w:i/>
          <w:iCs/>
          <w:color w:val="24292E"/>
        </w:rPr>
        <w:t xml:space="preserve">N-by-N </w:t>
      </w:r>
      <w:r w:rsidRPr="001F0C94">
        <w:rPr>
          <w:rFonts w:ascii="Segoe UI" w:hAnsi="Segoe UI" w:cs="Segoe UI"/>
          <w:color w:val="24292E"/>
        </w:rPr>
        <w:t xml:space="preserve">matrix of weights, </w:t>
      </w:r>
      <w:r w:rsidRPr="001F0C94">
        <w:rPr>
          <w:rFonts w:ascii="Segoe UI" w:hAnsi="Segoe UI" w:cs="Segoe UI"/>
          <w:i/>
          <w:iCs/>
          <w:color w:val="24292E"/>
        </w:rPr>
        <w:t>w</w:t>
      </w:r>
      <w:r w:rsidRPr="001F0C94">
        <w:rPr>
          <w:rFonts w:ascii="Segoe UI" w:hAnsi="Segoe UI" w:cs="Segoe UI"/>
          <w:color w:val="24292E"/>
        </w:rPr>
        <w:t>, is calculated based on the difference between raters' scores:</w:t>
      </w:r>
    </w:p>
    <w:p w14:paraId="746B9076" w14:textId="77777777" w:rsidR="00D87D43" w:rsidRDefault="001F0C94" w:rsidP="00D87D43">
      <w:pPr>
        <w:pStyle w:val="NormalWeb"/>
        <w:rPr>
          <w:rFonts w:ascii="Segoe UI" w:hAnsi="Segoe UI" w:cs="Segoe UI"/>
          <w:color w:val="24292E"/>
        </w:rPr>
      </w:pPr>
      <w:r w:rsidRPr="001F0C94">
        <w:rPr>
          <w:rFonts w:ascii="Segoe UI" w:hAnsi="Segoe UI" w:cs="Segoe UI"/>
          <w:color w:val="24292E"/>
        </w:rPr>
        <w:t xml:space="preserve">An </w:t>
      </w:r>
      <w:r w:rsidRPr="001F0C94">
        <w:rPr>
          <w:rFonts w:ascii="Segoe UI" w:hAnsi="Segoe UI" w:cs="Segoe UI"/>
          <w:i/>
          <w:iCs/>
          <w:color w:val="24292E"/>
        </w:rPr>
        <w:t>N-by-N</w:t>
      </w:r>
      <w:r w:rsidRPr="001F0C94">
        <w:rPr>
          <w:rFonts w:ascii="Segoe UI" w:hAnsi="Segoe UI" w:cs="Segoe UI"/>
          <w:color w:val="24292E"/>
        </w:rPr>
        <w:t xml:space="preserve"> histogram matrix of expected ratings, </w:t>
      </w:r>
      <w:r w:rsidRPr="001F0C94">
        <w:rPr>
          <w:rFonts w:ascii="Segoe UI" w:hAnsi="Segoe UI" w:cs="Segoe UI"/>
          <w:i/>
          <w:iCs/>
          <w:color w:val="24292E"/>
        </w:rPr>
        <w:t>E</w:t>
      </w:r>
      <w:r w:rsidRPr="001F0C94">
        <w:rPr>
          <w:rFonts w:ascii="Segoe UI" w:hAnsi="Segoe UI" w:cs="Segoe UI"/>
          <w:color w:val="24292E"/>
        </w:rPr>
        <w:t xml:space="preserve">, is calculated, assuming that there is no correlation between rating scores.  This is calculated as the outer product between each rater's histogram vector of ratings, normalized such that </w:t>
      </w:r>
      <w:r w:rsidRPr="001F0C94">
        <w:rPr>
          <w:rFonts w:ascii="Segoe UI" w:hAnsi="Segoe UI" w:cs="Segoe UI"/>
          <w:i/>
          <w:iCs/>
          <w:color w:val="24292E"/>
        </w:rPr>
        <w:t>E</w:t>
      </w:r>
      <w:r w:rsidRPr="001F0C94">
        <w:rPr>
          <w:rFonts w:ascii="Segoe UI" w:hAnsi="Segoe UI" w:cs="Segoe UI"/>
          <w:color w:val="24292E"/>
        </w:rPr>
        <w:t xml:space="preserve"> and </w:t>
      </w:r>
      <w:r w:rsidRPr="001F0C94">
        <w:rPr>
          <w:rFonts w:ascii="Segoe UI" w:hAnsi="Segoe UI" w:cs="Segoe UI"/>
          <w:i/>
          <w:iCs/>
          <w:color w:val="24292E"/>
        </w:rPr>
        <w:t>O</w:t>
      </w:r>
      <w:r w:rsidRPr="001F0C94">
        <w:rPr>
          <w:rFonts w:ascii="Segoe UI" w:hAnsi="Segoe UI" w:cs="Segoe UI"/>
          <w:color w:val="24292E"/>
        </w:rPr>
        <w:t xml:space="preserve"> have the same sum.</w:t>
      </w:r>
    </w:p>
    <w:p w14:paraId="1A9989EB" w14:textId="5FD11DA8" w:rsidR="00A96578" w:rsidRPr="00A96578" w:rsidRDefault="00A96578" w:rsidP="00D87D43">
      <w:pPr>
        <w:pStyle w:val="NormalWeb"/>
        <w:rPr>
          <w:rFonts w:ascii="Segoe UI" w:hAnsi="Segoe UI" w:cs="Segoe UI"/>
          <w:color w:val="24292E"/>
        </w:rPr>
      </w:pPr>
      <w:r w:rsidRPr="00A96578">
        <w:rPr>
          <w:rFonts w:ascii="Segoe UI" w:hAnsi="Segoe UI" w:cs="Segoe UI"/>
          <w:b/>
          <w:bCs/>
          <w:color w:val="24292E"/>
          <w:sz w:val="30"/>
          <w:szCs w:val="30"/>
        </w:rPr>
        <w:t>Project Design</w:t>
      </w:r>
    </w:p>
    <w:p w14:paraId="184CE15B"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1.</w:t>
      </w:r>
      <w:r w:rsidRPr="008E579D">
        <w:rPr>
          <w:rFonts w:ascii="Segoe UI" w:eastAsia="Times New Roman" w:hAnsi="Segoe UI" w:cs="Segoe UI"/>
          <w:color w:val="24292E"/>
          <w:sz w:val="24"/>
          <w:szCs w:val="24"/>
        </w:rPr>
        <w:tab/>
        <w:t>Setup ENV and download/import required packages.</w:t>
      </w:r>
    </w:p>
    <w:p w14:paraId="586E2837"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2.</w:t>
      </w:r>
      <w:r w:rsidRPr="008E579D">
        <w:rPr>
          <w:rFonts w:ascii="Segoe UI" w:eastAsia="Times New Roman" w:hAnsi="Segoe UI" w:cs="Segoe UI"/>
          <w:color w:val="24292E"/>
          <w:sz w:val="24"/>
          <w:szCs w:val="24"/>
        </w:rPr>
        <w:tab/>
        <w:t>Load given datasets to understand its format.</w:t>
      </w:r>
    </w:p>
    <w:p w14:paraId="15099CC0"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3.</w:t>
      </w:r>
      <w:r w:rsidRPr="008E579D">
        <w:rPr>
          <w:rFonts w:ascii="Segoe UI" w:eastAsia="Times New Roman" w:hAnsi="Segoe UI" w:cs="Segoe UI"/>
          <w:color w:val="24292E"/>
          <w:sz w:val="24"/>
          <w:szCs w:val="24"/>
        </w:rPr>
        <w:tab/>
        <w:t>Exploratory data analysis on csv and images.</w:t>
      </w:r>
    </w:p>
    <w:p w14:paraId="2CCF3244"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4.</w:t>
      </w:r>
      <w:r w:rsidRPr="008E579D">
        <w:rPr>
          <w:rFonts w:ascii="Segoe UI" w:eastAsia="Times New Roman" w:hAnsi="Segoe UI" w:cs="Segoe UI"/>
          <w:color w:val="24292E"/>
          <w:sz w:val="24"/>
          <w:szCs w:val="24"/>
        </w:rPr>
        <w:tab/>
        <w:t>Perform pre-processing, resizing/rescaling to match that of ImageNet (224x224) as we intend to use DenseNet (which was trained on ImageNet) for transfer learning.</w:t>
      </w:r>
    </w:p>
    <w:p w14:paraId="23C81D3E" w14:textId="121F7D65"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5.</w:t>
      </w:r>
      <w:r w:rsidRPr="008E579D">
        <w:rPr>
          <w:rFonts w:ascii="Segoe UI" w:eastAsia="Times New Roman" w:hAnsi="Segoe UI" w:cs="Segoe UI"/>
          <w:color w:val="24292E"/>
          <w:sz w:val="24"/>
          <w:szCs w:val="24"/>
        </w:rPr>
        <w:tab/>
        <w:t xml:space="preserve">Use Multilabel instead of multiclass encoding </w:t>
      </w:r>
      <w:r w:rsidR="006D2BEC">
        <w:rPr>
          <w:rFonts w:ascii="Segoe UI" w:eastAsia="Times New Roman" w:hAnsi="Segoe UI" w:cs="Segoe UI"/>
          <w:color w:val="24292E"/>
          <w:sz w:val="24"/>
          <w:szCs w:val="24"/>
        </w:rPr>
        <w:t>e.</w:t>
      </w:r>
      <w:r w:rsidR="006D2BEC" w:rsidRPr="008E579D">
        <w:rPr>
          <w:rFonts w:ascii="Segoe UI" w:eastAsia="Times New Roman" w:hAnsi="Segoe UI" w:cs="Segoe UI"/>
          <w:color w:val="24292E"/>
          <w:sz w:val="24"/>
          <w:szCs w:val="24"/>
        </w:rPr>
        <w:t>g.</w:t>
      </w:r>
      <w:r w:rsidRPr="008E579D">
        <w:rPr>
          <w:rFonts w:ascii="Segoe UI" w:eastAsia="Times New Roman" w:hAnsi="Segoe UI" w:cs="Segoe UI"/>
          <w:color w:val="24292E"/>
          <w:sz w:val="24"/>
          <w:szCs w:val="24"/>
        </w:rPr>
        <w:t xml:space="preserve"> represent class 4 as [1,1,1,1,0] instead of traditional [0,0,0,1,0]</w:t>
      </w:r>
      <w:r w:rsidR="006D2BEC">
        <w:rPr>
          <w:rFonts w:ascii="Segoe UI" w:eastAsia="Times New Roman" w:hAnsi="Segoe UI" w:cs="Segoe UI"/>
          <w:color w:val="24292E"/>
          <w:sz w:val="24"/>
          <w:szCs w:val="24"/>
        </w:rPr>
        <w:t xml:space="preserve"> for better kappa score.</w:t>
      </w:r>
    </w:p>
    <w:p w14:paraId="4F169263"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6.</w:t>
      </w:r>
      <w:r w:rsidRPr="008E579D">
        <w:rPr>
          <w:rFonts w:ascii="Segoe UI" w:eastAsia="Times New Roman" w:hAnsi="Segoe UI" w:cs="Segoe UI"/>
          <w:color w:val="24292E"/>
          <w:sz w:val="24"/>
          <w:szCs w:val="24"/>
        </w:rPr>
        <w:tab/>
        <w:t>Perform data augmentation using Data Generator since training set is small.</w:t>
      </w:r>
    </w:p>
    <w:p w14:paraId="2FFAC904"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7.</w:t>
      </w:r>
      <w:r w:rsidRPr="008E579D">
        <w:rPr>
          <w:rFonts w:ascii="Segoe UI" w:eastAsia="Times New Roman" w:hAnsi="Segoe UI" w:cs="Segoe UI"/>
          <w:color w:val="24292E"/>
          <w:sz w:val="24"/>
          <w:szCs w:val="24"/>
        </w:rPr>
        <w:tab/>
        <w:t>Adopt DenseNet-121 Architecture and append our dense and output layers at end their conv layers.</w:t>
      </w:r>
    </w:p>
    <w:p w14:paraId="42FE6B41"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8.</w:t>
      </w:r>
      <w:r w:rsidRPr="008E579D">
        <w:rPr>
          <w:rFonts w:ascii="Segoe UI" w:eastAsia="Times New Roman" w:hAnsi="Segoe UI" w:cs="Segoe UI"/>
          <w:color w:val="24292E"/>
          <w:sz w:val="24"/>
          <w:szCs w:val="24"/>
        </w:rPr>
        <w:tab/>
        <w:t>Train the model and keep track of accuracy and kappa score.</w:t>
      </w:r>
    </w:p>
    <w:p w14:paraId="35657D6C" w14:textId="7777777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9.  Plot training vs validation loss to inspect overfitting.</w:t>
      </w:r>
    </w:p>
    <w:p w14:paraId="118965CA" w14:textId="40181943"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10</w:t>
      </w:r>
      <w:r w:rsidRPr="008E579D">
        <w:rPr>
          <w:rFonts w:ascii="Segoe UI" w:eastAsia="Times New Roman" w:hAnsi="Segoe UI" w:cs="Segoe UI"/>
          <w:color w:val="24292E"/>
          <w:sz w:val="24"/>
          <w:szCs w:val="24"/>
        </w:rPr>
        <w:t>.  Fine tune hyperparameters and optimizers based on kappa score.</w:t>
      </w:r>
    </w:p>
    <w:p w14:paraId="5F12A9C8" w14:textId="1AA06247" w:rsidR="008E579D" w:rsidRP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1</w:t>
      </w:r>
      <w:r>
        <w:rPr>
          <w:rFonts w:ascii="Segoe UI" w:eastAsia="Times New Roman" w:hAnsi="Segoe UI" w:cs="Segoe UI"/>
          <w:color w:val="24292E"/>
          <w:sz w:val="24"/>
          <w:szCs w:val="24"/>
        </w:rPr>
        <w:t>1</w:t>
      </w:r>
      <w:r w:rsidRPr="008E579D">
        <w:rPr>
          <w:rFonts w:ascii="Segoe UI" w:eastAsia="Times New Roman" w:hAnsi="Segoe UI" w:cs="Segoe UI"/>
          <w:color w:val="24292E"/>
          <w:sz w:val="24"/>
          <w:szCs w:val="24"/>
        </w:rPr>
        <w:t>.</w:t>
      </w:r>
      <w:r w:rsidRPr="008E579D">
        <w:rPr>
          <w:rFonts w:ascii="Segoe UI" w:eastAsia="Times New Roman" w:hAnsi="Segoe UI" w:cs="Segoe UI"/>
          <w:color w:val="24292E"/>
          <w:sz w:val="24"/>
          <w:szCs w:val="24"/>
        </w:rPr>
        <w:tab/>
        <w:t>Test the model with given data set.</w:t>
      </w:r>
    </w:p>
    <w:p w14:paraId="659E1BE3" w14:textId="57C8757A" w:rsidR="008E579D" w:rsidRDefault="008E579D" w:rsidP="00394623">
      <w:pPr>
        <w:shd w:val="clear" w:color="auto" w:fill="FFFFFF"/>
        <w:spacing w:after="0" w:line="240" w:lineRule="auto"/>
        <w:ind w:left="360"/>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1</w:t>
      </w:r>
      <w:r>
        <w:rPr>
          <w:rFonts w:ascii="Segoe UI" w:eastAsia="Times New Roman" w:hAnsi="Segoe UI" w:cs="Segoe UI"/>
          <w:color w:val="24292E"/>
          <w:sz w:val="24"/>
          <w:szCs w:val="24"/>
        </w:rPr>
        <w:t>2</w:t>
      </w:r>
      <w:r w:rsidRPr="008E579D">
        <w:rPr>
          <w:rFonts w:ascii="Segoe UI" w:eastAsia="Times New Roman" w:hAnsi="Segoe UI" w:cs="Segoe UI"/>
          <w:color w:val="24292E"/>
          <w:sz w:val="24"/>
          <w:szCs w:val="24"/>
        </w:rPr>
        <w:t>.</w:t>
      </w:r>
      <w:r w:rsidRPr="008E579D">
        <w:rPr>
          <w:rFonts w:ascii="Segoe UI" w:eastAsia="Times New Roman" w:hAnsi="Segoe UI" w:cs="Segoe UI"/>
          <w:color w:val="24292E"/>
          <w:sz w:val="24"/>
          <w:szCs w:val="24"/>
        </w:rPr>
        <w:tab/>
        <w:t>Create submission file with test results and submit to Kaggle for public score.</w:t>
      </w:r>
    </w:p>
    <w:p w14:paraId="0FED4E10" w14:textId="15CB80B3" w:rsidR="008E579D" w:rsidRPr="008E579D" w:rsidRDefault="008E579D" w:rsidP="00394623">
      <w:pPr>
        <w:pStyle w:val="ListParagraph"/>
        <w:numPr>
          <w:ilvl w:val="0"/>
          <w:numId w:val="4"/>
        </w:numPr>
        <w:shd w:val="clear" w:color="auto" w:fill="FFFFFF"/>
        <w:spacing w:after="0" w:line="240" w:lineRule="auto"/>
        <w:rPr>
          <w:rFonts w:ascii="Segoe UI" w:eastAsia="Times New Roman" w:hAnsi="Segoe UI" w:cs="Segoe UI"/>
          <w:color w:val="24292E"/>
          <w:sz w:val="24"/>
          <w:szCs w:val="24"/>
        </w:rPr>
      </w:pPr>
      <w:r w:rsidRPr="008E579D">
        <w:rPr>
          <w:rFonts w:ascii="Segoe UI" w:eastAsia="Times New Roman" w:hAnsi="Segoe UI" w:cs="Segoe UI"/>
          <w:color w:val="24292E"/>
          <w:sz w:val="24"/>
          <w:szCs w:val="24"/>
        </w:rPr>
        <w:t>Wait for public score and aim to improve.</w:t>
      </w:r>
    </w:p>
    <w:p w14:paraId="0E24E4B6" w14:textId="77777777" w:rsidR="00A96578" w:rsidRPr="00A96578" w:rsidRDefault="00C10385" w:rsidP="00A96578">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FC0748">
          <v:rect id="_x0000_i1025" style="width:0;height:3pt" o:hralign="center" o:hrstd="t" o:hrnoshade="t" o:hr="t" fillcolor="#24292e" stroked="f"/>
        </w:pict>
      </w:r>
    </w:p>
    <w:p w14:paraId="79D09878" w14:textId="77777777" w:rsidR="0028586F" w:rsidRDefault="0028586F" w:rsidP="0028586F">
      <w:pPr>
        <w:shd w:val="clear" w:color="auto" w:fill="FFFFFF"/>
        <w:spacing w:after="240" w:line="240" w:lineRule="auto"/>
        <w:rPr>
          <w:rFonts w:ascii="Segoe UI" w:eastAsia="Times New Roman" w:hAnsi="Segoe UI" w:cs="Segoe UI"/>
          <w:b/>
          <w:bCs/>
          <w:color w:val="24292E"/>
          <w:sz w:val="24"/>
          <w:szCs w:val="24"/>
        </w:rPr>
      </w:pPr>
      <w:r>
        <w:rPr>
          <w:rFonts w:ascii="Segoe UI" w:eastAsia="Times New Roman" w:hAnsi="Segoe UI" w:cs="Segoe UI"/>
          <w:b/>
          <w:bCs/>
          <w:color w:val="24292E"/>
          <w:sz w:val="24"/>
          <w:szCs w:val="24"/>
        </w:rPr>
        <w:t>Citations &amp; References</w:t>
      </w:r>
    </w:p>
    <w:p w14:paraId="386C2F24" w14:textId="4C60BEEA" w:rsidR="0028586F" w:rsidRDefault="0028586F" w:rsidP="0028586F">
      <w:pPr>
        <w:shd w:val="clear" w:color="auto" w:fill="FFFFFF"/>
        <w:spacing w:after="240" w:line="240" w:lineRule="auto"/>
        <w:rPr>
          <w:rFonts w:ascii="Segoe UI" w:eastAsia="Times New Roman" w:hAnsi="Segoe UI" w:cs="Segoe UI"/>
          <w:b/>
          <w:bCs/>
          <w:color w:val="24292E"/>
          <w:sz w:val="24"/>
          <w:szCs w:val="24"/>
        </w:rPr>
      </w:pPr>
      <w:bookmarkStart w:id="1" w:name="_Hlk16723224"/>
      <w:r>
        <w:rPr>
          <w:rFonts w:ascii="Segoe UI" w:eastAsia="Times New Roman" w:hAnsi="Segoe UI" w:cs="Segoe UI"/>
          <w:b/>
          <w:bCs/>
          <w:color w:val="24292E"/>
          <w:sz w:val="24"/>
          <w:szCs w:val="24"/>
        </w:rPr>
        <w:t>1</w:t>
      </w:r>
      <w:r w:rsidRPr="0028586F">
        <w:t xml:space="preserve"> </w:t>
      </w:r>
      <w:hyperlink r:id="rId13" w:history="1">
        <w:r>
          <w:rPr>
            <w:rStyle w:val="Hyperlink"/>
          </w:rPr>
          <w:t>https://www.sciencedaily.com/rele</w:t>
        </w:r>
        <w:r>
          <w:rPr>
            <w:rStyle w:val="Hyperlink"/>
          </w:rPr>
          <w:t>a</w:t>
        </w:r>
        <w:r>
          <w:rPr>
            <w:rStyle w:val="Hyperlink"/>
          </w:rPr>
          <w:t>ses/2019/03/190318141135.htm</w:t>
        </w:r>
      </w:hyperlink>
      <w:r>
        <w:rPr>
          <w:rFonts w:ascii="Segoe UI" w:eastAsia="Times New Roman" w:hAnsi="Segoe UI" w:cs="Segoe UI"/>
          <w:b/>
          <w:bCs/>
          <w:color w:val="24292E"/>
          <w:sz w:val="24"/>
          <w:szCs w:val="24"/>
        </w:rPr>
        <w:t xml:space="preserve"> </w:t>
      </w:r>
    </w:p>
    <w:bookmarkEnd w:id="1"/>
    <w:p w14:paraId="125F0FD7" w14:textId="2558572A" w:rsidR="0028586F" w:rsidRDefault="0028586F" w:rsidP="0028586F">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2 </w:t>
      </w:r>
      <w:hyperlink r:id="rId14" w:history="1">
        <w:r>
          <w:rPr>
            <w:rStyle w:val="Hyperlink"/>
          </w:rPr>
          <w:t>https://towardsdatascience.com/review-densenet-image-classification-b6631a8ef803</w:t>
        </w:r>
      </w:hyperlink>
      <w:r w:rsidRPr="00A96578">
        <w:rPr>
          <w:rFonts w:ascii="Segoe UI" w:eastAsia="Times New Roman" w:hAnsi="Segoe UI" w:cs="Segoe UI"/>
          <w:color w:val="24292E"/>
          <w:sz w:val="24"/>
          <w:szCs w:val="24"/>
        </w:rPr>
        <w:t xml:space="preserve"> </w:t>
      </w:r>
    </w:p>
    <w:p w14:paraId="49149E74" w14:textId="3B852838" w:rsidR="001F0C94" w:rsidRDefault="001F0C94" w:rsidP="0028586F">
      <w:pPr>
        <w:shd w:val="clear" w:color="auto" w:fill="FFFFFF"/>
        <w:spacing w:after="240" w:line="240" w:lineRule="auto"/>
        <w:rPr>
          <w:rStyle w:val="Hyperlink"/>
        </w:rPr>
      </w:pPr>
      <w:r w:rsidRPr="001F0C94">
        <w:rPr>
          <w:rFonts w:ascii="Segoe UI" w:eastAsia="Times New Roman" w:hAnsi="Segoe UI" w:cs="Segoe UI"/>
          <w:b/>
          <w:bCs/>
          <w:color w:val="24292E"/>
          <w:sz w:val="24"/>
          <w:szCs w:val="24"/>
        </w:rPr>
        <w:t>3</w:t>
      </w:r>
      <w:r>
        <w:rPr>
          <w:rFonts w:ascii="Segoe UI" w:eastAsia="Times New Roman" w:hAnsi="Segoe UI" w:cs="Segoe UI"/>
          <w:b/>
          <w:bCs/>
          <w:color w:val="24292E"/>
          <w:sz w:val="24"/>
          <w:szCs w:val="24"/>
        </w:rPr>
        <w:t xml:space="preserve"> </w:t>
      </w:r>
      <w:hyperlink r:id="rId15" w:history="1">
        <w:r>
          <w:rPr>
            <w:rStyle w:val="Hyperlink"/>
          </w:rPr>
          <w:t>https://www.kaggle.com/c/diabetic-retinopathy-detection/leaderboard</w:t>
        </w:r>
      </w:hyperlink>
    </w:p>
    <w:p w14:paraId="7E64BB3D" w14:textId="10C61B38" w:rsidR="005C2DBC" w:rsidRDefault="005C2DBC" w:rsidP="0028586F">
      <w:pPr>
        <w:shd w:val="clear" w:color="auto" w:fill="FFFFFF"/>
        <w:spacing w:after="240" w:line="240" w:lineRule="auto"/>
        <w:rPr>
          <w:rStyle w:val="Hyperlink"/>
        </w:rPr>
      </w:pPr>
      <w:bookmarkStart w:id="2" w:name="_Hlk16723253"/>
      <w:bookmarkStart w:id="3" w:name="_GoBack"/>
      <w:r>
        <w:rPr>
          <w:rFonts w:ascii="Segoe UI" w:eastAsia="Times New Roman" w:hAnsi="Segoe UI" w:cs="Segoe UI"/>
          <w:b/>
          <w:bCs/>
          <w:color w:val="24292E"/>
          <w:sz w:val="24"/>
          <w:szCs w:val="24"/>
        </w:rPr>
        <w:t>4</w:t>
      </w:r>
      <w:r>
        <w:rPr>
          <w:rFonts w:ascii="Segoe UI" w:eastAsia="Times New Roman" w:hAnsi="Segoe UI" w:cs="Segoe UI"/>
          <w:b/>
          <w:bCs/>
          <w:color w:val="24292E"/>
          <w:sz w:val="24"/>
          <w:szCs w:val="24"/>
        </w:rPr>
        <w:t xml:space="preserve"> </w:t>
      </w:r>
      <w:r w:rsidRPr="005C2DBC">
        <w:rPr>
          <w:rStyle w:val="Hyperlink"/>
        </w:rPr>
        <w:t>https://www.sciencedirect.com/science/article/abs/pii/S1871402114000277</w:t>
      </w:r>
    </w:p>
    <w:bookmarkEnd w:id="2"/>
    <w:bookmarkEnd w:id="3"/>
    <w:p w14:paraId="779E1797" w14:textId="42DFB5BA" w:rsidR="00CE6B94" w:rsidRPr="00894B32" w:rsidRDefault="00C10385">
      <w:pPr>
        <w:rPr>
          <w:rStyle w:val="Hyperlink"/>
        </w:rPr>
      </w:pPr>
      <w:r>
        <w:fldChar w:fldCharType="begin"/>
      </w:r>
      <w:r>
        <w:instrText xml:space="preserve"> HYPERLINK "http://2019.asiateleophth.org/" </w:instrText>
      </w:r>
      <w:r>
        <w:fldChar w:fldCharType="separate"/>
      </w:r>
      <w:r w:rsidR="00894B32" w:rsidRPr="00894B32">
        <w:rPr>
          <w:rStyle w:val="Hyperlink"/>
        </w:rPr>
        <w:t>http://2019.asiateleophth.org/</w:t>
      </w:r>
      <w:r>
        <w:rPr>
          <w:rStyle w:val="Hyperlink"/>
        </w:rPr>
        <w:fldChar w:fldCharType="end"/>
      </w:r>
    </w:p>
    <w:p w14:paraId="1B4B87D3" w14:textId="54F04259" w:rsidR="00894B32" w:rsidRDefault="00C10385">
      <w:hyperlink r:id="rId16" w:history="1">
        <w:r w:rsidR="00894B32">
          <w:rPr>
            <w:rStyle w:val="Hyperlink"/>
          </w:rPr>
          <w:t>https://aravind.org/vision-mission/</w:t>
        </w:r>
      </w:hyperlink>
    </w:p>
    <w:sectPr w:rsidR="00894B32" w:rsidSect="00453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98B18" w14:textId="77777777" w:rsidR="00C10385" w:rsidRDefault="00C10385" w:rsidP="00017C13">
      <w:pPr>
        <w:spacing w:after="0" w:line="240" w:lineRule="auto"/>
      </w:pPr>
      <w:r>
        <w:separator/>
      </w:r>
    </w:p>
  </w:endnote>
  <w:endnote w:type="continuationSeparator" w:id="0">
    <w:p w14:paraId="3BA527F8" w14:textId="77777777" w:rsidR="00C10385" w:rsidRDefault="00C10385" w:rsidP="0001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390E34" w14:textId="77777777" w:rsidR="00C10385" w:rsidRDefault="00C10385" w:rsidP="00017C13">
      <w:pPr>
        <w:spacing w:after="0" w:line="240" w:lineRule="auto"/>
      </w:pPr>
      <w:r>
        <w:separator/>
      </w:r>
    </w:p>
  </w:footnote>
  <w:footnote w:type="continuationSeparator" w:id="0">
    <w:p w14:paraId="381F5E3A" w14:textId="77777777" w:rsidR="00C10385" w:rsidRDefault="00C10385" w:rsidP="0001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2429A"/>
    <w:multiLevelType w:val="multilevel"/>
    <w:tmpl w:val="BA003E6E"/>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 w15:restartNumberingAfterBreak="0">
    <w:nsid w:val="3B14301C"/>
    <w:multiLevelType w:val="hybridMultilevel"/>
    <w:tmpl w:val="79263434"/>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75B5C"/>
    <w:multiLevelType w:val="multilevel"/>
    <w:tmpl w:val="3D20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95777D"/>
    <w:multiLevelType w:val="hybridMultilevel"/>
    <w:tmpl w:val="7F3A43B4"/>
    <w:lvl w:ilvl="0" w:tplc="775C8B4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578"/>
    <w:rsid w:val="00017C13"/>
    <w:rsid w:val="001E568E"/>
    <w:rsid w:val="001F0C94"/>
    <w:rsid w:val="002320C8"/>
    <w:rsid w:val="0028586F"/>
    <w:rsid w:val="002A32C3"/>
    <w:rsid w:val="002F50D3"/>
    <w:rsid w:val="00394623"/>
    <w:rsid w:val="003F22E3"/>
    <w:rsid w:val="0045350D"/>
    <w:rsid w:val="004C66D9"/>
    <w:rsid w:val="005B1B5E"/>
    <w:rsid w:val="005C2DBC"/>
    <w:rsid w:val="005D71B3"/>
    <w:rsid w:val="00640B3B"/>
    <w:rsid w:val="00685B55"/>
    <w:rsid w:val="006D2BEC"/>
    <w:rsid w:val="0070205B"/>
    <w:rsid w:val="007433B5"/>
    <w:rsid w:val="0077024B"/>
    <w:rsid w:val="007B1BEE"/>
    <w:rsid w:val="008119BA"/>
    <w:rsid w:val="00894B32"/>
    <w:rsid w:val="008E579D"/>
    <w:rsid w:val="008E640E"/>
    <w:rsid w:val="00A22E0C"/>
    <w:rsid w:val="00A62EDF"/>
    <w:rsid w:val="00A96578"/>
    <w:rsid w:val="00C0347E"/>
    <w:rsid w:val="00C10385"/>
    <w:rsid w:val="00C254BB"/>
    <w:rsid w:val="00CB1DA5"/>
    <w:rsid w:val="00CE6B94"/>
    <w:rsid w:val="00D87D43"/>
    <w:rsid w:val="00EE297A"/>
    <w:rsid w:val="00F07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4B3D"/>
  <w15:chartTrackingRefBased/>
  <w15:docId w15:val="{9261D515-C9F1-404E-BB1F-A60B2C58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5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65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65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5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65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6578"/>
    <w:rPr>
      <w:rFonts w:ascii="Times New Roman" w:eastAsia="Times New Roman" w:hAnsi="Times New Roman" w:cs="Times New Roman"/>
      <w:b/>
      <w:bCs/>
      <w:sz w:val="27"/>
      <w:szCs w:val="27"/>
    </w:rPr>
  </w:style>
  <w:style w:type="paragraph" w:styleId="NormalWeb">
    <w:name w:val="Normal (Web)"/>
    <w:basedOn w:val="Normal"/>
    <w:uiPriority w:val="99"/>
    <w:unhideWhenUsed/>
    <w:rsid w:val="00A965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6578"/>
    <w:rPr>
      <w:i/>
      <w:iCs/>
    </w:rPr>
  </w:style>
  <w:style w:type="character" w:styleId="Strong">
    <w:name w:val="Strong"/>
    <w:basedOn w:val="DefaultParagraphFont"/>
    <w:uiPriority w:val="22"/>
    <w:qFormat/>
    <w:rsid w:val="00A96578"/>
    <w:rPr>
      <w:b/>
      <w:bCs/>
    </w:rPr>
  </w:style>
  <w:style w:type="character" w:styleId="Hyperlink">
    <w:name w:val="Hyperlink"/>
    <w:basedOn w:val="DefaultParagraphFont"/>
    <w:uiPriority w:val="99"/>
    <w:unhideWhenUsed/>
    <w:rsid w:val="002A32C3"/>
    <w:rPr>
      <w:color w:val="0000FF"/>
      <w:u w:val="single"/>
    </w:rPr>
  </w:style>
  <w:style w:type="character" w:styleId="UnresolvedMention">
    <w:name w:val="Unresolved Mention"/>
    <w:basedOn w:val="DefaultParagraphFont"/>
    <w:uiPriority w:val="99"/>
    <w:semiHidden/>
    <w:unhideWhenUsed/>
    <w:rsid w:val="008E640E"/>
    <w:rPr>
      <w:color w:val="605E5C"/>
      <w:shd w:val="clear" w:color="auto" w:fill="E1DFDD"/>
    </w:rPr>
  </w:style>
  <w:style w:type="paragraph" w:styleId="FootnoteText">
    <w:name w:val="footnote text"/>
    <w:basedOn w:val="Normal"/>
    <w:link w:val="FootnoteTextChar"/>
    <w:uiPriority w:val="99"/>
    <w:semiHidden/>
    <w:unhideWhenUsed/>
    <w:rsid w:val="00017C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C13"/>
    <w:rPr>
      <w:sz w:val="20"/>
      <w:szCs w:val="20"/>
    </w:rPr>
  </w:style>
  <w:style w:type="character" w:styleId="FootnoteReference">
    <w:name w:val="footnote reference"/>
    <w:basedOn w:val="DefaultParagraphFont"/>
    <w:uiPriority w:val="99"/>
    <w:semiHidden/>
    <w:unhideWhenUsed/>
    <w:rsid w:val="00017C13"/>
    <w:rPr>
      <w:vertAlign w:val="superscript"/>
    </w:rPr>
  </w:style>
  <w:style w:type="character" w:styleId="HTMLCode">
    <w:name w:val="HTML Code"/>
    <w:basedOn w:val="DefaultParagraphFont"/>
    <w:uiPriority w:val="99"/>
    <w:semiHidden/>
    <w:unhideWhenUsed/>
    <w:rsid w:val="0070205B"/>
    <w:rPr>
      <w:rFonts w:ascii="Courier New" w:eastAsia="Times New Roman" w:hAnsi="Courier New" w:cs="Courier New"/>
      <w:sz w:val="20"/>
      <w:szCs w:val="20"/>
    </w:rPr>
  </w:style>
  <w:style w:type="paragraph" w:styleId="ListParagraph">
    <w:name w:val="List Paragraph"/>
    <w:basedOn w:val="Normal"/>
    <w:uiPriority w:val="34"/>
    <w:qFormat/>
    <w:rsid w:val="00D87D43"/>
    <w:pPr>
      <w:ind w:left="720"/>
      <w:contextualSpacing/>
    </w:pPr>
  </w:style>
  <w:style w:type="character" w:styleId="FollowedHyperlink">
    <w:name w:val="FollowedHyperlink"/>
    <w:basedOn w:val="DefaultParagraphFont"/>
    <w:uiPriority w:val="99"/>
    <w:semiHidden/>
    <w:unhideWhenUsed/>
    <w:rsid w:val="00F07F5E"/>
    <w:rPr>
      <w:color w:val="954F72" w:themeColor="followedHyperlink"/>
      <w:u w:val="single"/>
    </w:rPr>
  </w:style>
  <w:style w:type="paragraph" w:styleId="HTMLPreformatted">
    <w:name w:val="HTML Preformatted"/>
    <w:basedOn w:val="Normal"/>
    <w:link w:val="HTMLPreformattedChar"/>
    <w:uiPriority w:val="99"/>
    <w:semiHidden/>
    <w:unhideWhenUsed/>
    <w:rsid w:val="00453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35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919787">
      <w:bodyDiv w:val="1"/>
      <w:marLeft w:val="0"/>
      <w:marRight w:val="0"/>
      <w:marTop w:val="0"/>
      <w:marBottom w:val="0"/>
      <w:divBdr>
        <w:top w:val="none" w:sz="0" w:space="0" w:color="auto"/>
        <w:left w:val="none" w:sz="0" w:space="0" w:color="auto"/>
        <w:bottom w:val="none" w:sz="0" w:space="0" w:color="auto"/>
        <w:right w:val="none" w:sz="0" w:space="0" w:color="auto"/>
      </w:divBdr>
    </w:div>
    <w:div w:id="965618103">
      <w:bodyDiv w:val="1"/>
      <w:marLeft w:val="0"/>
      <w:marRight w:val="0"/>
      <w:marTop w:val="0"/>
      <w:marBottom w:val="0"/>
      <w:divBdr>
        <w:top w:val="none" w:sz="0" w:space="0" w:color="auto"/>
        <w:left w:val="none" w:sz="0" w:space="0" w:color="auto"/>
        <w:bottom w:val="none" w:sz="0" w:space="0" w:color="auto"/>
        <w:right w:val="none" w:sz="0" w:space="0" w:color="auto"/>
      </w:divBdr>
    </w:div>
    <w:div w:id="1021930942">
      <w:bodyDiv w:val="1"/>
      <w:marLeft w:val="0"/>
      <w:marRight w:val="0"/>
      <w:marTop w:val="0"/>
      <w:marBottom w:val="0"/>
      <w:divBdr>
        <w:top w:val="none" w:sz="0" w:space="0" w:color="auto"/>
        <w:left w:val="none" w:sz="0" w:space="0" w:color="auto"/>
        <w:bottom w:val="none" w:sz="0" w:space="0" w:color="auto"/>
        <w:right w:val="none" w:sz="0" w:space="0" w:color="auto"/>
      </w:divBdr>
    </w:div>
    <w:div w:id="1130200292">
      <w:bodyDiv w:val="1"/>
      <w:marLeft w:val="0"/>
      <w:marRight w:val="0"/>
      <w:marTop w:val="0"/>
      <w:marBottom w:val="0"/>
      <w:divBdr>
        <w:top w:val="none" w:sz="0" w:space="0" w:color="auto"/>
        <w:left w:val="none" w:sz="0" w:space="0" w:color="auto"/>
        <w:bottom w:val="none" w:sz="0" w:space="0" w:color="auto"/>
        <w:right w:val="none" w:sz="0" w:space="0" w:color="auto"/>
      </w:divBdr>
    </w:div>
    <w:div w:id="1741170112">
      <w:bodyDiv w:val="1"/>
      <w:marLeft w:val="0"/>
      <w:marRight w:val="0"/>
      <w:marTop w:val="0"/>
      <w:marBottom w:val="0"/>
      <w:divBdr>
        <w:top w:val="none" w:sz="0" w:space="0" w:color="auto"/>
        <w:left w:val="none" w:sz="0" w:space="0" w:color="auto"/>
        <w:bottom w:val="none" w:sz="0" w:space="0" w:color="auto"/>
        <w:right w:val="none" w:sz="0" w:space="0" w:color="auto"/>
      </w:divBdr>
    </w:div>
    <w:div w:id="1987784715">
      <w:bodyDiv w:val="1"/>
      <w:marLeft w:val="0"/>
      <w:marRight w:val="0"/>
      <w:marTop w:val="0"/>
      <w:marBottom w:val="0"/>
      <w:divBdr>
        <w:top w:val="none" w:sz="0" w:space="0" w:color="auto"/>
        <w:left w:val="none" w:sz="0" w:space="0" w:color="auto"/>
        <w:bottom w:val="none" w:sz="0" w:space="0" w:color="auto"/>
        <w:right w:val="none" w:sz="0" w:space="0" w:color="auto"/>
      </w:divBdr>
    </w:div>
    <w:div w:id="206428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i.nih.gov/health/diabetic/retinopathy" TargetMode="External"/><Relationship Id="rId13" Type="http://schemas.openxmlformats.org/officeDocument/2006/relationships/hyperlink" Target="https://www.sciencedaily.com/releases/2019/03/190318141135.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avind.org/vision-mi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aptos2019-blindness-detection/data" TargetMode="External"/><Relationship Id="rId5" Type="http://schemas.openxmlformats.org/officeDocument/2006/relationships/webSettings" Target="webSettings.xml"/><Relationship Id="rId15" Type="http://schemas.openxmlformats.org/officeDocument/2006/relationships/hyperlink" Target="https://www.kaggle.com/c/diabetic-retinopathy-detection/leaderboard" TargetMode="External"/><Relationship Id="rId10" Type="http://schemas.openxmlformats.org/officeDocument/2006/relationships/hyperlink" Target="https://www.kaggle.com/c/aptos2019-blindness-detection/overview/aptos-2019" TargetMode="External"/><Relationship Id="rId4" Type="http://schemas.openxmlformats.org/officeDocument/2006/relationships/settings" Target="settings.xml"/><Relationship Id="rId9" Type="http://schemas.openxmlformats.org/officeDocument/2006/relationships/hyperlink" Target="https://www.kaggle.com/c/aptos2019-blindness-detection/overview/description" TargetMode="External"/><Relationship Id="rId14" Type="http://schemas.openxmlformats.org/officeDocument/2006/relationships/hyperlink" Target="https://towardsdatascience.com/review-densenet-image-classification-b6631a8ef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6B92A-6636-4DBB-BF53-A18EDCBE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4</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Balson</dc:creator>
  <cp:keywords/>
  <dc:description/>
  <cp:lastModifiedBy>Aaron Balson</cp:lastModifiedBy>
  <cp:revision>12</cp:revision>
  <cp:lastPrinted>2019-08-13T00:23:00Z</cp:lastPrinted>
  <dcterms:created xsi:type="dcterms:W3CDTF">2019-08-12T11:35:00Z</dcterms:created>
  <dcterms:modified xsi:type="dcterms:W3CDTF">2019-08-16T07:23:00Z</dcterms:modified>
</cp:coreProperties>
</file>