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BB382F" w14:paraId="4756EBB1" w14:textId="3C2A9289" w:rsidTr="00284AA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905C6BE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A64A61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803F8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6122B81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1BF1AB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13060F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DC5E9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25AB7C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308BCA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6F92C2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5DF62A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B9935C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9890E7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8445D72" w14:textId="77777777" w:rsidR="00BB382F" w:rsidRPr="00020440" w:rsidRDefault="00BB382F" w:rsidP="00BB382F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BB382F" w14:paraId="52836617" w14:textId="01C1C9CA" w:rsidTr="00284AA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670907" w14:textId="2BD40A12" w:rsidR="00BB382F" w:rsidRPr="00BB382F" w:rsidRDefault="00AC4E85" w:rsidP="00BB382F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AC4E8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2F445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</w:t>
            </w:r>
            <w:r w:rsidR="00127DD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tics</w:t>
            </w:r>
            <w:r w:rsidR="002756DD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for e</w:t>
            </w:r>
            <w:r w:rsidRPr="00AC4E8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xclusive breastfeeding among children 0-5 months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AC4E85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8C3DFA" w14:paraId="786DD2BE" w14:textId="45D1FF54" w:rsidTr="00284AA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5F06C7B" w14:textId="77777777" w:rsidR="008C3DFA" w:rsidRPr="00850283" w:rsidRDefault="008C3DFA" w:rsidP="008C3DFA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37E6248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28D3574" w14:textId="25C0345D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 w:rsidR="005C7E9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E48800D" w14:textId="43676BC8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 w:rsidR="005C7E9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65558E" w14:textId="6ED5B4C6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</w:t>
            </w:r>
            <w:r w:rsidR="005C7E95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D559CD1" w14:textId="77777777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2F75122" w14:textId="1899F294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D237F01" w14:textId="77777777" w:rsidR="008C3DFA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243D0351" w14:textId="45CC12B8" w:rsidR="008C3DFA" w:rsidRPr="00850283" w:rsidRDefault="008C3DFA" w:rsidP="008C3DF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AA2B17" w14:paraId="6C50754F" w14:textId="77777777" w:rsidTr="00284AA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85F9700" w14:textId="4960C2DC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630D237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FD3B29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D349B2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BEF52D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9A8EB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162E0B2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952E60E" w14:textId="77777777" w:rsidR="00AA2B17" w:rsidRPr="00850283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DF4A58" w14:paraId="254FCBA1" w14:textId="77777777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38D90" w14:textId="121E487B" w:rsidR="00DF4A58" w:rsidRPr="00FA4114" w:rsidRDefault="00DF4A58" w:rsidP="00DF4A5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1A9DA3" w14:textId="4FFC0BC1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1E4543" w14:textId="4A878B1F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540D61" w14:textId="4CF0EFF0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-2.3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922D9C" w14:textId="5231B58F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8.3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9026FF" w14:textId="580F13F4" w:rsidR="00DF4A58" w:rsidRPr="004F280C" w:rsidRDefault="00DF4A5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9.3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34B770" w14:textId="0E75C280" w:rsidR="00DF4A58" w:rsidRPr="005C7E95" w:rsidRDefault="009E639D" w:rsidP="00DF4A5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1.84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6E2360" w14:textId="30CC4594" w:rsidR="00DF4A58" w:rsidRPr="005C7E95" w:rsidRDefault="009E639D" w:rsidP="00DF4A5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0.065</w:t>
            </w:r>
          </w:p>
        </w:tc>
      </w:tr>
      <w:tr w:rsidR="00AA2B17" w14:paraId="42514A0B" w14:textId="77777777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5972A4" w14:textId="621A9007" w:rsidR="00AA2B17" w:rsidRPr="00985B54" w:rsidRDefault="00AA2B17" w:rsidP="00AA2B1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900605" w14:textId="255B03DD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43E52E" w14:textId="40CC739A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BBD6D3" w14:textId="0670968E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2D3092" w14:textId="35C72010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D6AE72" w14:textId="35BE3AD9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5EEFC0C" w14:textId="087BE6BC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48076B" w14:textId="7C55AA8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A2B17" w14:paraId="40572CA1" w14:textId="53B50966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83AB48B" w14:textId="17A163C9" w:rsidR="00AA2B17" w:rsidRPr="00985B54" w:rsidRDefault="00AA2B17" w:rsidP="00AA2B17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2CF32A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7974B7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7F5E09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4732AD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6CFDF4" w14:textId="77777777" w:rsidR="00AA2B17" w:rsidRPr="004F280C" w:rsidRDefault="00AA2B17" w:rsidP="004F280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8B5267" w14:textId="77777777" w:rsidR="00AA2B17" w:rsidRPr="005C7E95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3367920" w14:textId="77777777" w:rsidR="00AA2B17" w:rsidRPr="005C7E95" w:rsidRDefault="00AA2B17" w:rsidP="00AA2B17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C11C9" w14:paraId="7FE2247C" w14:textId="3BD1B01E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8F4F8C9" w14:textId="77777777" w:rsidR="000C11C9" w:rsidRDefault="000C11C9" w:rsidP="000C11C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B57FA69" w14:textId="18F92072" w:rsidR="000C11C9" w:rsidRPr="00850283" w:rsidRDefault="000C11C9" w:rsidP="000C11C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2E6F1A" w14:textId="22AA6391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691414" w14:textId="588FA880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13.3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344916" w14:textId="1A4013CA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E4BAB6" w14:textId="2743FC55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30.3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02B8A016" w14:textId="76341B72" w:rsidR="000C11C9" w:rsidRPr="004F280C" w:rsidRDefault="000C11C9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17.0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790A9A" w14:textId="797B0C8B" w:rsidR="000C11C9" w:rsidRPr="005C7E95" w:rsidRDefault="002E4650" w:rsidP="000C11C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5E5386" w14:textId="165982A2" w:rsidR="000C11C9" w:rsidRPr="005C7E95" w:rsidRDefault="002E4650" w:rsidP="000C11C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0.017</w:t>
            </w:r>
          </w:p>
        </w:tc>
      </w:tr>
      <w:tr w:rsidR="00AA2B17" w14:paraId="4C8E3E27" w14:textId="79922C3A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B52AD08" w14:textId="4C2F3EDE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C4FD0D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2C99FC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1C5694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323353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38B540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0665E6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B7B4EA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585C91" w14:paraId="016D9C62" w14:textId="5DA45AFC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5A2930F" w14:textId="77777777" w:rsidR="00585C91" w:rsidRDefault="00585C91" w:rsidP="00585C9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7F33936" w14:textId="08F07D38" w:rsidR="00585C91" w:rsidRPr="00850283" w:rsidRDefault="00585C91" w:rsidP="00585C9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E67455" w14:textId="50F6F226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099EB2" w14:textId="4FB046D4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-22.4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19E6E1" w14:textId="389A1B77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-19.3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BB4C3D" w14:textId="0B1C8604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-29.3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6E02C8" w14:textId="604DFC80" w:rsidR="00585C91" w:rsidRPr="004F280C" w:rsidRDefault="00585C91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5E890F" w14:textId="0F67CDB6" w:rsidR="00585C91" w:rsidRPr="005C7E95" w:rsidRDefault="004529A0" w:rsidP="00585C9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</w:t>
            </w:r>
            <w:r w:rsidR="007F0A7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4357A2" w14:textId="4D2E010C" w:rsidR="00585C91" w:rsidRPr="005C7E95" w:rsidRDefault="007F0A78" w:rsidP="00585C9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0.573</w:t>
            </w:r>
          </w:p>
        </w:tc>
      </w:tr>
      <w:tr w:rsidR="00AA2B17" w14:paraId="238C282F" w14:textId="03E696D8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651EECC" w14:textId="694EF375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42B31F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DE69C7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8CD601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FAAE9D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63E99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A70FAD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357E1D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F0A78" w14:paraId="5CCC73E6" w14:textId="5F33E75D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EE5A2E" w14:textId="3EC852FC" w:rsidR="007F0A78" w:rsidRPr="00850283" w:rsidRDefault="007F0A78" w:rsidP="007F0A7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067F03" w14:textId="017F1971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4369F0" w14:textId="5442509E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43D97B" w14:textId="0F1BAF38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FB0D7D" w14:textId="341DA773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8247B" w14:textId="70ADB1C7" w:rsidR="007F0A78" w:rsidRPr="004F280C" w:rsidRDefault="007F0A78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10.3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303C8A" w14:textId="150ABA45" w:rsidR="007F0A78" w:rsidRPr="005C7E95" w:rsidRDefault="004529A0" w:rsidP="007F0A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3FC9E7" w14:textId="7698EC83" w:rsidR="007F0A78" w:rsidRPr="005C7E95" w:rsidRDefault="004529A0" w:rsidP="007F0A7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0.080</w:t>
            </w:r>
          </w:p>
        </w:tc>
      </w:tr>
      <w:tr w:rsidR="00AA2B17" w14:paraId="5FB9DE9A" w14:textId="1E11BC50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222D9A" w14:textId="5BAAE923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3C54B9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8B06A3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A755B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C4EB3E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0FB5AF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3CCF36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72121F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256404" w14:paraId="69331254" w14:textId="182DE690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631541" w14:textId="77777777" w:rsidR="00256404" w:rsidRDefault="00256404" w:rsidP="0025640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89DA6AA" w14:textId="4E332951" w:rsidR="00256404" w:rsidRPr="00850283" w:rsidRDefault="00256404" w:rsidP="0025640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0FB71A" w14:textId="21CBB852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CF0374A" w14:textId="6881CCC1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9.5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85D95D" w14:textId="569903BE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7.9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F0A991" w14:textId="473184FD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34.2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vAlign w:val="center"/>
          </w:tcPr>
          <w:p w14:paraId="24659C8A" w14:textId="51C7A624" w:rsidR="00256404" w:rsidRPr="004F280C" w:rsidRDefault="00256404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24.7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40C82F" w14:textId="48DCD35A" w:rsidR="00256404" w:rsidRPr="005C7E95" w:rsidRDefault="00627092" w:rsidP="0025640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3.22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F2D7BD" w14:textId="0E142A8D" w:rsidR="00256404" w:rsidRPr="005C7E95" w:rsidRDefault="00627092" w:rsidP="0025640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0.001</w:t>
            </w:r>
          </w:p>
        </w:tc>
      </w:tr>
      <w:tr w:rsidR="00AA2B17" w14:paraId="1E34D900" w14:textId="60216CBE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4CECA6F" w14:textId="2CC9D45D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38B69B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C20736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9B9795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12F76F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10E52E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7F483E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55A2B7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22BEA" w14:paraId="572C5A86" w14:textId="595043AF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338E140" w14:textId="77777777" w:rsidR="00322BEA" w:rsidRDefault="00322BEA" w:rsidP="00322BE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C758CD2" w14:textId="78261F8D" w:rsidR="00322BEA" w:rsidRPr="00850283" w:rsidRDefault="00322BEA" w:rsidP="00322BE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A83A7D" w14:textId="79C830E6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D8C452" w14:textId="1711002B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F061D2" w14:textId="0240289F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E57BA6" w14:textId="72631BAC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-11.5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D8BF36" w14:textId="5F29935D" w:rsidR="00322BEA" w:rsidRPr="004F280C" w:rsidRDefault="00322BEA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-13.3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314483" w14:textId="24ACCA90" w:rsidR="00322BEA" w:rsidRPr="005C7E95" w:rsidRDefault="00322BEA" w:rsidP="00322BE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417E7E" w14:textId="1298A1C6" w:rsidR="00322BEA" w:rsidRPr="005C7E95" w:rsidRDefault="00322BEA" w:rsidP="00322BE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0.054</w:t>
            </w:r>
          </w:p>
        </w:tc>
      </w:tr>
      <w:tr w:rsidR="00AA2B17" w14:paraId="04716FB9" w14:textId="66DED5C0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880C83" w14:textId="20A27925" w:rsidR="00AA2B17" w:rsidRPr="00850283" w:rsidRDefault="00AA2B17" w:rsidP="00AA2B1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54FEB0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BBA4F1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B386D1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47F4E4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D4D80E" w14:textId="77777777" w:rsidR="00AA2B17" w:rsidRPr="004F280C" w:rsidRDefault="00AA2B17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11055C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BB1FEA" w14:textId="77777777" w:rsidR="00AA2B17" w:rsidRPr="005C7E95" w:rsidRDefault="00AA2B17" w:rsidP="00AA2B17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F280C" w14:paraId="62356E89" w14:textId="5EC3FC78" w:rsidTr="004F280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487FAE5" w14:textId="77777777" w:rsidR="004F280C" w:rsidRDefault="004F280C" w:rsidP="004F280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ED7CF7F" w14:textId="6FB0D072" w:rsidR="004F280C" w:rsidRPr="00850283" w:rsidRDefault="004F280C" w:rsidP="004F280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3FF2F6" w14:textId="7B3267E7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588735" w14:textId="230EF7E0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47CCCE" w14:textId="1048016D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6.0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88B86E" w14:textId="356B7D27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A850EC" w14:textId="77AD10BD" w:rsidR="004F280C" w:rsidRPr="004F280C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4F280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4.9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BC82542" w14:textId="02E523DB" w:rsidR="004F280C" w:rsidRPr="005C7E95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B964BB" w14:textId="7AA84F96" w:rsidR="004F280C" w:rsidRPr="005C7E95" w:rsidRDefault="004F280C" w:rsidP="004F280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0.466</w:t>
            </w:r>
          </w:p>
        </w:tc>
      </w:tr>
      <w:tr w:rsidR="00A8515C" w14:paraId="440ED09E" w14:textId="6148F4CB" w:rsidTr="008C516F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84BCD0A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5F05AAC2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46E3EAA2" w14:textId="7774C22B" w:rsidR="00A8515C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4B3A74AC" w14:textId="6A137FCA" w:rsidR="00510A58" w:rsidRDefault="00510A58" w:rsidP="00510A58">
      <w:pPr>
        <w:tabs>
          <w:tab w:val="left" w:pos="5850"/>
        </w:tabs>
      </w:pPr>
    </w:p>
    <w:p w14:paraId="52ED334C" w14:textId="77777777" w:rsidR="00510A58" w:rsidRDefault="00510A58" w:rsidP="00510A58">
      <w:pPr>
        <w:tabs>
          <w:tab w:val="left" w:pos="5850"/>
        </w:tabs>
        <w:sectPr w:rsidR="00510A58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510A58" w14:paraId="46A2B090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70D5BEC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03CB47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9A42A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FADA2D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90D95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EE0AFD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284A7A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FBDF77E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5CCA06C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332E9F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4904600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DDA6FB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FC100E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009D63" w14:textId="77777777" w:rsidR="00510A58" w:rsidRPr="00020440" w:rsidRDefault="00510A58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510A58" w14:paraId="73783CA4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5C56BB" w14:textId="2A7BB3C4" w:rsidR="00510A58" w:rsidRPr="00BB382F" w:rsidRDefault="00510A58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2C04B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c</w:t>
            </w: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ontinued breastfeeding among children 12-23 months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89289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C7E95" w14:paraId="18A450F5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66BB5151" w14:textId="77777777" w:rsidR="005C7E95" w:rsidRPr="00850283" w:rsidRDefault="005C7E95" w:rsidP="005C7E95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B2B8670" w14:textId="04E93528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FD153C0" w14:textId="48FE0B38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C86B727" w14:textId="2A8F7CFB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72D3B2C" w14:textId="54B1EC56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D43BEF4" w14:textId="7777777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B018AC7" w14:textId="25C14FAB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639A4B7" w14:textId="77777777" w:rsidR="005C7E95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5F569BD0" w14:textId="1C70FCCA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510A58" w14:paraId="31E0572D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2C28B09" w14:textId="77777777" w:rsidR="00510A58" w:rsidRPr="00850283" w:rsidRDefault="00510A58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5CD5C7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81F05D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EED4B0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62208E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87CAE7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37FE3DF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C55C7D6" w14:textId="77777777" w:rsidR="00510A58" w:rsidRPr="00850283" w:rsidRDefault="00510A58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633AC" w14:paraId="40AB0208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7D2BB3" w14:textId="77777777" w:rsidR="00E633AC" w:rsidRPr="00FA4114" w:rsidRDefault="00E633AC" w:rsidP="00E633A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02170C" w14:textId="132FB75B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-4.7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3AD07E" w14:textId="2899E70A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-2.0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5D6742" w14:textId="33414153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-8.8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34F47FD" w14:textId="6973ED0F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-3.3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8975E1" w14:textId="1F5A4579" w:rsidR="00E633AC" w:rsidRPr="00B76000" w:rsidRDefault="00E633A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1.4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7BD85C" w14:textId="0F8B04B5" w:rsidR="00E633AC" w:rsidRPr="005C7E95" w:rsidRDefault="00322894" w:rsidP="00E633A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0.39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280DEC" w14:textId="2D9DBDF3" w:rsidR="00E633AC" w:rsidRPr="005C7E95" w:rsidRDefault="00322894" w:rsidP="00E633A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0.698</w:t>
            </w:r>
          </w:p>
        </w:tc>
      </w:tr>
      <w:tr w:rsidR="00AE7C6C" w14:paraId="5934AF88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79CAF0" w14:textId="77777777" w:rsidR="00AE7C6C" w:rsidRPr="00985B54" w:rsidRDefault="00AE7C6C" w:rsidP="00AE7C6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6B57D2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14C5D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F7A06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D25A13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D67B00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39584A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FCC596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E7C6C" w14:paraId="5DDB8919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53EDC68" w14:textId="77777777" w:rsidR="00AE7C6C" w:rsidRPr="00985B54" w:rsidRDefault="00AE7C6C" w:rsidP="00AE7C6C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9A771E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D8A4F9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3DAD97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39381F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2AD4ED" w14:textId="77777777" w:rsidR="00AE7C6C" w:rsidRPr="00B76000" w:rsidRDefault="00AE7C6C" w:rsidP="00B7600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3775DF" w14:textId="77777777" w:rsidR="00AE7C6C" w:rsidRPr="005C7E95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B1A388" w14:textId="77777777" w:rsidR="00AE7C6C" w:rsidRPr="005C7E95" w:rsidRDefault="00AE7C6C" w:rsidP="00AE7C6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073FD" w14:paraId="3BABFEA0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A27651D" w14:textId="77777777" w:rsidR="006073FD" w:rsidRDefault="006073FD" w:rsidP="006073F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45EEBFD" w14:textId="77777777" w:rsidR="006073FD" w:rsidRPr="00850283" w:rsidRDefault="006073FD" w:rsidP="006073FD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903CAD" w14:textId="65211592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15.2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7484AD" w14:textId="41455ECD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18.2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12B3CB" w14:textId="1D52B35E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21.7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884F82" w14:textId="08B7EF46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23.2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5F031E" w14:textId="136306E8" w:rsidR="006073FD" w:rsidRPr="00B76000" w:rsidRDefault="006073FD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8.0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78E61" w14:textId="20490F8F" w:rsidR="006073FD" w:rsidRPr="005C7E95" w:rsidRDefault="006073FD" w:rsidP="006073F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EE2271" w14:textId="38CBDE46" w:rsidR="006073FD" w:rsidRPr="005C7E95" w:rsidRDefault="006073FD" w:rsidP="006073F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0.135</w:t>
            </w:r>
          </w:p>
        </w:tc>
      </w:tr>
      <w:tr w:rsidR="00AE7C6C" w14:paraId="292027E8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541518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BA12CF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7067E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4F583F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F9335E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3465C0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307753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5E9FAA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91AA0" w14:paraId="58800AB6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1A7BF61" w14:textId="77777777" w:rsidR="00691AA0" w:rsidRDefault="00691AA0" w:rsidP="00691AA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B65CCBF" w14:textId="77777777" w:rsidR="00691AA0" w:rsidRPr="00850283" w:rsidRDefault="00691AA0" w:rsidP="00691AA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6C936D" w14:textId="0C0156D3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-44.5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60A6D9" w14:textId="2A6C9F0A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-33.8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9ED9C31" w14:textId="241E19ED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8DB09B" w14:textId="31D56407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-31.5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BD1BFB" w14:textId="626B2C98" w:rsidR="00691AA0" w:rsidRPr="00B76000" w:rsidRDefault="00691AA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13.0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E70E6D" w14:textId="586F6236" w:rsidR="00691AA0" w:rsidRPr="005C7E95" w:rsidRDefault="00657323" w:rsidP="00691AA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2145D0" w14:textId="4AB79972" w:rsidR="00691AA0" w:rsidRPr="005C7E95" w:rsidRDefault="00657323" w:rsidP="00691AA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0.063</w:t>
            </w:r>
          </w:p>
        </w:tc>
      </w:tr>
      <w:tr w:rsidR="00AE7C6C" w14:paraId="4AB2D2CE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327D344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E0A7C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9243F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46CC3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1590F5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66D036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4E6CDB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B2BABE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57323" w14:paraId="5AF35C9F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4E0320" w14:textId="77777777" w:rsidR="00657323" w:rsidRPr="00850283" w:rsidRDefault="00657323" w:rsidP="00657323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DAB7BE" w14:textId="59C04B69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11.2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C7DB0C" w14:textId="4119CFF7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10.6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2B5233" w14:textId="164C01E3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13.4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7FD254C" w14:textId="7CF11C0E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11.7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8CCC58" w14:textId="48CE46F0" w:rsidR="00657323" w:rsidRPr="00B76000" w:rsidRDefault="00657323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882FD9" w14:textId="1847F512" w:rsidR="00657323" w:rsidRPr="005C7E95" w:rsidRDefault="00FA4114" w:rsidP="0065732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A0769E" w14:textId="526BE123" w:rsidR="00657323" w:rsidRPr="005C7E95" w:rsidRDefault="00FA4114" w:rsidP="00657323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0.912</w:t>
            </w:r>
          </w:p>
        </w:tc>
      </w:tr>
      <w:tr w:rsidR="00AE7C6C" w14:paraId="5BB520CA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53515B4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8E8158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04D67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A4C110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58F6C3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382971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79AA041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02AD0A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FA7CD1" w14:paraId="14C60EED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B7BC26" w14:textId="77777777" w:rsidR="00FA7CD1" w:rsidRDefault="00FA7CD1" w:rsidP="00FA7CD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9B9E4AE" w14:textId="77777777" w:rsidR="00FA7CD1" w:rsidRPr="00850283" w:rsidRDefault="00FA7CD1" w:rsidP="00FA7CD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86D01C" w14:textId="530EC28A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31.9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EAA767" w14:textId="784A1526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19.2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24DD2E" w14:textId="4D1A5E05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29.2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46017C" w14:textId="0795D28B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25.7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B3A85F" w14:textId="19BAC11E" w:rsidR="00FA7CD1" w:rsidRPr="00B76000" w:rsidRDefault="00FA7CD1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4F1270" w14:textId="31CE4C68" w:rsidR="00FA7CD1" w:rsidRPr="005C7E95" w:rsidRDefault="003C311F" w:rsidP="00FA7CD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8328ED" w14:textId="29FF3DA9" w:rsidR="00FA7CD1" w:rsidRPr="005C7E95" w:rsidRDefault="003C311F" w:rsidP="00FA7CD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0.281</w:t>
            </w:r>
          </w:p>
        </w:tc>
      </w:tr>
      <w:tr w:rsidR="00AE7C6C" w14:paraId="2B09B597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D215758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20A26A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036F02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C689E7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A52527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58F38E2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862FA3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DE4BAB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F6DF4" w14:paraId="063B0477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882CDC" w14:textId="77777777" w:rsidR="006F6DF4" w:rsidRDefault="006F6DF4" w:rsidP="006F6DF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92DC6F1" w14:textId="5D3EB8FF" w:rsidR="006F6DF4" w:rsidRPr="00850283" w:rsidRDefault="006F6DF4" w:rsidP="006F6DF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35EF48" w14:textId="34DD3E49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-2.8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296DEE" w14:textId="26AB53BC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-1.9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6B15F5" w14:textId="15B810C7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363152" w14:textId="51686A56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-6.3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10EDE0D" w14:textId="2DC444BD" w:rsidR="006F6DF4" w:rsidRPr="00B76000" w:rsidRDefault="006F6DF4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69423D" w14:textId="3E14749A" w:rsidR="006F6DF4" w:rsidRPr="005C7E95" w:rsidRDefault="006F6DF4" w:rsidP="006F6DF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B1EC367" w14:textId="1503FF55" w:rsidR="006F6DF4" w:rsidRPr="005C7E95" w:rsidRDefault="006F6DF4" w:rsidP="006F6DF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0.553</w:t>
            </w:r>
          </w:p>
        </w:tc>
      </w:tr>
      <w:tr w:rsidR="00AE7C6C" w14:paraId="5A588475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126FCA2" w14:textId="77777777" w:rsidR="00AE7C6C" w:rsidRPr="00850283" w:rsidRDefault="00AE7C6C" w:rsidP="00AE7C6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B69D8D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C72E19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4042EF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549A19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A891AB" w14:textId="77777777" w:rsidR="00AE7C6C" w:rsidRPr="00B76000" w:rsidRDefault="00AE7C6C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0E905C5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8F1655" w14:textId="77777777" w:rsidR="00AE7C6C" w:rsidRPr="005C7E95" w:rsidRDefault="00AE7C6C" w:rsidP="00AE7C6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B76000" w14:paraId="1ADC7FFA" w14:textId="77777777" w:rsidTr="00B76000">
        <w:tc>
          <w:tcPr>
            <w:tcW w:w="21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</w:tcPr>
          <w:p w14:paraId="10DE6495" w14:textId="77777777" w:rsidR="00B76000" w:rsidRDefault="00B76000" w:rsidP="00B7600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EC56712" w14:textId="77777777" w:rsidR="00B76000" w:rsidRPr="00850283" w:rsidRDefault="00B76000" w:rsidP="00B76000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60FE732" w14:textId="6CD1FF71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-4.3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B2531D9" w14:textId="4F418A9C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-3.2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CF60CA6" w14:textId="206F668E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1.1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6502CB3" w14:textId="6CBE0DEE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-5.3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CCF9430" w14:textId="52295414" w:rsidR="00B76000" w:rsidRPr="00B76000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B76000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274C203" w14:textId="61B5ED74" w:rsidR="00B76000" w:rsidRPr="005C7E95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443DF5B" w14:textId="47C52714" w:rsidR="00B76000" w:rsidRPr="005C7E95" w:rsidRDefault="00B76000" w:rsidP="00B7600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0.835</w:t>
            </w:r>
          </w:p>
        </w:tc>
      </w:tr>
      <w:tr w:rsidR="008F043E" w14:paraId="2CBDABFB" w14:textId="77777777" w:rsidTr="008F043E">
        <w:tc>
          <w:tcPr>
            <w:tcW w:w="10615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91B57C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0EC31AF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6B7CC5D0" w14:textId="603AE608" w:rsidR="008F043E" w:rsidRDefault="00126A31" w:rsidP="00126A3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091A5F13" w14:textId="12B51D75" w:rsidR="00510A58" w:rsidRDefault="00510A58" w:rsidP="00510A58">
      <w:pPr>
        <w:tabs>
          <w:tab w:val="left" w:pos="5850"/>
        </w:tabs>
      </w:pPr>
    </w:p>
    <w:p w14:paraId="7ABDAC2A" w14:textId="11C04E86" w:rsidR="008F043E" w:rsidRDefault="008F043E" w:rsidP="00510A58">
      <w:pPr>
        <w:tabs>
          <w:tab w:val="left" w:pos="5850"/>
        </w:tabs>
        <w:sectPr w:rsidR="008F043E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EF4AF5" w14:paraId="68842B85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5982BCD2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929DFB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C369EC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33E01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2E79D6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C04FFE7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DA0FBE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9AC92A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23FB43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6B4395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40C89E9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013A73B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035861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6241D4" w14:textId="77777777" w:rsidR="00EF4AF5" w:rsidRPr="00020440" w:rsidRDefault="00EF4AF5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EF4AF5" w14:paraId="0D470EA9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866E6D" w14:textId="0D0C0C97" w:rsidR="00EF4AF5" w:rsidRPr="00BB382F" w:rsidRDefault="00831422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7E59A1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m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inimum meal frequency (MMF) among children 6-23 months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C7E95" w14:paraId="5B0890DB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7A0A32AC" w14:textId="77777777" w:rsidR="005C7E95" w:rsidRPr="00850283" w:rsidRDefault="005C7E95" w:rsidP="005C7E95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46E30C" w14:textId="6C5C4F1A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E813938" w14:textId="1AF4CE02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E7D0EE9" w14:textId="754A385C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EB1B3E5" w14:textId="19425E3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24F3B52" w14:textId="7777777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4A39E8A" w14:textId="21B4ACBC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3930BE60" w14:textId="77777777" w:rsidR="005C7E95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365E4EFA" w14:textId="1E04494F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EF4AF5" w14:paraId="0905621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2A9F8B3" w14:textId="77777777" w:rsidR="00EF4AF5" w:rsidRPr="00850283" w:rsidRDefault="00EF4AF5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B6CE61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185A0B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434D1B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F2015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2A3C19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0506E97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8AF52B9" w14:textId="77777777" w:rsidR="00EF4AF5" w:rsidRPr="00831422" w:rsidRDefault="00EF4AF5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E16B4A" w14:paraId="1C066764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8FFE5E" w14:textId="77777777" w:rsidR="00E16B4A" w:rsidRPr="00FA4114" w:rsidRDefault="00E16B4A" w:rsidP="00E16B4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1E2DF8" w14:textId="6C5F60EE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D66A6B" w14:textId="6F3D06AE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BD7738" w14:textId="0DC02501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936BD8" w14:textId="18A67281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-1.7</w:t>
            </w: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9D28C5" w14:textId="4483885E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-2.8</w:t>
            </w: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31C53D" w14:textId="193C89E2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-1.03</w:t>
            </w: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688D6D" w14:textId="72A9D808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0.301</w:t>
            </w:r>
          </w:p>
        </w:tc>
      </w:tr>
      <w:tr w:rsidR="00E16B4A" w14:paraId="64530E99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B9242C" w14:textId="77777777" w:rsidR="00E16B4A" w:rsidRPr="00985B54" w:rsidRDefault="00E16B4A" w:rsidP="00E16B4A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AD7258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0862F4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C8DAF7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853C00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5BB905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D5D9BF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0F4191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16B4A" w14:paraId="4EDA9CAB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163E2E4" w14:textId="77777777" w:rsidR="00E16B4A" w:rsidRPr="00985B54" w:rsidRDefault="00E16B4A" w:rsidP="00E16B4A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042E1A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B697D27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F3159D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90F6B7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4557352" w14:textId="77777777" w:rsidR="00E16B4A" w:rsidRPr="0054009C" w:rsidRDefault="00E16B4A" w:rsidP="0054009C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35C409" w14:textId="77777777" w:rsidR="00E16B4A" w:rsidRPr="005C7E95" w:rsidRDefault="00E16B4A" w:rsidP="00E16B4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AE96C4" w14:textId="77777777" w:rsidR="00E16B4A" w:rsidRPr="005C7E95" w:rsidRDefault="00E16B4A" w:rsidP="00E16B4A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D058BE" w14:paraId="75056D2F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3B92031" w14:textId="77777777" w:rsidR="00D058BE" w:rsidRDefault="00D058BE" w:rsidP="00D058BE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014C9FF" w14:textId="77777777" w:rsidR="00D058BE" w:rsidRPr="00850283" w:rsidRDefault="00D058BE" w:rsidP="00D058BE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961F72" w14:textId="221669FF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4109CB" w14:textId="13363C65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217F20" w14:textId="51AE8E40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-6.6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16A1F4" w14:textId="3093FBC7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-13.1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4FD160" w14:textId="382EC28E" w:rsidR="00D058BE" w:rsidRPr="0054009C" w:rsidRDefault="00D058BE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-6.5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203183" w14:textId="1C67965A" w:rsidR="00D058BE" w:rsidRPr="005C7E95" w:rsidRDefault="00D058BE" w:rsidP="00D058B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1815B4" w14:textId="509391EC" w:rsidR="00D058BE" w:rsidRPr="005C7E95" w:rsidRDefault="00D058BE" w:rsidP="00D058BE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0.081</w:t>
            </w:r>
          </w:p>
        </w:tc>
      </w:tr>
      <w:tr w:rsidR="00E16B4A" w14:paraId="2CF3C8F4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C3A9942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167C7A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B225C5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95FBB0E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97BC51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2013B1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A043D8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578772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0F1551" w14:paraId="2EE0BC54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F70F662" w14:textId="77777777" w:rsidR="000F1551" w:rsidRDefault="000F1551" w:rsidP="000F1551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BA8DADA" w14:textId="77777777" w:rsidR="000F1551" w:rsidRPr="00850283" w:rsidRDefault="000F1551" w:rsidP="000F1551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E0C173" w14:textId="50ED25E4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6A33F6" w14:textId="22B7B9D9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5866BE" w14:textId="295CD162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-11.8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6A62F6" w14:textId="68D97132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-19.8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634C55" w14:textId="78D867C6" w:rsidR="000F1551" w:rsidRPr="0054009C" w:rsidRDefault="000F1551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-8.0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745855" w14:textId="11EE46B9" w:rsidR="000F1551" w:rsidRPr="005C7E95" w:rsidRDefault="00B818BA" w:rsidP="000F15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-1.54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D6D8DAB" w14:textId="4DDDFB79" w:rsidR="000F1551" w:rsidRPr="005C7E95" w:rsidRDefault="00B818BA" w:rsidP="000F1551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0.125</w:t>
            </w:r>
          </w:p>
        </w:tc>
      </w:tr>
      <w:tr w:rsidR="00E16B4A" w14:paraId="3439DD49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EA5A8DF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4C625B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6613E6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164C66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7DC9FC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BA95CC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11975C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E8A61F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2355F" w14:paraId="478E56DC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EB1442" w14:textId="77777777" w:rsidR="0082355F" w:rsidRPr="00850283" w:rsidRDefault="0082355F" w:rsidP="0082355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75008B" w14:textId="34D375E5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A2A2CB" w14:textId="7D61746C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4C3ED5" w14:textId="2998AB1F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-13.2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813393C" w14:textId="60E98646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-6.5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vAlign w:val="center"/>
          </w:tcPr>
          <w:p w14:paraId="2487940E" w14:textId="79D1063D" w:rsidR="0082355F" w:rsidRPr="0054009C" w:rsidRDefault="0082355F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FFFFFF" w:themeColor="background1"/>
                <w:sz w:val="16"/>
                <w:szCs w:val="16"/>
              </w:rPr>
              <w:t>6.7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47AE16" w14:textId="7B56C313" w:rsidR="0082355F" w:rsidRPr="005C7E95" w:rsidRDefault="0082355F" w:rsidP="0082355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2.32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EE4307" w14:textId="4D208693" w:rsidR="0082355F" w:rsidRPr="005C7E95" w:rsidRDefault="0082355F" w:rsidP="0082355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0.020</w:t>
            </w:r>
          </w:p>
        </w:tc>
      </w:tr>
      <w:tr w:rsidR="00E16B4A" w14:paraId="77526859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AA70CB1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59EA2D1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D8EE77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410A19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2D23C5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C2095D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EE3BF6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7EF38E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A22E5" w14:paraId="6D966CEA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7A1ADD" w14:textId="77777777" w:rsidR="00CA22E5" w:rsidRDefault="00CA22E5" w:rsidP="00CA22E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A6565ED" w14:textId="77777777" w:rsidR="00CA22E5" w:rsidRPr="00850283" w:rsidRDefault="00CA22E5" w:rsidP="00CA22E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04268B" w14:textId="2F5E9268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475645" w14:textId="1EBC5516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C5829D" w14:textId="26DD3E52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-11.7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308A18" w14:textId="10AC92EE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-17.0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2E7205" w14:textId="478D5E59" w:rsidR="00CA22E5" w:rsidRPr="0054009C" w:rsidRDefault="00CA22E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-5.3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D8DF3E" w14:textId="49D8578B" w:rsidR="00CA22E5" w:rsidRPr="005C7E95" w:rsidRDefault="00885000" w:rsidP="00CA22E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-1.41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F9148F" w14:textId="791D2D9B" w:rsidR="00CA22E5" w:rsidRPr="005C7E95" w:rsidRDefault="00885000" w:rsidP="00CA22E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0.519</w:t>
            </w:r>
          </w:p>
        </w:tc>
      </w:tr>
      <w:tr w:rsidR="00E16B4A" w14:paraId="66DBBF9F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9763F3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E21A39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14D858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BC876E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A44A2D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BE5133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3DFBDA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F3AA5E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43D75" w14:paraId="749819E7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53310C" w14:textId="77777777" w:rsidR="00E43D75" w:rsidRDefault="00E43D75" w:rsidP="00E43D75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D8D5D9E" w14:textId="77777777" w:rsidR="00E43D75" w:rsidRPr="00850283" w:rsidRDefault="00E43D75" w:rsidP="00E43D75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34D6271" w14:textId="5A236CCE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C6868F" w14:textId="3A18FE97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24D8F1" w14:textId="36BDFA51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6.8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9A369D9" w14:textId="3138CD05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4.6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206A91" w14:textId="6B1DF941" w:rsidR="00E43D75" w:rsidRPr="0054009C" w:rsidRDefault="00E43D75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-2.2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A53A7B" w14:textId="097AF12D" w:rsidR="00E43D75" w:rsidRPr="005C7E95" w:rsidRDefault="00E43D75" w:rsidP="00E43D7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-0.62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C1599F" w14:textId="30C9C88D" w:rsidR="00E43D75" w:rsidRPr="005C7E95" w:rsidRDefault="00E43D75" w:rsidP="00E43D75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0.538</w:t>
            </w:r>
          </w:p>
        </w:tc>
      </w:tr>
      <w:tr w:rsidR="00E16B4A" w14:paraId="13161EA6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269767" w14:textId="77777777" w:rsidR="00E16B4A" w:rsidRPr="00850283" w:rsidRDefault="00E16B4A" w:rsidP="00E16B4A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8AEDDD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D3E78A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667214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330DAE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A0B0B1" w14:textId="77777777" w:rsidR="00E16B4A" w:rsidRPr="0054009C" w:rsidRDefault="00E16B4A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A74008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50428F" w14:textId="77777777" w:rsidR="00E16B4A" w:rsidRPr="005C7E95" w:rsidRDefault="00E16B4A" w:rsidP="00E16B4A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54009C" w14:paraId="7614F4CE" w14:textId="77777777" w:rsidTr="0054009C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A290B5" w14:textId="77777777" w:rsidR="0054009C" w:rsidRDefault="0054009C" w:rsidP="0054009C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9657C1" w14:textId="77777777" w:rsidR="0054009C" w:rsidRPr="00850283" w:rsidRDefault="0054009C" w:rsidP="0054009C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B16573" w14:textId="1C12108D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8DBA8E" w14:textId="6BEBB946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---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3AA1E4" w14:textId="4EAE57A2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5.2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618C88" w14:textId="1164B70C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5.9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591C0B" w14:textId="5FCF0EFD" w:rsidR="0054009C" w:rsidRPr="0054009C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54009C">
              <w:rPr>
                <w:rFonts w:ascii="Montserrat Medium" w:hAnsi="Montserrat Medium"/>
                <w:b/>
                <w:bCs/>
                <w:sz w:val="16"/>
                <w:szCs w:val="16"/>
              </w:rPr>
              <w:t>0.7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959548" w14:textId="07C0BBA6" w:rsidR="0054009C" w:rsidRPr="005C7E95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8CC958" w14:textId="4D19C517" w:rsidR="0054009C" w:rsidRPr="005C7E95" w:rsidRDefault="0054009C" w:rsidP="0054009C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0.811</w:t>
            </w:r>
          </w:p>
        </w:tc>
      </w:tr>
      <w:tr w:rsidR="002C04B2" w14:paraId="261C4E50" w14:textId="77777777" w:rsidTr="008E0B2A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60F5E2F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169CF556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1C1D2B8C" w14:textId="1E7CA9EE" w:rsidR="002C04B2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4937BF96" w14:textId="18D02A85" w:rsidR="00EF4AF5" w:rsidRDefault="00EF4AF5" w:rsidP="00510A58">
      <w:pPr>
        <w:tabs>
          <w:tab w:val="left" w:pos="5850"/>
        </w:tabs>
      </w:pPr>
    </w:p>
    <w:p w14:paraId="4EC62FC3" w14:textId="77777777" w:rsidR="00892F9A" w:rsidRDefault="00892F9A" w:rsidP="00510A58">
      <w:pPr>
        <w:tabs>
          <w:tab w:val="left" w:pos="5850"/>
        </w:tabs>
        <w:sectPr w:rsidR="00892F9A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FBE67E" w14:textId="2285DF4F" w:rsidR="00892F9A" w:rsidRDefault="00892F9A" w:rsidP="00510A58">
      <w:pPr>
        <w:tabs>
          <w:tab w:val="left" w:pos="5850"/>
        </w:tabs>
      </w:pPr>
    </w:p>
    <w:p w14:paraId="49431DD5" w14:textId="77777777" w:rsidR="00485BA1" w:rsidRDefault="00485BA1" w:rsidP="00510A58">
      <w:pPr>
        <w:tabs>
          <w:tab w:val="left" w:pos="5850"/>
        </w:tabs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306D8B" w14:paraId="783577C8" w14:textId="77777777" w:rsidTr="0084647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226BC3D8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4501D3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63B2A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C9709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2F0DBA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2728C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5419FB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759B4F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D3F977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8164D47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A9F912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9088D2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DD993D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4C6E6E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306D8B" w14:paraId="7B10F777" w14:textId="77777777" w:rsidTr="0084647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6411D62" w14:textId="3C2A540C" w:rsidR="00306D8B" w:rsidRPr="00BB382F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m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inimum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dietary diversity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MDD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 among children 6-23 months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306D8B" w14:paraId="14519128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54F27947" w14:textId="77777777" w:rsidR="00306D8B" w:rsidRPr="00850283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5238C1B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FC2D68D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0ADCB0C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6534D85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4D1D012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027F379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7B40D86" w14:textId="77777777" w:rsidR="00306D8B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717799BB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306D8B" w14:paraId="3223AD89" w14:textId="77777777" w:rsidTr="0084647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83A58B7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6A2C44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130E0A1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B26559C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8AF0256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F96DB6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7F2E278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0BE6D91C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306D8B" w14:paraId="54C44088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C53A9C" w14:textId="77777777" w:rsidR="00306D8B" w:rsidRPr="00FA4114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66445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58BD5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6540A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6DEC1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05C76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C0817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34203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7E56F707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7EC92ED" w14:textId="77777777" w:rsidR="00306D8B" w:rsidRPr="00985B54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CD48B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6A89C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34DBE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E51EB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D8E8C3" w14:textId="77777777" w:rsidR="00306D8B" w:rsidRPr="005C7E95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66723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382E5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75EFBDF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94FBA8E" w14:textId="77777777" w:rsidR="00306D8B" w:rsidRPr="00985B54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B4D2E5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0B77F3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05A088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EC79E4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60CFCA9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45E19E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ED5EE9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329A199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4ACB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0CF0ABE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DBC8F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B91FB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03937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3D151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A5F23E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EF0CA6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92A75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6D21764E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F2935E3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050DF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F6C2E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9F2A5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29697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BEA8E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61AC9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27B39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24A2884C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C46F12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5E5CC33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BD77F0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30A90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D12C9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A8556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1E215C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69812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8D8E8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7C960175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0A5393C5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589CF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98ABCF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805EF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9C91B8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30E68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6097C0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E7D2F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4CA1AE76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C2E5B5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F3228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7F68D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E68A0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49FAA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C2260F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EDD55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1DDC8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3599F81A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1AEBE07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7BD189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65310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176B2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77AB0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E9649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C5CDE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78DBE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58A06D78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CFD196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5A86705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850AA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F6685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0E540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BAA31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10016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11A40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CF814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4B819116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947029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9F870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D0BB88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B2506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C479C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081B89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9444A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1A06B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8B4FB1F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A7C3EC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31400C9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6F06D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B67698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4976E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6361B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A9B07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E34AB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3B598D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ABB41D1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12A2B5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F900C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9F920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AB3130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EDDB9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A0F21B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8CC00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FB0550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446F3411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D8B8F5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3C542A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759BD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E82CA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058FD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26C9D3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D782C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5C19AB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59005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52FA25C0" w14:textId="77777777" w:rsidTr="00846472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792D5301" w14:textId="77777777" w:rsidR="00306D8B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5AD63D9B" w14:textId="77777777" w:rsidR="00306D8B" w:rsidRPr="009404A2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6806410B" w14:textId="77777777" w:rsidR="00306D8B" w:rsidRPr="00725F85" w:rsidRDefault="00306D8B" w:rsidP="00846472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5566A3DE" w14:textId="77777777" w:rsidR="00306D8B" w:rsidRDefault="00306D8B" w:rsidP="00510A58">
      <w:pPr>
        <w:tabs>
          <w:tab w:val="left" w:pos="5850"/>
        </w:tabs>
        <w:sectPr w:rsidR="00306D8B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306D8B" w14:paraId="02F12C50" w14:textId="77777777" w:rsidTr="0084647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6187200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E467E4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7243E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A41052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312E8FC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810B8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A3F6CF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94048F3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3B85E4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8C601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44EE0D1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1138DF1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6390C21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592FC98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306D8B" w14:paraId="4DE5DDBF" w14:textId="77777777" w:rsidTr="0084647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DAB69" w14:textId="7B67FBE5" w:rsidR="00306D8B" w:rsidRPr="00BB382F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m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inimum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acceptable diet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(M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AD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 among children 6-23 months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831422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306D8B" w14:paraId="4BE63B0F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0678C9DF" w14:textId="77777777" w:rsidR="00306D8B" w:rsidRPr="00850283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2E52F8D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D5E0F44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C7C4B6A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76605AF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FF5053C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5D68F9D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3503214" w14:textId="77777777" w:rsidR="00306D8B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69E2460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306D8B" w14:paraId="427B90A3" w14:textId="77777777" w:rsidTr="0084647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A749387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54C7D28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26A3C94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0A2B375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CB8A76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8BAD7B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48B0EA5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35BD83F1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306D8B" w14:paraId="620C31D7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68A01F" w14:textId="77777777" w:rsidR="00306D8B" w:rsidRPr="00FA4114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D3961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3289A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2D7076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440EC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F7B4A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D9FB4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8A9F3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ED95B72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8E0EBFC" w14:textId="77777777" w:rsidR="00306D8B" w:rsidRPr="00985B54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C9E51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7663BD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13299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30127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418CC3" w14:textId="77777777" w:rsidR="00306D8B" w:rsidRPr="005C7E95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C208C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D6ADE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757617DE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395DB90" w14:textId="77777777" w:rsidR="00306D8B" w:rsidRPr="00985B54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714F129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974A787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4BED24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D544BB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BAC526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22A2F87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76E1707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4B71E4D0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7EA5EB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BB01564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31822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5C0B6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92F6A4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0E090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7D317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DEF5C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88780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66DCBADF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6B63CD7C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ECF0AA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7D8853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7B025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14C2E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85095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C3C25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027F5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2428E890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CF9DDAB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8B9CF19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4AD41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0B7405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2AFB5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F89D2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4B2DB7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9AE6F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D9B26B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40B8855F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6EAAFD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0A27B1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59BAC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5F942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C35B8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39C4A3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D76AD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2B35B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6E68FA2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E169D4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A5951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E55CAE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56FE0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05D20A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FBA57A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C2336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739FE8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07D9D9C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2106BB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0BF55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1D020C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885B2F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C300E5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A3F50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FCE9E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A56E1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623D12D6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142C0F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6EB12BE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3ACDF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FBD5B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541CF2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8B4DB9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581FB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C4B73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B5CB1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30CBF495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C0881A5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6271F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BB784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01602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AD2B2C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204FE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A56CA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468E3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4D7091A5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72CEF9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1E7AEDF1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D06F4F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F08D5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6ADB6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70035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3D034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B3E9E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21095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786A727C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72905083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6DAF2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E5EEF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F0C8A1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1A559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53704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064FF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937B01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5BC51C30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B6F7FC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454389E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E0CD67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8CA7F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14778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3B981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D45AC5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F0D89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B152E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2944E45B" w14:textId="77777777" w:rsidTr="00846472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33D73BD9" w14:textId="77777777" w:rsidR="00306D8B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31FC893" w14:textId="77777777" w:rsidR="00306D8B" w:rsidRPr="009404A2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555E99F3" w14:textId="77777777" w:rsidR="00306D8B" w:rsidRPr="00725F85" w:rsidRDefault="00306D8B" w:rsidP="00846472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45863F78" w14:textId="77777777" w:rsidR="00306D8B" w:rsidRDefault="00306D8B" w:rsidP="00510A58">
      <w:pPr>
        <w:tabs>
          <w:tab w:val="left" w:pos="5850"/>
        </w:tabs>
      </w:pPr>
    </w:p>
    <w:p w14:paraId="3BFBF5F4" w14:textId="77777777" w:rsidR="00306D8B" w:rsidRDefault="00306D8B" w:rsidP="00510A58">
      <w:pPr>
        <w:tabs>
          <w:tab w:val="left" w:pos="5850"/>
        </w:tabs>
      </w:pPr>
    </w:p>
    <w:p w14:paraId="3B016E28" w14:textId="77777777" w:rsidR="00306D8B" w:rsidRDefault="00306D8B" w:rsidP="00510A58">
      <w:pPr>
        <w:tabs>
          <w:tab w:val="left" w:pos="5850"/>
        </w:tabs>
      </w:pPr>
    </w:p>
    <w:p w14:paraId="40EBC2E8" w14:textId="77777777" w:rsidR="00306D8B" w:rsidRDefault="00306D8B" w:rsidP="00510A58">
      <w:pPr>
        <w:tabs>
          <w:tab w:val="left" w:pos="5850"/>
        </w:tabs>
        <w:sectPr w:rsidR="00306D8B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306D8B" w14:paraId="027E4E2B" w14:textId="77777777" w:rsidTr="00846472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40C33A1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3258886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F338C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D5D155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7CC75C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CF5393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C5E0AE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49487A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96E654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3069C0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B55C87C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F91FCE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445E4BF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8655519" w14:textId="77777777" w:rsidR="00306D8B" w:rsidRPr="00020440" w:rsidRDefault="00306D8B" w:rsidP="00846472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306D8B" w14:paraId="2D97F307" w14:textId="77777777" w:rsidTr="00846472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896FEF" w14:textId="100AF0B7" w:rsidR="00306D8B" w:rsidRPr="00BB382F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s</w:t>
            </w: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tunting among children 0-59 months (HAZ &lt; -2SD WHO standard) (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A97229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306D8B" w14:paraId="2913F489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39531DCC" w14:textId="77777777" w:rsidR="00306D8B" w:rsidRPr="00850283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4AAF52C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D8C7F8F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2068457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F0FCCF5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6C369430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4DFF6B1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F07A484" w14:textId="77777777" w:rsidR="00306D8B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033F28FC" w14:textId="77777777" w:rsidR="00306D8B" w:rsidRPr="00850283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306D8B" w14:paraId="62AF11B7" w14:textId="77777777" w:rsidTr="00846472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D98ECF5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EC764E4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7682A0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77E2172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D5ECDA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5EC4A40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4E9580A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56E3227E" w14:textId="77777777" w:rsidR="00306D8B" w:rsidRPr="00831422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306D8B" w14:paraId="1D5F51C6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47806E" w14:textId="77777777" w:rsidR="00306D8B" w:rsidRPr="00FA4114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16EBD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62053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46E3F8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89161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21FCB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EA1DA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480699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5EED1051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D0C7D5" w14:textId="77777777" w:rsidR="00306D8B" w:rsidRPr="00985B54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8F2B5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F7E974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7E3D2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FC1FF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63F03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7028C5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CF188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6FEA0E6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97D774" w14:textId="77777777" w:rsidR="00306D8B" w:rsidRPr="00985B54" w:rsidRDefault="00306D8B" w:rsidP="00846472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3169CA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DB42C65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417F980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6CBA965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2E784F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CA48C4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56476A" w14:textId="77777777" w:rsidR="00306D8B" w:rsidRPr="005C7E95" w:rsidRDefault="00306D8B" w:rsidP="00846472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8BFD883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6F66E7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9CB9377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E53D7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2747E3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19BD8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87849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1F7157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00147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1DA13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1C33C796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2E1DF5A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42374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50098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28AF67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81EB67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4B78C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36654D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D2C74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5EB37D32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7C8256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08A0E39B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4853E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4C881C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28024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ECBDE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D3E2BC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2112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6F84D1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0EB09112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6D6C653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832BD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B3631E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925070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8B02C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F6CD2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296634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D42973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76118147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BA22D4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D6D6D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5FCB5F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DCD57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F5F3D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A97A4F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A0843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FD7F8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6F709B7D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8998618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4B9FF9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8F188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ACB04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5F2BD4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C5321F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4A887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61727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591C7B0B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E09F1F6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6E945C55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A70D4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FB56C4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07D9E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4035C8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5C2DF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5B732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5DA1F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09975C4C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34A932CF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A0EF28F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A7C3D1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B40F08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583BF7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01532B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E04355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C83DBE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695FDD75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EBC985E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42E0FEF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263019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0FF4B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92AFA5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D21BB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7D317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8DF65BE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4EF6D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3754789E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BFC56C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0573A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31FEEC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0D5AE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645DF3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27528F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3B2597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1EDEC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79AF9B1A" w14:textId="77777777" w:rsidTr="00846472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EA40B75" w14:textId="77777777" w:rsidR="00306D8B" w:rsidRDefault="00306D8B" w:rsidP="00846472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6585AFA" w14:textId="77777777" w:rsidR="00306D8B" w:rsidRPr="00850283" w:rsidRDefault="00306D8B" w:rsidP="00846472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6A6E9A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C5DCA42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254116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3EAD40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895C4D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CA6A6C1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7F71A" w14:textId="77777777" w:rsidR="00306D8B" w:rsidRPr="005C7E95" w:rsidRDefault="00306D8B" w:rsidP="00846472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306D8B" w14:paraId="212DB903" w14:textId="77777777" w:rsidTr="00846472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60DE1B9F" w14:textId="77777777" w:rsidR="00306D8B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43D6813F" w14:textId="77777777" w:rsidR="00306D8B" w:rsidRPr="009404A2" w:rsidRDefault="00306D8B" w:rsidP="00846472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1729299A" w14:textId="77777777" w:rsidR="00306D8B" w:rsidRPr="00725F85" w:rsidRDefault="00306D8B" w:rsidP="00846472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6EB0AA09" w14:textId="4C177572" w:rsidR="00306D8B" w:rsidRDefault="00306D8B" w:rsidP="00510A58">
      <w:pPr>
        <w:tabs>
          <w:tab w:val="left" w:pos="5850"/>
        </w:tabs>
        <w:sectPr w:rsidR="00306D8B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485BA1" w14:paraId="0D4A0037" w14:textId="77777777" w:rsidTr="00124608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0A780EF6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E2B83A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6C26024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9EEFB1B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023ECDD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D429AA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3AD4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8AF752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3EFB07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31074C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CF1BA96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8FED61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925077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25E835" w14:textId="77777777" w:rsidR="00485BA1" w:rsidRPr="00020440" w:rsidRDefault="00485BA1" w:rsidP="00124608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485BA1" w14:paraId="1EAE0646" w14:textId="77777777" w:rsidTr="00124608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AF6F1FA" w14:textId="79BDDD97" w:rsidR="00485BA1" w:rsidRPr="00BB382F" w:rsidRDefault="00C63580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 w:rsidR="00B85A3C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wasting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 w:rsidR="00710A0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&lt;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</w:t>
            </w:r>
            <w:r w:rsidR="00710A0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-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2SD WHO standard)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C7E95" w14:paraId="04599E1E" w14:textId="77777777" w:rsidTr="00124608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533680D" w14:textId="77777777" w:rsidR="005C7E95" w:rsidRPr="00850283" w:rsidRDefault="005C7E95" w:rsidP="005C7E95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02B6C2C" w14:textId="3B8BE6C9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CE1CFB1" w14:textId="7B00BCF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DE98EF2" w14:textId="4B5E3ED6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1DA4FE" w14:textId="28E189E1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04F7E44" w14:textId="7777777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4ABAFF3" w14:textId="3FA600FD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0B0543E5" w14:textId="77777777" w:rsidR="005C7E95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6C0FA93" w14:textId="640A54C6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485BA1" w14:paraId="38619D32" w14:textId="77777777" w:rsidTr="00124608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7D1387A9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486962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1FFD2B6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433834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D0038E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E250ED7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4EB7270B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6361C223" w14:textId="77777777" w:rsidR="00485BA1" w:rsidRPr="00C63580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213020" w14:paraId="78064CE7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D850E6" w14:textId="77777777" w:rsidR="00213020" w:rsidRPr="00FA4114" w:rsidRDefault="00213020" w:rsidP="00213020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CA430D6" w14:textId="1785ADBA" w:rsidR="00213020" w:rsidRPr="005C7E95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1F2852A" w14:textId="72573B2A" w:rsidR="00213020" w:rsidRPr="005C7E95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EB8D2C" w14:textId="260A4073" w:rsidR="00213020" w:rsidRPr="005C7E95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93C700" w14:textId="053A3B86" w:rsidR="00213020" w:rsidRPr="005C7E95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4601C5" w14:textId="0FDBFB09" w:rsidR="00213020" w:rsidRPr="005C7E95" w:rsidRDefault="00213020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BEDA4E" w14:textId="3850D3D9" w:rsidR="00213020" w:rsidRPr="005C7E95" w:rsidRDefault="00213020" w:rsidP="002130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C99FDA" w14:textId="0A3BEF1D" w:rsidR="00213020" w:rsidRPr="005C7E95" w:rsidRDefault="00213020" w:rsidP="0021302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09F670F9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C12A8A" w14:textId="77777777" w:rsidR="00485BA1" w:rsidRPr="00985B54" w:rsidRDefault="00485BA1" w:rsidP="00124608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89A3E9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61E8D4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F2DD5EC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748E75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E8A0288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90080D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91C31A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20104991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E58C098" w14:textId="77777777" w:rsidR="00485BA1" w:rsidRPr="00985B54" w:rsidRDefault="00485BA1" w:rsidP="00124608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DE173A4" w14:textId="77777777" w:rsidR="00485BA1" w:rsidRPr="005C7E95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D1E2E0D" w14:textId="77777777" w:rsidR="00485BA1" w:rsidRPr="005C7E95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D96989" w14:textId="77777777" w:rsidR="00485BA1" w:rsidRPr="005C7E95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B28B2F" w14:textId="77777777" w:rsidR="00485BA1" w:rsidRPr="005C7E95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0923874" w14:textId="77777777" w:rsidR="00485BA1" w:rsidRPr="005C7E95" w:rsidRDefault="00485BA1" w:rsidP="00EF587D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48CA4B1" w14:textId="77777777" w:rsidR="00485BA1" w:rsidRPr="005C7E95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296D903" w14:textId="77777777" w:rsidR="00485BA1" w:rsidRPr="005C7E95" w:rsidRDefault="00485BA1" w:rsidP="00124608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A3899" w14:paraId="65C078E5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E314B9" w14:textId="77777777" w:rsidR="00CA3899" w:rsidRDefault="00CA3899" w:rsidP="00CA389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9EB6E7" w14:textId="77777777" w:rsidR="00CA3899" w:rsidRPr="00850283" w:rsidRDefault="00CA3899" w:rsidP="00CA389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DB9084" w14:textId="501ECE50" w:rsidR="00CA3899" w:rsidRPr="005C7E95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43CE35" w14:textId="134EC66C" w:rsidR="00CA3899" w:rsidRPr="005C7E95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4A67D8" w14:textId="7E04A584" w:rsidR="00CA3899" w:rsidRPr="005C7E95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7ED5B3" w14:textId="58C44E82" w:rsidR="00CA3899" w:rsidRPr="005C7E95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D8E183" w14:textId="3A513753" w:rsidR="00CA3899" w:rsidRPr="005C7E95" w:rsidRDefault="00CA389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6501BE2" w14:textId="39C79FFB" w:rsidR="00CA3899" w:rsidRPr="005C7E95" w:rsidRDefault="00CA3899" w:rsidP="00CA389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4A76E9" w14:textId="7E666899" w:rsidR="00CA3899" w:rsidRPr="005C7E95" w:rsidRDefault="00CA3899" w:rsidP="00CA389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212E65B2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EAE87F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E61AEB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7A3677C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2C5F025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E9A64B9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41710A3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3E5F856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874BAC8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E4944" w14:paraId="5E30CE46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002BBE" w14:textId="77777777" w:rsidR="008E4944" w:rsidRDefault="008E4944" w:rsidP="008E494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D9AD5D6" w14:textId="77777777" w:rsidR="008E4944" w:rsidRPr="00850283" w:rsidRDefault="008E4944" w:rsidP="008E494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80A6D53" w14:textId="0DE9D8CD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310E94A" w14:textId="1C5F4514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AD27115" w14:textId="3014787E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6490B1F" w14:textId="1D1B017A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B3C8299" w14:textId="1E4D78AB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B6AF55B" w14:textId="7B198D45" w:rsidR="008E4944" w:rsidRPr="005C7E95" w:rsidRDefault="008E4944" w:rsidP="008E494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15392BA" w14:textId="48DDABED" w:rsidR="008E4944" w:rsidRPr="005C7E95" w:rsidRDefault="008E4944" w:rsidP="008E494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44B5E7E1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1663211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89B7977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8F820E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7D12EC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4BDEA5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5A943E5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9E8DDF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2B56A25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8E4944" w14:paraId="4FD2070A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18D85CC" w14:textId="77777777" w:rsidR="008E4944" w:rsidRPr="00850283" w:rsidRDefault="008E4944" w:rsidP="008E494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529B87" w14:textId="52BC8D41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52581A0" w14:textId="2A2E7147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EAD36E" w14:textId="2BE9249D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DBE09E9" w14:textId="773AF580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E8F1FAA" w14:textId="1908874B" w:rsidR="008E4944" w:rsidRPr="005C7E95" w:rsidRDefault="008E4944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3BE8571" w14:textId="23EEBE55" w:rsidR="008E4944" w:rsidRPr="005C7E95" w:rsidRDefault="008E4944" w:rsidP="008E494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F11FADE" w14:textId="5F2EDD5A" w:rsidR="008E4944" w:rsidRPr="005C7E95" w:rsidRDefault="008E4944" w:rsidP="008E4944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7FF964CE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4764F628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744291D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E9E313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B929D2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1860F91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F1002F2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44DCC84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ABAC30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6754C9" w14:paraId="0C4E58EF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9D3BF5" w14:textId="77777777" w:rsidR="006754C9" w:rsidRDefault="006754C9" w:rsidP="006754C9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411E911" w14:textId="77777777" w:rsidR="006754C9" w:rsidRPr="00850283" w:rsidRDefault="006754C9" w:rsidP="006754C9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E26FA75" w14:textId="58542F01" w:rsidR="006754C9" w:rsidRPr="005C7E95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6326B5" w14:textId="62E07778" w:rsidR="006754C9" w:rsidRPr="005C7E95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D0BD2D" w14:textId="2DCE6AB5" w:rsidR="006754C9" w:rsidRPr="005C7E95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8F655DE" w14:textId="45461CDF" w:rsidR="006754C9" w:rsidRPr="005C7E95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D48FC7E" w14:textId="0F1F77DD" w:rsidR="006754C9" w:rsidRPr="005C7E95" w:rsidRDefault="006754C9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40B3541" w14:textId="2AB57A3E" w:rsidR="006754C9" w:rsidRPr="005C7E95" w:rsidRDefault="006754C9" w:rsidP="006754C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D06E363" w14:textId="2683D600" w:rsidR="006754C9" w:rsidRPr="005C7E95" w:rsidRDefault="006754C9" w:rsidP="006754C9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77D70C1A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387C2E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400E766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BA031A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815EE7D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6AF692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820B9E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E04784E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87FBE3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E23AB" w14:paraId="0B4D0554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FF83D15" w14:textId="77777777" w:rsidR="00EE23AB" w:rsidRDefault="00EE23AB" w:rsidP="00EE23A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14BF704" w14:textId="77777777" w:rsidR="00EE23AB" w:rsidRPr="00850283" w:rsidRDefault="00EE23AB" w:rsidP="00EE23A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502AA0" w14:textId="25DFBCF1" w:rsidR="00EE23AB" w:rsidRPr="005C7E95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7FEB42" w14:textId="44B66F7C" w:rsidR="00EE23AB" w:rsidRPr="005C7E95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671001F" w14:textId="328C200D" w:rsidR="00EE23AB" w:rsidRPr="005C7E95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1E6122" w14:textId="682019D6" w:rsidR="00EE23AB" w:rsidRPr="005C7E95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0810DDA" w14:textId="77753FDE" w:rsidR="00EE23AB" w:rsidRPr="005C7E95" w:rsidRDefault="00EE23AB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1FD1606" w14:textId="1E3F24D8" w:rsidR="00EE23AB" w:rsidRPr="005C7E95" w:rsidRDefault="00EE23AB" w:rsidP="00EE23A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42B601" w14:textId="646BFFBF" w:rsidR="00EE23AB" w:rsidRPr="005C7E95" w:rsidRDefault="00EE23AB" w:rsidP="00EE23AB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85BA1" w14:paraId="02E3C63C" w14:textId="77777777" w:rsidTr="00EF587D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4D22D80" w14:textId="77777777" w:rsidR="00485BA1" w:rsidRPr="00850283" w:rsidRDefault="00485BA1" w:rsidP="00124608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285401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2B6F4C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5994A6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CA85635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00080B" w14:textId="77777777" w:rsidR="00485BA1" w:rsidRPr="005C7E95" w:rsidRDefault="00485BA1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9417134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A09E3F" w14:textId="77777777" w:rsidR="00485BA1" w:rsidRPr="005C7E95" w:rsidRDefault="00485BA1" w:rsidP="00124608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D148CF" w14:paraId="4AD7BBAB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7389C1F" w14:textId="77777777" w:rsidR="00D148CF" w:rsidRDefault="00D148CF" w:rsidP="00D148C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51CA5789" w14:textId="77777777" w:rsidR="00D148CF" w:rsidRPr="00850283" w:rsidRDefault="00D148CF" w:rsidP="00D148C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A8D0081" w14:textId="69749766" w:rsidR="00D148CF" w:rsidRPr="005C7E95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59379E" w14:textId="6C5A90DE" w:rsidR="00D148CF" w:rsidRPr="005C7E95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B791AC" w14:textId="00D7A827" w:rsidR="00D148CF" w:rsidRPr="005C7E95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5C5543" w14:textId="536C67D1" w:rsidR="00D148CF" w:rsidRPr="005C7E95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3FED31" w14:textId="7B71AFA6" w:rsidR="00D148CF" w:rsidRPr="005C7E95" w:rsidRDefault="00D148CF" w:rsidP="00EF587D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C7B4266" w14:textId="6DDE1251" w:rsidR="00D148CF" w:rsidRPr="005C7E95" w:rsidRDefault="00D148CF" w:rsidP="00D148C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AF157B" w14:textId="13603BAD" w:rsidR="00D148CF" w:rsidRPr="005C7E95" w:rsidRDefault="00D148CF" w:rsidP="00D148CF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7E59A1" w14:paraId="61599B51" w14:textId="77777777" w:rsidTr="00FC047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354A5DA4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00F719E0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44CC0145" w14:textId="22A849D1" w:rsidR="007E59A1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04D4B1AB" w14:textId="62EC37F5" w:rsidR="00485BA1" w:rsidRDefault="00485BA1" w:rsidP="00510A58">
      <w:pPr>
        <w:tabs>
          <w:tab w:val="left" w:pos="5850"/>
        </w:tabs>
      </w:pPr>
    </w:p>
    <w:p w14:paraId="752FBAA2" w14:textId="77777777" w:rsidR="00EF587D" w:rsidRDefault="00EF587D" w:rsidP="00510A58">
      <w:pPr>
        <w:tabs>
          <w:tab w:val="left" w:pos="5850"/>
        </w:tabs>
        <w:sectPr w:rsidR="00EF587D" w:rsidSect="0012380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horzAnchor="page" w:tblpX="821" w:tblpY="-470"/>
        <w:tblW w:w="10615" w:type="dxa"/>
        <w:tblLayout w:type="fixed"/>
        <w:tblLook w:val="04A0" w:firstRow="1" w:lastRow="0" w:firstColumn="1" w:lastColumn="0" w:noHBand="0" w:noVBand="1"/>
      </w:tblPr>
      <w:tblGrid>
        <w:gridCol w:w="633"/>
        <w:gridCol w:w="603"/>
        <w:gridCol w:w="585"/>
        <w:gridCol w:w="371"/>
        <w:gridCol w:w="256"/>
        <w:gridCol w:w="629"/>
        <w:gridCol w:w="412"/>
        <w:gridCol w:w="229"/>
        <w:gridCol w:w="612"/>
        <w:gridCol w:w="456"/>
        <w:gridCol w:w="147"/>
        <w:gridCol w:w="612"/>
        <w:gridCol w:w="538"/>
        <w:gridCol w:w="88"/>
        <w:gridCol w:w="710"/>
        <w:gridCol w:w="499"/>
        <w:gridCol w:w="323"/>
        <w:gridCol w:w="853"/>
        <w:gridCol w:w="79"/>
        <w:gridCol w:w="927"/>
        <w:gridCol w:w="1053"/>
      </w:tblGrid>
      <w:tr w:rsidR="00EF587D" w14:paraId="1B54C6D4" w14:textId="77777777" w:rsidTr="00660824"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C800"/>
          </w:tcPr>
          <w:p w14:paraId="4317C114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56E939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E3DD1B9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4A391E2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2204ADE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E4F03B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E0C925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29175BF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15EEA0B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4570AD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0007E08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EFC302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191637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  <w:tc>
          <w:tcPr>
            <w:tcW w:w="2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762ACD" w14:textId="77777777" w:rsidR="00EF587D" w:rsidRPr="00020440" w:rsidRDefault="00EF587D" w:rsidP="00660824">
            <w:pPr>
              <w:rPr>
                <w:rFonts w:ascii="Montserrat Medium" w:hAnsi="Montserrat Medium"/>
                <w:b/>
                <w:bCs/>
                <w:color w:val="FF9C23"/>
                <w:sz w:val="18"/>
                <w:szCs w:val="18"/>
              </w:rPr>
            </w:pPr>
          </w:p>
        </w:tc>
      </w:tr>
      <w:tr w:rsidR="00EF587D" w14:paraId="5A5BDB5E" w14:textId="77777777" w:rsidTr="00660824">
        <w:tc>
          <w:tcPr>
            <w:tcW w:w="10615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E5C6A04" w14:textId="0CA9DB46" w:rsidR="00EF587D" w:rsidRPr="00BB382F" w:rsidRDefault="00EF587D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  <w:highlight w:val="yellow"/>
              </w:rPr>
            </w:pP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Table X.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Bivariate statistics for overweight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among children 0-59 months (WHZ </w:t>
            </w:r>
            <w:r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&gt;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 xml:space="preserve"> 2SD WHO standard) (</w:t>
            </w:r>
            <w:r w:rsidR="00306D8B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Cambodia</w:t>
            </w:r>
            <w:r w:rsidRPr="00C63580">
              <w:rPr>
                <w:rFonts w:ascii="Montserrat Medium" w:hAnsi="Montserrat Medium"/>
                <w:b/>
                <w:bCs/>
                <w:color w:val="2D2D2A"/>
                <w:sz w:val="18"/>
                <w:szCs w:val="18"/>
              </w:rPr>
              <w:t>)</w:t>
            </w:r>
          </w:p>
        </w:tc>
      </w:tr>
      <w:tr w:rsidR="005C7E95" w14:paraId="7F9F1BAC" w14:textId="77777777" w:rsidTr="00660824">
        <w:tc>
          <w:tcPr>
            <w:tcW w:w="2192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5F5F5"/>
          </w:tcPr>
          <w:p w14:paraId="10FB7CAB" w14:textId="77777777" w:rsidR="005C7E95" w:rsidRPr="00850283" w:rsidRDefault="005C7E95" w:rsidP="005C7E95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AEA6598" w14:textId="054DD9E1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2D4837E9" w14:textId="6779230D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200</w:t>
            </w: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5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4695A841" w14:textId="6C537642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2010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664B1CF" w14:textId="0A729809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2014</w:t>
            </w:r>
          </w:p>
        </w:tc>
        <w:tc>
          <w:tcPr>
            <w:tcW w:w="12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10063722" w14:textId="77777777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Difference-in-difference</w:t>
            </w:r>
            <w:r w:rsidRPr="00B50A48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597DBA3D" w14:textId="7F636EA2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t statistic</w:t>
            </w:r>
            <w:r w:rsidRPr="000A34FD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5F5F5"/>
            <w:vAlign w:val="center"/>
          </w:tcPr>
          <w:p w14:paraId="7F5414DD" w14:textId="77777777" w:rsidR="005C7E95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P</w:t>
            </w:r>
          </w:p>
          <w:p w14:paraId="1356AFB3" w14:textId="57B1639C" w:rsidR="005C7E95" w:rsidRPr="00850283" w:rsidRDefault="005C7E95" w:rsidP="005C7E95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Value</w:t>
            </w:r>
            <w:r w:rsidRPr="009404A2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  <w:vertAlign w:val="superscript"/>
              </w:rPr>
              <w:t>*</w:t>
            </w:r>
          </w:p>
        </w:tc>
      </w:tr>
      <w:tr w:rsidR="00EF587D" w14:paraId="4338F71E" w14:textId="77777777" w:rsidTr="00660824">
        <w:tc>
          <w:tcPr>
            <w:tcW w:w="21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5F597CA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Child Sex</w:t>
            </w: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9CCCF11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3078E0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B99D79C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7F131EC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B14F1B0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1D88EDAB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4EBF2"/>
          </w:tcPr>
          <w:p w14:paraId="29126EFF" w14:textId="77777777" w:rsidR="00EF587D" w:rsidRPr="00C63580" w:rsidRDefault="00EF587D" w:rsidP="00660824">
            <w:pPr>
              <w:spacing w:after="60"/>
              <w:jc w:val="center"/>
              <w:rPr>
                <w:rFonts w:ascii="Montserrat Medium" w:hAnsi="Montserrat Medium"/>
                <w:b/>
                <w:bCs/>
                <w:sz w:val="16"/>
                <w:szCs w:val="16"/>
              </w:rPr>
            </w:pPr>
          </w:p>
        </w:tc>
      </w:tr>
      <w:tr w:rsidR="00F86BF6" w14:paraId="728A30C9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B6D0280" w14:textId="77777777" w:rsidR="00F86BF6" w:rsidRPr="00FA4114" w:rsidRDefault="00F86BF6" w:rsidP="00F86BF6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FA4114">
              <w:rPr>
                <w:rFonts w:ascii="Montserrat Medium" w:hAnsi="Montserrat Medium"/>
                <w:color w:val="2D2D2A"/>
                <w:sz w:val="16"/>
                <w:szCs w:val="16"/>
              </w:rPr>
              <w:t>Difference</w:t>
            </w: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05E914" w14:textId="74A97048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DCB726B" w14:textId="5D7F388D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0F137A8" w14:textId="1DEE6401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0F0F821" w14:textId="4C70C97B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76BEA80" w14:textId="03AAD9C3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20FE22E" w14:textId="1565F669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664C298" w14:textId="5CC890C0" w:rsidR="00F86BF6" w:rsidRPr="005C7E95" w:rsidRDefault="00F86BF6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06812056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A7E7A9E" w14:textId="77777777" w:rsidR="00EF587D" w:rsidRPr="00985B54" w:rsidRDefault="00EF587D" w:rsidP="00660824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-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M</w:t>
            </w:r>
            <w:r w:rsidRPr="00985B54">
              <w:rPr>
                <w:rFonts w:ascii="Montserrat Medium" w:hAnsi="Montserrat Medium"/>
                <w:color w:val="2D2D2A"/>
                <w:sz w:val="16"/>
                <w:szCs w:val="16"/>
              </w:rPr>
              <w:t>ale)</w:t>
            </w: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132D2F2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5D355B2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78B67F5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1FD0C3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988982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3DFEA56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2DC23B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06AA3FD2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2C240FC" w14:textId="77777777" w:rsidR="00EF587D" w:rsidRPr="00985B54" w:rsidRDefault="00EF587D" w:rsidP="00660824">
            <w:pPr>
              <w:spacing w:before="60"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985B54"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Residence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43D0CD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AE065C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C36F8F9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3FA448C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3246B67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7391F44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714D2B" w14:textId="77777777" w:rsidR="00EF587D" w:rsidRPr="005C7E95" w:rsidRDefault="00EF587D" w:rsidP="00A62E40">
            <w:pPr>
              <w:spacing w:before="60"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C357F" w14:paraId="2F423309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C5EFC8F" w14:textId="77777777" w:rsidR="004C357F" w:rsidRDefault="004C357F" w:rsidP="004C357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730BC64C" w14:textId="77777777" w:rsidR="004C357F" w:rsidRPr="00850283" w:rsidRDefault="004C357F" w:rsidP="004C357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(Rural – Urban)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5C35556" w14:textId="1E5774BA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1AD844E" w14:textId="0CC5E10D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8B989CB" w14:textId="07C78855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E7E1F9" w14:textId="0204A8AC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AD4F442" w14:textId="22D289FE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AB69E9" w14:textId="394EE5CC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90AD2B4" w14:textId="23456C0D" w:rsidR="004C357F" w:rsidRPr="005C7E95" w:rsidRDefault="004C357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471DDC6D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9ACACA0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Region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0672D20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13AE48A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B5E59A7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DA21523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E11C5C5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ADCD92D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847F8C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A940CB" w14:paraId="0CB880EE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9E0EC6" w14:textId="77777777" w:rsidR="00A940CB" w:rsidRDefault="00A940CB" w:rsidP="00A940C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4DA99F37" w14:textId="77777777" w:rsidR="00A940CB" w:rsidRPr="00850283" w:rsidRDefault="00A940CB" w:rsidP="00A940C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Worst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proofErr w:type="gramStart"/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Best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  <w:r w:rsidRPr="007732DC">
              <w:rPr>
                <w:rFonts w:ascii="Montserrat Medium" w:hAnsi="Montserrat Medium"/>
                <w:color w:val="2D2D2A"/>
                <w:sz w:val="16"/>
                <w:szCs w:val="16"/>
                <w:vertAlign w:val="superscript"/>
              </w:rPr>
              <w:t>‡</w:t>
            </w:r>
            <w:proofErr w:type="gram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F4DE049" w14:textId="6283408B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A25285" w14:textId="5123B929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4497DA" w14:textId="559F08DC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825060" w14:textId="126F5F13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75245F9" w14:textId="0DC32501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5325CB" w14:textId="6D4F141A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2DDA967" w14:textId="1C25B2F5" w:rsidR="00A940CB" w:rsidRPr="005C7E95" w:rsidRDefault="00A940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2EF2D2CF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1D36D9E5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Mother’s education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C51EFD6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4E6AC48A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102B18E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F62831C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14C79A6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DE3C325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5C26D96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4C5CCB" w14:paraId="6492470D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48E1555" w14:textId="77777777" w:rsidR="004C5CCB" w:rsidRPr="00850283" w:rsidRDefault="004C5CCB" w:rsidP="004C5CC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Difference 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None/Primary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 – 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Sec+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9D53851" w14:textId="7AB5ABC5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3DE5E7C" w14:textId="3A7D79C7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4DB7378" w14:textId="2CEA7B00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1E993D2" w14:textId="3A320B5B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8D88EDE" w14:textId="6B15B0F1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26EDC19B" w14:textId="7A56B2C9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A291188" w14:textId="60500EDA" w:rsidR="004C5CCB" w:rsidRPr="005C7E95" w:rsidRDefault="004C5CC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5B1ACCD4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ABCA3D9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Wealth quintile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1E6ABC7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958B301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AD812AB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E50F3C7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2A4E1F9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A7DEEA4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38D39B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15508F" w14:paraId="2373C0C0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30D408" w14:textId="77777777" w:rsidR="0015508F" w:rsidRDefault="0015508F" w:rsidP="0015508F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24309C7" w14:textId="77777777" w:rsidR="0015508F" w:rsidRPr="00850283" w:rsidRDefault="0015508F" w:rsidP="0015508F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Poorest - Richest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0DAED17" w14:textId="1D41CE47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C63E01" w14:textId="4EA7FA80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545A479" w14:textId="29AC3633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BC3A1C8" w14:textId="74E8FFDA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B2237D1" w14:textId="5CF66E0E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C435AE" w14:textId="53D2E70B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44C0549" w14:textId="268B94A9" w:rsidR="0015508F" w:rsidRPr="005C7E95" w:rsidRDefault="0015508F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3DC94BC0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501663BE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Elderly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05FD401E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5F9169C1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8930D6B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C76A8D2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F377029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CD68FB7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3E542983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F161BB" w14:paraId="45C7F92F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E6BD153" w14:textId="77777777" w:rsidR="00F161BB" w:rsidRDefault="00F161BB" w:rsidP="00F161BB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394A4F6B" w14:textId="77777777" w:rsidR="00F161BB" w:rsidRPr="00850283" w:rsidRDefault="00F161BB" w:rsidP="00F161BB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Yes - No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2D595DB" w14:textId="4658D557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6E2F889" w14:textId="4892E49A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C654A8E" w14:textId="4993DD05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4E9F88F" w14:textId="5580CF0C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EF17105" w14:textId="38740216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0F89BC50" w14:textId="6BABCA12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20A0754" w14:textId="3B4BF2BB" w:rsidR="00F161BB" w:rsidRPr="005C7E95" w:rsidRDefault="00F161BB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12D2ED44" w14:textId="77777777" w:rsidTr="00A62E40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4EBF2"/>
          </w:tcPr>
          <w:p w14:paraId="23AF477C" w14:textId="77777777" w:rsidR="00EF587D" w:rsidRPr="00850283" w:rsidRDefault="00EF587D" w:rsidP="00660824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 xml:space="preserve">Female </w:t>
            </w:r>
            <w:proofErr w:type="spellStart"/>
            <w:r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  <w:t>HoH</w:t>
            </w:r>
            <w:proofErr w:type="spellEnd"/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656177F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7FD0267E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F61BB4A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135AE81E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1877F79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6631FDC0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D4EBF2"/>
            <w:vAlign w:val="center"/>
          </w:tcPr>
          <w:p w14:paraId="26E0A2D1" w14:textId="77777777" w:rsidR="00EF587D" w:rsidRPr="005C7E95" w:rsidRDefault="00EF587D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CF2F77" w14:paraId="4E520DAA" w14:textId="77777777" w:rsidTr="005C7E95">
        <w:tc>
          <w:tcPr>
            <w:tcW w:w="21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0E50C2A" w14:textId="77777777" w:rsidR="00CF2F77" w:rsidRDefault="00CF2F77" w:rsidP="00CF2F77">
            <w:pPr>
              <w:spacing w:after="60"/>
              <w:rPr>
                <w:rFonts w:ascii="Montserrat Medium" w:hAnsi="Montserrat Medium"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 xml:space="preserve">Difference </w:t>
            </w:r>
          </w:p>
          <w:p w14:paraId="2E108585" w14:textId="77777777" w:rsidR="00CF2F77" w:rsidRPr="00850283" w:rsidRDefault="00CF2F77" w:rsidP="00CF2F77">
            <w:pPr>
              <w:spacing w:after="60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(</w:t>
            </w:r>
            <w:r>
              <w:rPr>
                <w:rFonts w:ascii="Montserrat Medium" w:hAnsi="Montserrat Medium"/>
                <w:color w:val="2D2D2A"/>
                <w:sz w:val="16"/>
                <w:szCs w:val="16"/>
              </w:rPr>
              <w:t>Female - Male</w:t>
            </w:r>
            <w:r w:rsidRPr="00850283">
              <w:rPr>
                <w:rFonts w:ascii="Montserrat Medium" w:hAnsi="Montserrat Medium"/>
                <w:color w:val="2D2D2A"/>
                <w:sz w:val="16"/>
                <w:szCs w:val="16"/>
              </w:rPr>
              <w:t>)</w:t>
            </w: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ADF0620" w14:textId="1F8346B2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8FAC60D" w14:textId="7D862D42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78CC50C" w14:textId="3BB72EAB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E7065E0" w14:textId="7C5DF61A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2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90140C7" w14:textId="0EC6D174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701EFC9D" w14:textId="08570E28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FCE0992" w14:textId="58FD4BF0" w:rsidR="00CF2F77" w:rsidRPr="005C7E95" w:rsidRDefault="00CF2F77" w:rsidP="00A62E40">
            <w:pPr>
              <w:spacing w:after="60"/>
              <w:jc w:val="center"/>
              <w:rPr>
                <w:rFonts w:ascii="Montserrat Medium" w:hAnsi="Montserrat Medium"/>
                <w:b/>
                <w:bCs/>
                <w:color w:val="2D2D2A"/>
                <w:sz w:val="16"/>
                <w:szCs w:val="16"/>
              </w:rPr>
            </w:pPr>
          </w:p>
        </w:tc>
      </w:tr>
      <w:tr w:rsidR="00EF587D" w14:paraId="2D421232" w14:textId="77777777" w:rsidTr="00660824">
        <w:tc>
          <w:tcPr>
            <w:tcW w:w="10615" w:type="dxa"/>
            <w:gridSpan w:val="21"/>
            <w:tcBorders>
              <w:top w:val="single" w:sz="8" w:space="0" w:color="2D2D2A"/>
              <w:left w:val="nil"/>
              <w:bottom w:val="nil"/>
              <w:right w:val="nil"/>
            </w:tcBorders>
            <w:shd w:val="clear" w:color="auto" w:fill="F5F5F5"/>
          </w:tcPr>
          <w:p w14:paraId="0AC2A592" w14:textId="77777777" w:rsidR="00126A31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>†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Calculated by subtracting oldest from newest available results;</w:t>
            </w: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 insignificant values not shaded</w:t>
            </w:r>
          </w:p>
          <w:p w14:paraId="68568AFC" w14:textId="77777777" w:rsidR="00126A31" w:rsidRPr="009404A2" w:rsidRDefault="00126A31" w:rsidP="00126A31">
            <w:pPr>
              <w:spacing w:before="60" w:after="60"/>
              <w:rPr>
                <w:rFonts w:ascii="Montserrat Medium" w:hAnsi="Montserrat Medium"/>
                <w:sz w:val="14"/>
                <w:szCs w:val="14"/>
              </w:rPr>
            </w:pPr>
            <w:r w:rsidRPr="009404A2">
              <w:rPr>
                <w:rFonts w:ascii="Montserrat Medium" w:hAnsi="Montserrat Medium"/>
                <w:sz w:val="14"/>
                <w:szCs w:val="14"/>
              </w:rPr>
              <w:t>*</w:t>
            </w:r>
            <w:r>
              <w:rPr>
                <w:rFonts w:ascii="Montserrat Medium" w:hAnsi="Montserrat Medium"/>
                <w:sz w:val="14"/>
                <w:szCs w:val="14"/>
              </w:rPr>
              <w:t xml:space="preserve"> Significance test for difference-in-difference value</w:t>
            </w:r>
          </w:p>
          <w:p w14:paraId="6E9D8D49" w14:textId="5B1EC12F" w:rsidR="00EF587D" w:rsidRPr="00725F85" w:rsidRDefault="00126A31" w:rsidP="00126A31">
            <w:pPr>
              <w:spacing w:before="60" w:after="60"/>
              <w:rPr>
                <w:rFonts w:ascii="Montserrat Medium" w:hAnsi="Montserrat Medium"/>
                <w:color w:val="2D2D2A"/>
                <w:sz w:val="14"/>
                <w:szCs w:val="14"/>
              </w:rPr>
            </w:pPr>
            <w:r w:rsidRPr="006E3F0F">
              <w:rPr>
                <w:rFonts w:ascii="Montserrat Medium" w:hAnsi="Montserrat Medium"/>
                <w:sz w:val="14"/>
                <w:szCs w:val="14"/>
              </w:rPr>
              <w:t xml:space="preserve">‡ Worst = </w:t>
            </w:r>
            <w:r>
              <w:rPr>
                <w:rFonts w:ascii="Montserrat Medium" w:hAnsi="Montserrat Medium"/>
                <w:sz w:val="14"/>
                <w:szCs w:val="14"/>
              </w:rPr>
              <w:t>region with worst outcomes in oldest available results; Best = region with best outcomes in oldest available results</w:t>
            </w:r>
          </w:p>
        </w:tc>
      </w:tr>
    </w:tbl>
    <w:p w14:paraId="1B2BAA44" w14:textId="77777777" w:rsidR="00EF587D" w:rsidRPr="00510A58" w:rsidRDefault="00EF587D" w:rsidP="00510A58">
      <w:pPr>
        <w:tabs>
          <w:tab w:val="left" w:pos="5850"/>
        </w:tabs>
      </w:pPr>
    </w:p>
    <w:sectPr w:rsidR="00EF587D" w:rsidRPr="00510A58" w:rsidSect="0012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220BF" w14:textId="77777777" w:rsidR="005F5AC4" w:rsidRDefault="005F5AC4" w:rsidP="00510A58">
      <w:pPr>
        <w:spacing w:after="0" w:line="240" w:lineRule="auto"/>
      </w:pPr>
      <w:r>
        <w:separator/>
      </w:r>
    </w:p>
  </w:endnote>
  <w:endnote w:type="continuationSeparator" w:id="0">
    <w:p w14:paraId="309F7042" w14:textId="77777777" w:rsidR="005F5AC4" w:rsidRDefault="005F5AC4" w:rsidP="00510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F5E55" w14:textId="77777777" w:rsidR="005F5AC4" w:rsidRDefault="005F5AC4" w:rsidP="00510A58">
      <w:pPr>
        <w:spacing w:after="0" w:line="240" w:lineRule="auto"/>
      </w:pPr>
      <w:r>
        <w:separator/>
      </w:r>
    </w:p>
  </w:footnote>
  <w:footnote w:type="continuationSeparator" w:id="0">
    <w:p w14:paraId="6AF8A428" w14:textId="77777777" w:rsidR="005F5AC4" w:rsidRDefault="005F5AC4" w:rsidP="00510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40"/>
    <w:rsid w:val="00005A2E"/>
    <w:rsid w:val="000121A8"/>
    <w:rsid w:val="00012D8E"/>
    <w:rsid w:val="00023C34"/>
    <w:rsid w:val="00025E15"/>
    <w:rsid w:val="000318D6"/>
    <w:rsid w:val="00055ED7"/>
    <w:rsid w:val="00075ACC"/>
    <w:rsid w:val="0008305C"/>
    <w:rsid w:val="00085631"/>
    <w:rsid w:val="00085F1B"/>
    <w:rsid w:val="00090CF0"/>
    <w:rsid w:val="000A5CA8"/>
    <w:rsid w:val="000C11C9"/>
    <w:rsid w:val="000C45B3"/>
    <w:rsid w:val="000F1551"/>
    <w:rsid w:val="0012380F"/>
    <w:rsid w:val="00126A31"/>
    <w:rsid w:val="0012738F"/>
    <w:rsid w:val="00127DD5"/>
    <w:rsid w:val="001324A2"/>
    <w:rsid w:val="001359D7"/>
    <w:rsid w:val="00140E86"/>
    <w:rsid w:val="00147BD0"/>
    <w:rsid w:val="00152783"/>
    <w:rsid w:val="0015508F"/>
    <w:rsid w:val="00155B19"/>
    <w:rsid w:val="00177B3B"/>
    <w:rsid w:val="00181FCD"/>
    <w:rsid w:val="001931AA"/>
    <w:rsid w:val="001B73A3"/>
    <w:rsid w:val="001F66DA"/>
    <w:rsid w:val="00206FA0"/>
    <w:rsid w:val="00213020"/>
    <w:rsid w:val="00213EA4"/>
    <w:rsid w:val="00256404"/>
    <w:rsid w:val="00257C5E"/>
    <w:rsid w:val="00270F0D"/>
    <w:rsid w:val="002756DD"/>
    <w:rsid w:val="00275DAF"/>
    <w:rsid w:val="00284AA2"/>
    <w:rsid w:val="00295840"/>
    <w:rsid w:val="002A1F40"/>
    <w:rsid w:val="002C04B2"/>
    <w:rsid w:val="002C4F09"/>
    <w:rsid w:val="002C58FF"/>
    <w:rsid w:val="002E4650"/>
    <w:rsid w:val="002E62BA"/>
    <w:rsid w:val="002F4455"/>
    <w:rsid w:val="00300D71"/>
    <w:rsid w:val="00306D8B"/>
    <w:rsid w:val="0031030D"/>
    <w:rsid w:val="00313C31"/>
    <w:rsid w:val="003216B8"/>
    <w:rsid w:val="00322894"/>
    <w:rsid w:val="00322BEA"/>
    <w:rsid w:val="00332082"/>
    <w:rsid w:val="003436CA"/>
    <w:rsid w:val="00351251"/>
    <w:rsid w:val="00364C3E"/>
    <w:rsid w:val="0037351D"/>
    <w:rsid w:val="00381E46"/>
    <w:rsid w:val="003874B1"/>
    <w:rsid w:val="003A58C6"/>
    <w:rsid w:val="003B13F3"/>
    <w:rsid w:val="003C311F"/>
    <w:rsid w:val="003C7FF6"/>
    <w:rsid w:val="003E2EBE"/>
    <w:rsid w:val="003E52AC"/>
    <w:rsid w:val="003F694B"/>
    <w:rsid w:val="00425540"/>
    <w:rsid w:val="0043705D"/>
    <w:rsid w:val="00443500"/>
    <w:rsid w:val="00446160"/>
    <w:rsid w:val="004529A0"/>
    <w:rsid w:val="00471A26"/>
    <w:rsid w:val="004725EB"/>
    <w:rsid w:val="00472CEB"/>
    <w:rsid w:val="00485BA1"/>
    <w:rsid w:val="004861E1"/>
    <w:rsid w:val="00490EE7"/>
    <w:rsid w:val="004A7B1A"/>
    <w:rsid w:val="004B13AF"/>
    <w:rsid w:val="004B4CDF"/>
    <w:rsid w:val="004B58A0"/>
    <w:rsid w:val="004C0BAA"/>
    <w:rsid w:val="004C21F2"/>
    <w:rsid w:val="004C357F"/>
    <w:rsid w:val="004C5CCB"/>
    <w:rsid w:val="004D21F6"/>
    <w:rsid w:val="004D5969"/>
    <w:rsid w:val="004E1FD3"/>
    <w:rsid w:val="004F280C"/>
    <w:rsid w:val="004F5463"/>
    <w:rsid w:val="00500349"/>
    <w:rsid w:val="005011D3"/>
    <w:rsid w:val="00506CD0"/>
    <w:rsid w:val="00510A58"/>
    <w:rsid w:val="0051142F"/>
    <w:rsid w:val="00516EE3"/>
    <w:rsid w:val="00531390"/>
    <w:rsid w:val="005314D4"/>
    <w:rsid w:val="00531DA9"/>
    <w:rsid w:val="005329C3"/>
    <w:rsid w:val="005329E7"/>
    <w:rsid w:val="0054009C"/>
    <w:rsid w:val="005506F9"/>
    <w:rsid w:val="00550E0C"/>
    <w:rsid w:val="005516B0"/>
    <w:rsid w:val="00555088"/>
    <w:rsid w:val="00570EF8"/>
    <w:rsid w:val="00576112"/>
    <w:rsid w:val="00585C91"/>
    <w:rsid w:val="005A34A3"/>
    <w:rsid w:val="005C1439"/>
    <w:rsid w:val="005C6646"/>
    <w:rsid w:val="005C7E95"/>
    <w:rsid w:val="005D42BF"/>
    <w:rsid w:val="005D7985"/>
    <w:rsid w:val="005E331E"/>
    <w:rsid w:val="005E6D8E"/>
    <w:rsid w:val="005F08B1"/>
    <w:rsid w:val="005F5AC4"/>
    <w:rsid w:val="005F600F"/>
    <w:rsid w:val="005F6ADF"/>
    <w:rsid w:val="00604A50"/>
    <w:rsid w:val="006073FD"/>
    <w:rsid w:val="00614AA6"/>
    <w:rsid w:val="00620FA2"/>
    <w:rsid w:val="00627092"/>
    <w:rsid w:val="00636C12"/>
    <w:rsid w:val="00657323"/>
    <w:rsid w:val="00661807"/>
    <w:rsid w:val="00667D6D"/>
    <w:rsid w:val="00671629"/>
    <w:rsid w:val="006754C9"/>
    <w:rsid w:val="00691AA0"/>
    <w:rsid w:val="006A0999"/>
    <w:rsid w:val="006A288B"/>
    <w:rsid w:val="006A6212"/>
    <w:rsid w:val="006C7DB7"/>
    <w:rsid w:val="006E1363"/>
    <w:rsid w:val="006E177C"/>
    <w:rsid w:val="006E2DB5"/>
    <w:rsid w:val="006E3F0F"/>
    <w:rsid w:val="006E40DD"/>
    <w:rsid w:val="006F5564"/>
    <w:rsid w:val="006F65A2"/>
    <w:rsid w:val="006F6DF4"/>
    <w:rsid w:val="0071048E"/>
    <w:rsid w:val="00710A0B"/>
    <w:rsid w:val="00714643"/>
    <w:rsid w:val="00716F6C"/>
    <w:rsid w:val="00742168"/>
    <w:rsid w:val="0077559D"/>
    <w:rsid w:val="0079228A"/>
    <w:rsid w:val="007A1D1D"/>
    <w:rsid w:val="007A72DC"/>
    <w:rsid w:val="007B0F21"/>
    <w:rsid w:val="007C02D9"/>
    <w:rsid w:val="007C4414"/>
    <w:rsid w:val="007C52DC"/>
    <w:rsid w:val="007E3FF5"/>
    <w:rsid w:val="007E59A1"/>
    <w:rsid w:val="007F0A78"/>
    <w:rsid w:val="00804E07"/>
    <w:rsid w:val="0081287A"/>
    <w:rsid w:val="00814789"/>
    <w:rsid w:val="0081551A"/>
    <w:rsid w:val="008214A9"/>
    <w:rsid w:val="0082355F"/>
    <w:rsid w:val="00827355"/>
    <w:rsid w:val="00831422"/>
    <w:rsid w:val="00853BDB"/>
    <w:rsid w:val="00865B2B"/>
    <w:rsid w:val="00874AE4"/>
    <w:rsid w:val="00883DB2"/>
    <w:rsid w:val="00885000"/>
    <w:rsid w:val="00887482"/>
    <w:rsid w:val="00892F9A"/>
    <w:rsid w:val="008A2B43"/>
    <w:rsid w:val="008C3DFA"/>
    <w:rsid w:val="008C5850"/>
    <w:rsid w:val="008E4944"/>
    <w:rsid w:val="008F043E"/>
    <w:rsid w:val="00902A7D"/>
    <w:rsid w:val="0095194D"/>
    <w:rsid w:val="0095221D"/>
    <w:rsid w:val="009530AE"/>
    <w:rsid w:val="009534F3"/>
    <w:rsid w:val="00954051"/>
    <w:rsid w:val="00955E8B"/>
    <w:rsid w:val="00960157"/>
    <w:rsid w:val="00971AA9"/>
    <w:rsid w:val="00976751"/>
    <w:rsid w:val="0098241B"/>
    <w:rsid w:val="00985B54"/>
    <w:rsid w:val="00996338"/>
    <w:rsid w:val="009A0693"/>
    <w:rsid w:val="009B364A"/>
    <w:rsid w:val="009C4FC0"/>
    <w:rsid w:val="009D1605"/>
    <w:rsid w:val="009E639D"/>
    <w:rsid w:val="00A05331"/>
    <w:rsid w:val="00A05675"/>
    <w:rsid w:val="00A20A9B"/>
    <w:rsid w:val="00A34EAD"/>
    <w:rsid w:val="00A62E40"/>
    <w:rsid w:val="00A72F45"/>
    <w:rsid w:val="00A72FF8"/>
    <w:rsid w:val="00A74C02"/>
    <w:rsid w:val="00A805DA"/>
    <w:rsid w:val="00A8515C"/>
    <w:rsid w:val="00A901C6"/>
    <w:rsid w:val="00A940CB"/>
    <w:rsid w:val="00A97229"/>
    <w:rsid w:val="00AA2B17"/>
    <w:rsid w:val="00AC4E85"/>
    <w:rsid w:val="00AE273D"/>
    <w:rsid w:val="00AE7984"/>
    <w:rsid w:val="00AE7C6C"/>
    <w:rsid w:val="00B22CA5"/>
    <w:rsid w:val="00B26EE8"/>
    <w:rsid w:val="00B345D5"/>
    <w:rsid w:val="00B42268"/>
    <w:rsid w:val="00B5402E"/>
    <w:rsid w:val="00B60620"/>
    <w:rsid w:val="00B70751"/>
    <w:rsid w:val="00B76000"/>
    <w:rsid w:val="00B818BA"/>
    <w:rsid w:val="00B82ABE"/>
    <w:rsid w:val="00B85A3C"/>
    <w:rsid w:val="00BA1FF0"/>
    <w:rsid w:val="00BA29F6"/>
    <w:rsid w:val="00BA67EB"/>
    <w:rsid w:val="00BA7AAD"/>
    <w:rsid w:val="00BB382F"/>
    <w:rsid w:val="00BC35E9"/>
    <w:rsid w:val="00BC5EDB"/>
    <w:rsid w:val="00BD1C36"/>
    <w:rsid w:val="00BD52C5"/>
    <w:rsid w:val="00BE6FD7"/>
    <w:rsid w:val="00C04C36"/>
    <w:rsid w:val="00C113DE"/>
    <w:rsid w:val="00C26C59"/>
    <w:rsid w:val="00C27333"/>
    <w:rsid w:val="00C45896"/>
    <w:rsid w:val="00C46E74"/>
    <w:rsid w:val="00C54CE5"/>
    <w:rsid w:val="00C607B7"/>
    <w:rsid w:val="00C63580"/>
    <w:rsid w:val="00C9704D"/>
    <w:rsid w:val="00CA1AD6"/>
    <w:rsid w:val="00CA22E5"/>
    <w:rsid w:val="00CA37F2"/>
    <w:rsid w:val="00CA3899"/>
    <w:rsid w:val="00CB6024"/>
    <w:rsid w:val="00CB7981"/>
    <w:rsid w:val="00CC746A"/>
    <w:rsid w:val="00CE18B5"/>
    <w:rsid w:val="00CE650C"/>
    <w:rsid w:val="00CE6521"/>
    <w:rsid w:val="00CF2F77"/>
    <w:rsid w:val="00CF33C9"/>
    <w:rsid w:val="00D0021A"/>
    <w:rsid w:val="00D038C8"/>
    <w:rsid w:val="00D058BE"/>
    <w:rsid w:val="00D148CF"/>
    <w:rsid w:val="00D24370"/>
    <w:rsid w:val="00D25251"/>
    <w:rsid w:val="00D4709C"/>
    <w:rsid w:val="00D57097"/>
    <w:rsid w:val="00D60BC8"/>
    <w:rsid w:val="00D663DD"/>
    <w:rsid w:val="00D666D3"/>
    <w:rsid w:val="00D729C4"/>
    <w:rsid w:val="00D77A74"/>
    <w:rsid w:val="00D84FF8"/>
    <w:rsid w:val="00D8591B"/>
    <w:rsid w:val="00D975D4"/>
    <w:rsid w:val="00DA3DFD"/>
    <w:rsid w:val="00DC230B"/>
    <w:rsid w:val="00DC491E"/>
    <w:rsid w:val="00DD5357"/>
    <w:rsid w:val="00DE3474"/>
    <w:rsid w:val="00DE3991"/>
    <w:rsid w:val="00DF128A"/>
    <w:rsid w:val="00DF47FD"/>
    <w:rsid w:val="00DF4A58"/>
    <w:rsid w:val="00E00D49"/>
    <w:rsid w:val="00E04359"/>
    <w:rsid w:val="00E05642"/>
    <w:rsid w:val="00E16B4A"/>
    <w:rsid w:val="00E43D75"/>
    <w:rsid w:val="00E44B7A"/>
    <w:rsid w:val="00E44EE5"/>
    <w:rsid w:val="00E52D8E"/>
    <w:rsid w:val="00E633AC"/>
    <w:rsid w:val="00E664D5"/>
    <w:rsid w:val="00E73C91"/>
    <w:rsid w:val="00E83094"/>
    <w:rsid w:val="00E92849"/>
    <w:rsid w:val="00EA5AEB"/>
    <w:rsid w:val="00EA755C"/>
    <w:rsid w:val="00EB4C09"/>
    <w:rsid w:val="00EB5056"/>
    <w:rsid w:val="00EC5540"/>
    <w:rsid w:val="00EC63A5"/>
    <w:rsid w:val="00EE16B8"/>
    <w:rsid w:val="00EE23AB"/>
    <w:rsid w:val="00EF4AF5"/>
    <w:rsid w:val="00EF587D"/>
    <w:rsid w:val="00F03D4F"/>
    <w:rsid w:val="00F10C19"/>
    <w:rsid w:val="00F161BB"/>
    <w:rsid w:val="00F352EF"/>
    <w:rsid w:val="00F367E2"/>
    <w:rsid w:val="00F47747"/>
    <w:rsid w:val="00F50FDF"/>
    <w:rsid w:val="00F52287"/>
    <w:rsid w:val="00F5539D"/>
    <w:rsid w:val="00F57C37"/>
    <w:rsid w:val="00F70CFD"/>
    <w:rsid w:val="00F73B03"/>
    <w:rsid w:val="00F777A5"/>
    <w:rsid w:val="00F86BF6"/>
    <w:rsid w:val="00FA4114"/>
    <w:rsid w:val="00FA7CD1"/>
    <w:rsid w:val="00FB32CA"/>
    <w:rsid w:val="00FC51F6"/>
    <w:rsid w:val="00FC7724"/>
    <w:rsid w:val="00FD5C22"/>
    <w:rsid w:val="00FE0A3E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577C"/>
  <w15:chartTrackingRefBased/>
  <w15:docId w15:val="{EF6C263C-C200-41F8-982F-7EB29CD1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5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0A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5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Wise</dc:creator>
  <cp:keywords/>
  <dc:description/>
  <cp:lastModifiedBy>Aaron Wise</cp:lastModifiedBy>
  <cp:revision>245</cp:revision>
  <dcterms:created xsi:type="dcterms:W3CDTF">2022-10-10T08:45:00Z</dcterms:created>
  <dcterms:modified xsi:type="dcterms:W3CDTF">2022-11-16T15:16:00Z</dcterms:modified>
</cp:coreProperties>
</file>