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5C3CDB" w14:textId="57152772" w:rsidR="00E96904" w:rsidRDefault="00E96904">
      <w:pPr>
        <w:rPr>
          <w:lang w:val="en-US"/>
        </w:rPr>
      </w:pPr>
      <w:r>
        <w:rPr>
          <w:lang w:val="en-US"/>
        </w:rPr>
        <w:t>Dear Philip</w:t>
      </w:r>
    </w:p>
    <w:p w14:paraId="46C7815D" w14:textId="0D1E2C31" w:rsidR="00E96904" w:rsidRDefault="00E96904">
      <w:pPr>
        <w:rPr>
          <w:lang w:val="en-US"/>
        </w:rPr>
      </w:pPr>
      <w:r>
        <w:rPr>
          <w:lang w:val="en-US"/>
        </w:rPr>
        <w:t xml:space="preserve">Thank you for sharing the attached file in which you have calculated the potential nutrient intake in the event that SADC countries fortify everything as per the SADC minimum standards. As you can see it was shared with IGN by FFI. I’ve therefore copied FFI and UNICEF colleagues on this email. </w:t>
      </w:r>
    </w:p>
    <w:p w14:paraId="08AB6468" w14:textId="77777777" w:rsidR="00E96904" w:rsidRDefault="00E96904">
      <w:pPr>
        <w:rPr>
          <w:lang w:val="en-US"/>
        </w:rPr>
      </w:pPr>
    </w:p>
    <w:p w14:paraId="2327BE1A" w14:textId="77777777" w:rsidR="00E96904" w:rsidRDefault="00E96904">
      <w:pPr>
        <w:rPr>
          <w:lang w:val="en-US"/>
        </w:rPr>
      </w:pPr>
      <w:r>
        <w:rPr>
          <w:lang w:val="en-US"/>
        </w:rPr>
        <w:t xml:space="preserve">As you know, the Namibia MOH wishes to develop a food fortification strategy. I am the consultant supporting this process; hence my involvement in the meetings and discussions about the SADC minimum standards for fortification. </w:t>
      </w:r>
    </w:p>
    <w:p w14:paraId="1F017EB4" w14:textId="77777777" w:rsidR="00E96904" w:rsidRDefault="00E96904">
      <w:pPr>
        <w:rPr>
          <w:lang w:val="en-US"/>
        </w:rPr>
      </w:pPr>
    </w:p>
    <w:p w14:paraId="6CC81242" w14:textId="5D75195C" w:rsidR="00E96904" w:rsidRDefault="00E96904">
      <w:pPr>
        <w:rPr>
          <w:lang w:val="en-US"/>
        </w:rPr>
      </w:pPr>
      <w:r>
        <w:rPr>
          <w:lang w:val="en-US"/>
        </w:rPr>
        <w:t xml:space="preserve">As part of the strategy development, we have undertaken secondary analysis of the last HIES undertaken in Namibia to get improved estimates of food intake. We would like to use this data on intake of wheat flour, maize flour, vegetable oil </w:t>
      </w:r>
      <w:proofErr w:type="spellStart"/>
      <w:r>
        <w:rPr>
          <w:lang w:val="en-US"/>
        </w:rPr>
        <w:t>etc</w:t>
      </w:r>
      <w:proofErr w:type="spellEnd"/>
      <w:r>
        <w:rPr>
          <w:lang w:val="en-US"/>
        </w:rPr>
        <w:t xml:space="preserve"> to estimate nutrient contribution if these foods are fortified and also to ‘test’ different fortification standards and combinations of foods fortified to develop appropriate fortification requirements for Namibia, recognizing that SADC minimum standards will apply to foods traded in the region </w:t>
      </w:r>
      <w:proofErr w:type="spellStart"/>
      <w:r>
        <w:rPr>
          <w:lang w:val="en-US"/>
        </w:rPr>
        <w:t>eg</w:t>
      </w:r>
      <w:proofErr w:type="spellEnd"/>
      <w:r>
        <w:rPr>
          <w:lang w:val="en-US"/>
        </w:rPr>
        <w:t xml:space="preserve"> sugar and vegetable oil imported into Namibia</w:t>
      </w:r>
      <w:r w:rsidR="003F5C44">
        <w:rPr>
          <w:lang w:val="en-US"/>
        </w:rPr>
        <w:t xml:space="preserve"> but not to foods, </w:t>
      </w:r>
      <w:proofErr w:type="spellStart"/>
      <w:r w:rsidR="003F5C44">
        <w:rPr>
          <w:lang w:val="en-US"/>
        </w:rPr>
        <w:t>eg</w:t>
      </w:r>
      <w:proofErr w:type="spellEnd"/>
      <w:r w:rsidR="003F5C44">
        <w:rPr>
          <w:lang w:val="en-US"/>
        </w:rPr>
        <w:t xml:space="preserve"> cereal flours and salt, domestically produced for domestic consumption</w:t>
      </w:r>
      <w:r>
        <w:rPr>
          <w:lang w:val="en-US"/>
        </w:rPr>
        <w:t xml:space="preserve">. </w:t>
      </w:r>
    </w:p>
    <w:p w14:paraId="628BC440" w14:textId="77777777" w:rsidR="00E96904" w:rsidRDefault="00E96904">
      <w:pPr>
        <w:rPr>
          <w:lang w:val="en-US"/>
        </w:rPr>
      </w:pPr>
    </w:p>
    <w:p w14:paraId="5516EC38" w14:textId="43DFCF63" w:rsidR="00E96904" w:rsidRDefault="003F5C44">
      <w:pPr>
        <w:rPr>
          <w:lang w:val="en-US"/>
        </w:rPr>
      </w:pPr>
      <w:r>
        <w:rPr>
          <w:lang w:val="en-US"/>
        </w:rPr>
        <w:t>Thus,</w:t>
      </w:r>
      <w:r w:rsidR="00E96904">
        <w:rPr>
          <w:lang w:val="en-US"/>
        </w:rPr>
        <w:t xml:space="preserve"> we essentially want to ‘re-run’ the analysis you have undertaken, with different parameters. We </w:t>
      </w:r>
      <w:r>
        <w:rPr>
          <w:lang w:val="en-US"/>
        </w:rPr>
        <w:t>understood</w:t>
      </w:r>
      <w:r w:rsidR="00E96904">
        <w:rPr>
          <w:lang w:val="en-US"/>
        </w:rPr>
        <w:t xml:space="preserve"> that you used the A2Z formulator but are unable to generate the same numbers that you have. We’d appr</w:t>
      </w:r>
      <w:r>
        <w:rPr>
          <w:lang w:val="en-US"/>
        </w:rPr>
        <w:t>eciate</w:t>
      </w:r>
      <w:r w:rsidR="00E96904">
        <w:rPr>
          <w:lang w:val="en-US"/>
        </w:rPr>
        <w:t xml:space="preserve"> therefore if you could help us with the following questions</w:t>
      </w:r>
    </w:p>
    <w:p w14:paraId="6B5CAAA9" w14:textId="77777777" w:rsidR="00E96904" w:rsidRDefault="00E96904">
      <w:pPr>
        <w:rPr>
          <w:lang w:val="en-US"/>
        </w:rPr>
      </w:pPr>
    </w:p>
    <w:p w14:paraId="1AB18D6B" w14:textId="2BB1FEC6" w:rsidR="00E96904" w:rsidRDefault="00E96904" w:rsidP="00E96904">
      <w:pPr>
        <w:pStyle w:val="ListParagraph"/>
        <w:numPr>
          <w:ilvl w:val="0"/>
          <w:numId w:val="1"/>
        </w:numPr>
        <w:rPr>
          <w:lang w:val="en-US"/>
        </w:rPr>
      </w:pPr>
      <w:r>
        <w:rPr>
          <w:lang w:val="en-US"/>
        </w:rPr>
        <w:t>Can you confirm that you used the A2Z formulator and that the attached is the version that you used</w:t>
      </w:r>
      <w:r w:rsidR="003F5C44">
        <w:rPr>
          <w:lang w:val="en-US"/>
        </w:rPr>
        <w:t>?</w:t>
      </w:r>
    </w:p>
    <w:p w14:paraId="1FC6E9A5" w14:textId="5C8BAF3A" w:rsidR="00E96904" w:rsidRDefault="00E96904" w:rsidP="00E96904">
      <w:pPr>
        <w:pStyle w:val="ListParagraph"/>
        <w:numPr>
          <w:ilvl w:val="0"/>
          <w:numId w:val="1"/>
        </w:numPr>
        <w:rPr>
          <w:lang w:val="en-US"/>
        </w:rPr>
      </w:pPr>
      <w:r>
        <w:rPr>
          <w:lang w:val="en-US"/>
        </w:rPr>
        <w:t xml:space="preserve">Please advise the source of your data on sugar and vegetable oil </w:t>
      </w:r>
      <w:r w:rsidR="003F5C44">
        <w:rPr>
          <w:lang w:val="en-US"/>
        </w:rPr>
        <w:t>consumption</w:t>
      </w:r>
      <w:r>
        <w:rPr>
          <w:lang w:val="en-US"/>
        </w:rPr>
        <w:t xml:space="preserve"> in </w:t>
      </w:r>
      <w:r w:rsidR="003F5C44">
        <w:rPr>
          <w:lang w:val="en-US"/>
        </w:rPr>
        <w:t>Namibia</w:t>
      </w:r>
      <w:r>
        <w:rPr>
          <w:lang w:val="en-US"/>
        </w:rPr>
        <w:t xml:space="preserve"> that you have used. </w:t>
      </w:r>
    </w:p>
    <w:p w14:paraId="6197323B" w14:textId="04F9FF65" w:rsidR="00E96904" w:rsidRDefault="00E96904" w:rsidP="00E96904">
      <w:pPr>
        <w:pStyle w:val="ListParagraph"/>
        <w:numPr>
          <w:ilvl w:val="0"/>
          <w:numId w:val="1"/>
        </w:numPr>
        <w:rPr>
          <w:lang w:val="en-US"/>
        </w:rPr>
      </w:pPr>
      <w:r>
        <w:rPr>
          <w:lang w:val="en-US"/>
        </w:rPr>
        <w:t>Please reconfirm the fortification levels that you used in your calculations as they don’t seem to be as per the latest version of the SADC minimum standards</w:t>
      </w:r>
      <w:r w:rsidRPr="00E96904">
        <w:rPr>
          <w:lang w:val="en-US"/>
        </w:rPr>
        <w:t xml:space="preserve"> </w:t>
      </w:r>
    </w:p>
    <w:p w14:paraId="05C78BFA" w14:textId="721CC63C" w:rsidR="00E96904" w:rsidRDefault="00E96904" w:rsidP="00E96904">
      <w:pPr>
        <w:pStyle w:val="ListParagraph"/>
        <w:numPr>
          <w:ilvl w:val="0"/>
          <w:numId w:val="1"/>
        </w:numPr>
        <w:rPr>
          <w:lang w:val="en-US"/>
        </w:rPr>
      </w:pPr>
      <w:r>
        <w:rPr>
          <w:lang w:val="en-US"/>
        </w:rPr>
        <w:t xml:space="preserve">Assuming you used the formulator, please advise if you made any adjustments to the </w:t>
      </w:r>
      <w:r w:rsidR="003F5C44">
        <w:rPr>
          <w:lang w:val="en-US"/>
        </w:rPr>
        <w:t>calculations</w:t>
      </w:r>
    </w:p>
    <w:p w14:paraId="54EDE73E" w14:textId="3EA69794" w:rsidR="003F5C44" w:rsidRDefault="003F5C44" w:rsidP="00E96904">
      <w:pPr>
        <w:pStyle w:val="ListParagraph"/>
        <w:numPr>
          <w:ilvl w:val="0"/>
          <w:numId w:val="1"/>
        </w:numPr>
        <w:rPr>
          <w:lang w:val="en-US"/>
        </w:rPr>
      </w:pPr>
      <w:r>
        <w:rPr>
          <w:lang w:val="en-US"/>
        </w:rPr>
        <w:t>Assuming you used the formulator, please advise which population target group you used (we note that the formulator utilizes the population groups – men, women and children split according to age in order to create adult equivalents)</w:t>
      </w:r>
    </w:p>
    <w:p w14:paraId="3B0E7AE2" w14:textId="77777777" w:rsidR="003F5C44" w:rsidRDefault="003F5C44" w:rsidP="003F5C44">
      <w:pPr>
        <w:rPr>
          <w:lang w:val="en-US"/>
        </w:rPr>
      </w:pPr>
    </w:p>
    <w:p w14:paraId="1811DB1D" w14:textId="1A3AD4F3" w:rsidR="003F5C44" w:rsidRDefault="003F5C44" w:rsidP="003F5C44">
      <w:pPr>
        <w:rPr>
          <w:lang w:val="en-US"/>
        </w:rPr>
      </w:pPr>
      <w:r>
        <w:rPr>
          <w:lang w:val="en-US"/>
        </w:rPr>
        <w:t xml:space="preserve">Apologies for the multiple questions but we wish to align as much as possible with the SADC process and to generate Namibian estimates of fortification contribution that is comparable with what you have calculated for other countries. </w:t>
      </w:r>
    </w:p>
    <w:p w14:paraId="7F3C1B78" w14:textId="3FF6C45A" w:rsidR="003F5C44" w:rsidRDefault="003F5C44" w:rsidP="003F5C44">
      <w:pPr>
        <w:rPr>
          <w:lang w:val="en-US"/>
        </w:rPr>
      </w:pPr>
    </w:p>
    <w:p w14:paraId="78D790FA" w14:textId="5B8C85AC" w:rsidR="003F5C44" w:rsidRDefault="003F5C44" w:rsidP="003F5C44">
      <w:pPr>
        <w:rPr>
          <w:lang w:val="en-US"/>
        </w:rPr>
      </w:pPr>
      <w:r>
        <w:rPr>
          <w:lang w:val="en-US"/>
        </w:rPr>
        <w:t xml:space="preserve">If you prefer to speak directly with the member of our team working on these calculations I’d be happy to set that up. </w:t>
      </w:r>
    </w:p>
    <w:p w14:paraId="6F06D643" w14:textId="7456BD86" w:rsidR="003F5C44" w:rsidRDefault="003F5C44" w:rsidP="003F5C44">
      <w:pPr>
        <w:rPr>
          <w:lang w:val="en-US"/>
        </w:rPr>
      </w:pPr>
    </w:p>
    <w:p w14:paraId="3EB1C12E" w14:textId="4CDE743D" w:rsidR="003F5C44" w:rsidRPr="003F5C44" w:rsidRDefault="003F5C44" w:rsidP="003F5C44">
      <w:pPr>
        <w:rPr>
          <w:lang w:val="en-US"/>
        </w:rPr>
      </w:pPr>
      <w:r>
        <w:rPr>
          <w:lang w:val="en-US"/>
        </w:rPr>
        <w:t>Thanks in advance</w:t>
      </w:r>
    </w:p>
    <w:sectPr w:rsidR="003F5C44" w:rsidRPr="003F5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174305"/>
    <w:multiLevelType w:val="hybridMultilevel"/>
    <w:tmpl w:val="B9A46A8E"/>
    <w:lvl w:ilvl="0" w:tplc="D97CF43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904"/>
    <w:rsid w:val="003F5C44"/>
    <w:rsid w:val="00E96904"/>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decimalSymbol w:val="."/>
  <w:listSeparator w:val=","/>
  <w14:docId w14:val="4D627D0B"/>
  <w15:chartTrackingRefBased/>
  <w15:docId w15:val="{C5A98FC9-5118-4549-982F-F8610493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N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9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codling</dc:creator>
  <cp:keywords/>
  <dc:description/>
  <cp:lastModifiedBy>karen codling</cp:lastModifiedBy>
  <cp:revision>1</cp:revision>
  <dcterms:created xsi:type="dcterms:W3CDTF">2020-11-05T20:49:00Z</dcterms:created>
  <dcterms:modified xsi:type="dcterms:W3CDTF">2020-11-05T21:06:00Z</dcterms:modified>
</cp:coreProperties>
</file>