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70ED2" w14:textId="1C19E502" w:rsidR="000C6C5E" w:rsidRPr="00F75281" w:rsidRDefault="000F182C" w:rsidP="00F75281">
      <w:pPr>
        <w:jc w:val="center"/>
        <w:rPr>
          <w:rFonts w:ascii="思源黑体 CN Bold" w:eastAsia="思源黑体 CN Bold" w:hAnsi="思源黑体 CN Bold" w:hint="eastAsia"/>
          <w:sz w:val="44"/>
          <w:szCs w:val="44"/>
        </w:rPr>
      </w:pPr>
      <w:r>
        <w:rPr>
          <w:rFonts w:ascii="思源黑体 CN Bold" w:eastAsia="思源黑体 CN Bold" w:hAnsi="思源黑体 CN Bold" w:hint="eastAsia"/>
          <w:sz w:val="44"/>
          <w:szCs w:val="44"/>
        </w:rPr>
        <w:t>模拟旋转角度</w:t>
      </w:r>
      <w:r w:rsidR="00F75281" w:rsidRPr="00F75281">
        <w:rPr>
          <w:rFonts w:ascii="思源黑体 CN Bold" w:eastAsia="思源黑体 CN Bold" w:hAnsi="思源黑体 CN Bold" w:hint="eastAsia"/>
          <w:sz w:val="44"/>
          <w:szCs w:val="44"/>
        </w:rPr>
        <w:t>模块</w:t>
      </w:r>
    </w:p>
    <w:p w14:paraId="56C195FE" w14:textId="77777777" w:rsidR="00F75281" w:rsidRDefault="00F75281" w:rsidP="00F75281">
      <w:pPr>
        <w:pStyle w:val="a9"/>
        <w:numPr>
          <w:ilvl w:val="0"/>
          <w:numId w:val="1"/>
        </w:numPr>
        <w:rPr>
          <w:rFonts w:ascii="思源黑体 CN Bold" w:eastAsia="思源黑体 CN Bold" w:hAnsi="思源黑体 CN Bold" w:hint="eastAsia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Bold" w:eastAsia="思源黑体 CN Bold" w:hAnsi="思源黑体 CN Bold" w:hint="eastAsia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模块介绍</w:t>
      </w:r>
    </w:p>
    <w:p w14:paraId="09DBC90B" w14:textId="4AB18519" w:rsidR="00F75281" w:rsidRPr="000F182C" w:rsidRDefault="000F182C" w:rsidP="000F182C">
      <w:pPr>
        <w:ind w:firstLine="420"/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82C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模拟旋转角度模块（旋转电位器模块）是</w:t>
      </w:r>
      <w:r w:rsidRPr="000F182C">
        <w:rPr>
          <w:rFonts w:ascii="思源黑体 CN ExtraLight" w:eastAsia="思源黑体 CN ExtraLight" w:hAnsi="思源黑体 CN ExtraLight"/>
          <w:b/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模拟量输入器件</w:t>
      </w:r>
      <w:r w:rsidRPr="000F182C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，也被称作可调电阻模块，这种组件常用于旋钮调节、角度检测、参数控制场景，它能把</w:t>
      </w:r>
      <w:r w:rsidRPr="000F182C">
        <w:rPr>
          <w:rFonts w:ascii="思源黑体 CN ExtraLight" w:eastAsia="思源黑体 CN ExtraLight" w:hAnsi="思源黑体 CN ExtraLight"/>
          <w:b/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机械旋转角度转化为对应模拟电压信号</w:t>
      </w:r>
      <w:r w:rsidRPr="000F182C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，具备体积小、调节顺滑、3.3V/5V 兼容、直接</w:t>
      </w:r>
      <w:proofErr w:type="gramStart"/>
      <w:r w:rsidRPr="000F182C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接</w:t>
      </w:r>
      <w:proofErr w:type="gramEnd"/>
      <w:r w:rsidRPr="000F182C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ADC 采集、响应稳定、寿命长等优点。</w:t>
      </w:r>
    </w:p>
    <w:p w14:paraId="328797CE" w14:textId="66BDD821" w:rsidR="00F75281" w:rsidRPr="000F182C" w:rsidRDefault="000F182C" w:rsidP="000F182C">
      <w:pPr>
        <w:ind w:firstLine="420"/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工作</w:t>
      </w:r>
      <w:r w:rsidR="00F75281" w:rsidRPr="00F75281"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原理：</w:t>
      </w:r>
    </w:p>
    <w:p w14:paraId="200A6386" w14:textId="77777777" w:rsidR="000F182C" w:rsidRPr="000F182C" w:rsidRDefault="000F182C" w:rsidP="000F182C">
      <w:pPr>
        <w:ind w:firstLine="420"/>
        <w:rPr>
          <w:rFonts w:ascii="思源黑体 CN Bold" w:eastAsia="思源黑体 CN Bold" w:hAnsi="思源黑体 CN Bold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82C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模块有供电、接地、信号端。旋转旋钮时，内部动触点位置改变，输出电压随旋转角度线性变化，开发</w:t>
      </w:r>
      <w:proofErr w:type="gramStart"/>
      <w:r w:rsidRPr="000F182C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板通过</w:t>
      </w:r>
      <w:proofErr w:type="gramEnd"/>
      <w:r w:rsidRPr="000F182C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ADC 读取电压值，即可换算出对应旋转角度。</w:t>
      </w:r>
    </w:p>
    <w:p w14:paraId="624E8CFD" w14:textId="0C8D33D6" w:rsidR="00F75281" w:rsidRDefault="00F75281" w:rsidP="00F75281">
      <w:pPr>
        <w:pStyle w:val="a9"/>
        <w:numPr>
          <w:ilvl w:val="0"/>
          <w:numId w:val="1"/>
        </w:numPr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连接</w:t>
      </w:r>
      <w:r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示例</w:t>
      </w:r>
    </w:p>
    <w:p w14:paraId="437A0D82" w14:textId="42CD5CAD" w:rsidR="00F75281" w:rsidRPr="00F75281" w:rsidRDefault="00F75281" w:rsidP="00F75281">
      <w:pPr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根据表格和图片指导，将外设与开发板一一对应连接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4196"/>
        <w:gridCol w:w="4196"/>
      </w:tblGrid>
      <w:tr w:rsidR="00F75281" w14:paraId="3CDA03B3" w14:textId="77777777" w:rsidTr="00F75281">
        <w:trPr>
          <w:trHeight w:val="455"/>
        </w:trPr>
        <w:tc>
          <w:tcPr>
            <w:tcW w:w="4196" w:type="dxa"/>
          </w:tcPr>
          <w:p w14:paraId="4E291C39" w14:textId="6E9B6048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外设</w:t>
            </w:r>
          </w:p>
        </w:tc>
        <w:tc>
          <w:tcPr>
            <w:tcW w:w="4196" w:type="dxa"/>
          </w:tcPr>
          <w:p w14:paraId="1A2C9EEF" w14:textId="59C99813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开发板</w:t>
            </w:r>
          </w:p>
        </w:tc>
      </w:tr>
      <w:tr w:rsidR="00F75281" w14:paraId="5D002BD7" w14:textId="77777777" w:rsidTr="00F75281">
        <w:trPr>
          <w:trHeight w:val="419"/>
        </w:trPr>
        <w:tc>
          <w:tcPr>
            <w:tcW w:w="4196" w:type="dxa"/>
          </w:tcPr>
          <w:p w14:paraId="12CCD1CE" w14:textId="274E20BC" w:rsidR="00F75281" w:rsidRPr="00F75281" w:rsidRDefault="000F182C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模块</w:t>
            </w:r>
            <w:r w:rsidR="00F75281"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（+）</w:t>
            </w:r>
          </w:p>
        </w:tc>
        <w:tc>
          <w:tcPr>
            <w:tcW w:w="4196" w:type="dxa"/>
          </w:tcPr>
          <w:p w14:paraId="56999544" w14:textId="169F3E1D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3.3V</w:t>
            </w:r>
          </w:p>
        </w:tc>
      </w:tr>
      <w:tr w:rsidR="00F75281" w14:paraId="3DF4EE20" w14:textId="77777777" w:rsidTr="00F75281">
        <w:trPr>
          <w:trHeight w:val="424"/>
        </w:trPr>
        <w:tc>
          <w:tcPr>
            <w:tcW w:w="4196" w:type="dxa"/>
          </w:tcPr>
          <w:p w14:paraId="6A9EC4A6" w14:textId="25E4079A" w:rsidR="00F75281" w:rsidRPr="00F75281" w:rsidRDefault="000F182C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模块</w:t>
            </w:r>
            <w:r w:rsidR="00F75281"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（-）</w:t>
            </w:r>
          </w:p>
        </w:tc>
        <w:tc>
          <w:tcPr>
            <w:tcW w:w="4196" w:type="dxa"/>
          </w:tcPr>
          <w:p w14:paraId="67EB0392" w14:textId="105775CF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GND</w:t>
            </w:r>
          </w:p>
        </w:tc>
      </w:tr>
      <w:tr w:rsidR="00F75281" w14:paraId="33C23997" w14:textId="77777777" w:rsidTr="00F75281">
        <w:trPr>
          <w:trHeight w:val="403"/>
        </w:trPr>
        <w:tc>
          <w:tcPr>
            <w:tcW w:w="4196" w:type="dxa"/>
          </w:tcPr>
          <w:p w14:paraId="786025A7" w14:textId="3F7C7D69" w:rsidR="00F75281" w:rsidRPr="00F75281" w:rsidRDefault="000F182C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模块</w:t>
            </w:r>
            <w:r w:rsidR="00F75281"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（S）</w:t>
            </w:r>
          </w:p>
        </w:tc>
        <w:tc>
          <w:tcPr>
            <w:tcW w:w="4196" w:type="dxa"/>
          </w:tcPr>
          <w:p w14:paraId="1B916451" w14:textId="31E8228B" w:rsidR="00F75281" w:rsidRPr="00F75281" w:rsidRDefault="000F182C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A1（ADC1）</w:t>
            </w:r>
          </w:p>
        </w:tc>
      </w:tr>
    </w:tbl>
    <w:p w14:paraId="0C6C8FF3" w14:textId="77777777" w:rsidR="00F75281" w:rsidRPr="00F75281" w:rsidRDefault="00F75281" w:rsidP="00F75281">
      <w:pPr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5860CC" w14:textId="1C613CC8" w:rsidR="00F75281" w:rsidRDefault="000F182C" w:rsidP="00F75281">
      <w:pPr>
        <w:ind w:left="420"/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596594C1" wp14:editId="6DC88C15">
            <wp:extent cx="5273508" cy="2985795"/>
            <wp:effectExtent l="0" t="0" r="3810" b="5080"/>
            <wp:docPr id="1069058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588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8396" cy="298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3F81" w14:textId="3D0DC2D1" w:rsidR="00F75281" w:rsidRDefault="00F75281" w:rsidP="00F75281">
      <w:pPr>
        <w:pStyle w:val="a9"/>
        <w:numPr>
          <w:ilvl w:val="0"/>
          <w:numId w:val="1"/>
        </w:numP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操作步骤</w:t>
      </w:r>
    </w:p>
    <w:p w14:paraId="78204F31" w14:textId="6179F0D8" w:rsidR="00CB260D" w:rsidRDefault="00CB260D" w:rsidP="00CB260D">
      <w:pPr>
        <w:pStyle w:val="a9"/>
        <w:ind w:left="450"/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260D"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请参考目录中的开发指导手册</w:t>
      </w:r>
    </w:p>
    <w:p w14:paraId="50D48416" w14:textId="31A29C5A" w:rsidR="00CB260D" w:rsidRPr="00CB260D" w:rsidRDefault="007A2F56" w:rsidP="00CB260D">
      <w:pPr>
        <w:pStyle w:val="a9"/>
        <w:ind w:left="450"/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4654FD97" wp14:editId="6F7AB0F6">
            <wp:extent cx="5274310" cy="1408430"/>
            <wp:effectExtent l="0" t="0" r="2540" b="1270"/>
            <wp:docPr id="326410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10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04500" w14:textId="2C98C068" w:rsidR="00CB260D" w:rsidRPr="00F75281" w:rsidRDefault="00CB260D" w:rsidP="00F75281">
      <w:pPr>
        <w:pStyle w:val="a9"/>
        <w:numPr>
          <w:ilvl w:val="0"/>
          <w:numId w:val="1"/>
        </w:numP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驱动代码</w:t>
      </w:r>
    </w:p>
    <w:p w14:paraId="4FF4CB53" w14:textId="77777777" w:rsidR="000F182C" w:rsidRPr="000F182C" w:rsidRDefault="000F182C" w:rsidP="000F182C">
      <w:r w:rsidRPr="000F182C">
        <w:t xml:space="preserve">def </w:t>
      </w:r>
      <w:proofErr w:type="gramStart"/>
      <w:r w:rsidRPr="000F182C">
        <w:t>fun(</w:t>
      </w:r>
      <w:proofErr w:type="gramEnd"/>
      <w:r w:rsidRPr="000F182C">
        <w:t>):</w:t>
      </w:r>
    </w:p>
    <w:p w14:paraId="7D290A43" w14:textId="77777777" w:rsidR="000F182C" w:rsidRPr="000F182C" w:rsidRDefault="000F182C" w:rsidP="000F182C">
      <w:r w:rsidRPr="000F182C">
        <w:t>    while True:</w:t>
      </w:r>
    </w:p>
    <w:p w14:paraId="2A7BA7C0" w14:textId="77777777" w:rsidR="000F182C" w:rsidRPr="000F182C" w:rsidRDefault="000F182C" w:rsidP="000F182C">
      <w:r w:rsidRPr="000F182C">
        <w:t>        num=</w:t>
      </w:r>
      <w:proofErr w:type="spellStart"/>
      <w:proofErr w:type="gramStart"/>
      <w:r w:rsidRPr="000F182C">
        <w:t>adc.read</w:t>
      </w:r>
      <w:proofErr w:type="spellEnd"/>
      <w:proofErr w:type="gramEnd"/>
      <w:r w:rsidRPr="000F182C">
        <w:t>(</w:t>
      </w:r>
      <w:proofErr w:type="gramStart"/>
      <w:r w:rsidRPr="000F182C">
        <w:t>adc.ADC</w:t>
      </w:r>
      <w:proofErr w:type="gramEnd"/>
      <w:r w:rsidRPr="000F182C">
        <w:t>1)</w:t>
      </w:r>
    </w:p>
    <w:p w14:paraId="64DF2A85" w14:textId="77777777" w:rsidR="000F182C" w:rsidRPr="000F182C" w:rsidRDefault="000F182C" w:rsidP="000F182C">
      <w:r w:rsidRPr="000F182C">
        <w:t xml:space="preserve">        </w:t>
      </w:r>
      <w:proofErr w:type="spellStart"/>
      <w:proofErr w:type="gramStart"/>
      <w:r w:rsidRPr="000F182C">
        <w:t>utime.sleep</w:t>
      </w:r>
      <w:proofErr w:type="spellEnd"/>
      <w:proofErr w:type="gramEnd"/>
      <w:r w:rsidRPr="000F182C">
        <w:t>(1)</w:t>
      </w:r>
    </w:p>
    <w:p w14:paraId="1F278F3B" w14:textId="42044384" w:rsidR="000F182C" w:rsidRPr="000F182C" w:rsidRDefault="000F182C" w:rsidP="000F182C">
      <w:pPr>
        <w:rPr>
          <w:rFonts w:hint="eastAsia"/>
        </w:rPr>
      </w:pPr>
      <w:r w:rsidRPr="000F182C">
        <w:t>        print(num)</w:t>
      </w:r>
    </w:p>
    <w:p w14:paraId="4BAE91C4" w14:textId="77777777" w:rsidR="000F182C" w:rsidRPr="000F182C" w:rsidRDefault="000F182C" w:rsidP="000F182C">
      <w:r w:rsidRPr="000F182C">
        <w:t xml:space="preserve">    </w:t>
      </w:r>
    </w:p>
    <w:p w14:paraId="031AE30D" w14:textId="77777777" w:rsidR="000F182C" w:rsidRPr="000F182C" w:rsidRDefault="000F182C" w:rsidP="000F182C">
      <w:r w:rsidRPr="000F182C">
        <w:t>if __name__=='__main__':</w:t>
      </w:r>
    </w:p>
    <w:p w14:paraId="39850AD7" w14:textId="77777777" w:rsidR="000F182C" w:rsidRPr="000F182C" w:rsidRDefault="000F182C" w:rsidP="000F182C">
      <w:r w:rsidRPr="000F182C">
        <w:t xml:space="preserve">    </w:t>
      </w:r>
      <w:proofErr w:type="spellStart"/>
      <w:r w:rsidRPr="000F182C">
        <w:t>adc</w:t>
      </w:r>
      <w:proofErr w:type="spellEnd"/>
      <w:r w:rsidRPr="000F182C">
        <w:t xml:space="preserve"> = </w:t>
      </w:r>
      <w:proofErr w:type="gramStart"/>
      <w:r w:rsidRPr="000F182C">
        <w:t>ADC(</w:t>
      </w:r>
      <w:proofErr w:type="gramEnd"/>
      <w:r w:rsidRPr="000F182C">
        <w:t>)</w:t>
      </w:r>
    </w:p>
    <w:p w14:paraId="3FFDBEE3" w14:textId="77777777" w:rsidR="000F182C" w:rsidRPr="000F182C" w:rsidRDefault="000F182C" w:rsidP="000F182C">
      <w:r w:rsidRPr="000F182C">
        <w:t xml:space="preserve">    </w:t>
      </w:r>
      <w:proofErr w:type="spellStart"/>
      <w:proofErr w:type="gramStart"/>
      <w:r w:rsidRPr="000F182C">
        <w:t>adc.open</w:t>
      </w:r>
      <w:proofErr w:type="spellEnd"/>
      <w:proofErr w:type="gramEnd"/>
      <w:r w:rsidRPr="000F182C">
        <w:t>()</w:t>
      </w:r>
    </w:p>
    <w:p w14:paraId="0490E0B6" w14:textId="77777777" w:rsidR="000F182C" w:rsidRPr="000F182C" w:rsidRDefault="000F182C" w:rsidP="000F182C">
      <w:r w:rsidRPr="000F182C">
        <w:t>    _</w:t>
      </w:r>
      <w:proofErr w:type="spellStart"/>
      <w:proofErr w:type="gramStart"/>
      <w:r w:rsidRPr="000F182C">
        <w:t>thread.start</w:t>
      </w:r>
      <w:proofErr w:type="gramEnd"/>
      <w:r w:rsidRPr="000F182C">
        <w:t>_new_thread</w:t>
      </w:r>
      <w:proofErr w:type="spellEnd"/>
      <w:r w:rsidRPr="000F182C">
        <w:t>(</w:t>
      </w:r>
      <w:proofErr w:type="gramStart"/>
      <w:r w:rsidRPr="000F182C">
        <w:t>fun,(</w:t>
      </w:r>
      <w:proofErr w:type="gramEnd"/>
      <w:r w:rsidRPr="000F182C">
        <w:t>))</w:t>
      </w:r>
    </w:p>
    <w:p w14:paraId="174F4CC9" w14:textId="1C6AC0B6" w:rsidR="00CB260D" w:rsidRPr="000F182C" w:rsidRDefault="00CB260D" w:rsidP="00CB260D">
      <w:pPr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CB260D" w:rsidRPr="000F18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7905B" w14:textId="77777777" w:rsidR="00C0157E" w:rsidRDefault="00C0157E" w:rsidP="00F7528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7950B0C" w14:textId="77777777" w:rsidR="00C0157E" w:rsidRDefault="00C0157E" w:rsidP="00F7528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ExtraLight">
    <w:panose1 w:val="020B02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Medium">
    <w:panose1 w:val="020B06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4A15B" w14:textId="77777777" w:rsidR="00C0157E" w:rsidRDefault="00C0157E" w:rsidP="00F7528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436D1F1" w14:textId="77777777" w:rsidR="00C0157E" w:rsidRDefault="00C0157E" w:rsidP="00F7528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F77623"/>
    <w:multiLevelType w:val="hybridMultilevel"/>
    <w:tmpl w:val="980EE686"/>
    <w:lvl w:ilvl="0" w:tplc="8158A19E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96323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C5E"/>
    <w:rsid w:val="000C6C5E"/>
    <w:rsid w:val="000F182C"/>
    <w:rsid w:val="00222C8C"/>
    <w:rsid w:val="005C413E"/>
    <w:rsid w:val="007A2F56"/>
    <w:rsid w:val="00806BDC"/>
    <w:rsid w:val="00976186"/>
    <w:rsid w:val="00BC49FE"/>
    <w:rsid w:val="00C0157E"/>
    <w:rsid w:val="00C04DA0"/>
    <w:rsid w:val="00CB260D"/>
    <w:rsid w:val="00F75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8A0B9D"/>
  <w15:chartTrackingRefBased/>
  <w15:docId w15:val="{1F06BE91-D102-4418-92C7-AD48A372E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6C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6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6C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6C5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6C5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6C5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6C5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6C5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6C5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6C5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6C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6C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6C5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6C5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6C5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6C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6C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6C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6C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6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6C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6C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6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6C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6C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6C5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6C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6C5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C6C5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7528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7528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7528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75281"/>
    <w:rPr>
      <w:sz w:val="18"/>
      <w:szCs w:val="18"/>
    </w:rPr>
  </w:style>
  <w:style w:type="table" w:styleId="af2">
    <w:name w:val="Table Grid"/>
    <w:basedOn w:val="a1"/>
    <w:uiPriority w:val="39"/>
    <w:rsid w:val="00F752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5C413E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2</Pages>
  <Words>208</Words>
  <Characters>316</Characters>
  <Application>Microsoft Office Word</Application>
  <DocSecurity>0</DocSecurity>
  <Lines>21</Lines>
  <Paragraphs>26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Chen(陈志和)</dc:creator>
  <cp:keywords/>
  <dc:description/>
  <cp:lastModifiedBy>Aaron Chen(陈志和)</cp:lastModifiedBy>
  <cp:revision>6</cp:revision>
  <dcterms:created xsi:type="dcterms:W3CDTF">2026-04-22T08:05:00Z</dcterms:created>
  <dcterms:modified xsi:type="dcterms:W3CDTF">2026-04-29T03:56:00Z</dcterms:modified>
</cp:coreProperties>
</file>