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0F092" w14:textId="3B182FC1" w:rsidR="00E1521F" w:rsidRDefault="002A2D40">
      <w:pPr>
        <w:pStyle w:val="Heading1"/>
      </w:pPr>
      <w:r>
        <w:t xml:space="preserve">claude/htt-42155-jsmo8z – Release Notes</w:t>
      </w:r>
    </w:p>
    <w:p w14:paraId="2BA9DB5F" w14:textId="0E4F851F" w:rsidR="00E1521F" w:rsidRDefault="00000000">
      <w:pPr>
        <w:pStyle w:val="Heading2"/>
      </w:pPr>
      <w:r>
        <w:t>Requirements</w:t>
      </w:r>
    </w:p>
    <w:p w14:paraId="1BB2A612" w14:textId="77777777" w:rsidR="008E3F38" w:rsidRDefault="008E3F38" w:rsidP="008E3F38"/>
    <w:p w14:paraId="7AAA58FC" w14:textId="400CAC47" w:rsidR="007F4D98" w:rsidRDefault="007F4D98" w:rsidP="008E3F38">
      <w:r>
        <w:t xml:space="preserve">Spex users were unable to close Spex Opportunities when the Product Mix included the Product Code ‘Exhibitor.’ Automation attempted to add that Product as an Opportunity Line Item, which failed because the Product only existed in the Standard Price Book, not the ‘Spex Price Book - For Invoicing’ set on the Opportunity. The error message shown to users did not reflect the actual cause. The requirement was to resolve the root cause so Spex Opportunities close successfully, with the correct Price Book and Opportunity Line Item set automatically, without automation that depends on hard-coded IDs or fragile references such as Record Type Name.</w:t>
      </w:r>
    </w:p>
    <w:p w14:paraId="226C491B" w14:textId="77777777" w:rsidR="007F4D98" w:rsidRDefault="007F4D98" w:rsidP="008E3F38"/>
    <w:p w14:paraId="232B36BA" w14:textId="77777777" w:rsidR="007F4D98" w:rsidRDefault="007F4D98" w:rsidP="007F4D98">
      <w:pPr>
        <w:pStyle w:val="Heading2"/>
      </w:pPr>
      <w:r>
        <w:t>Release Notes</w:t>
      </w:r>
    </w:p>
    <w:p w14:paraId="4BDF5024" w14:textId="77777777" w:rsidR="007F4D98" w:rsidRDefault="007F4D98" w:rsidP="007F4D98"/>
    <w:p w14:paraId="5112555C" w14:textId="413A00C0" w:rsidR="007F4D98" w:rsidRPr="008E3F38" w:rsidRDefault="007F4D98" w:rsidP="007F4D98">
      <w:r>
        <w:t xml:space="preserve">The following changes were made to resolve the issue and remove fragile, hard-coded logic from the Spex Price Book automation:</w:t>
      </w:r>
    </w:p>
    <w:p>
      <w:pPr>
        <w:pStyle w:val="ListParagraph"/>
        <w:numPr>
          <w:ilvl w:val="0"/>
          <w:numId w:val="1"/>
        </w:numPr>
      </w:pPr>
      <w:r>
        <w:t xml:space="preserve">The ‘Exhibitor’ Product Code has been deactivated.</w:t>
      </w:r>
    </w:p>
    <w:p>
      <w:pPr>
        <w:pStyle w:val="ListParagraph"/>
        <w:numPr>
          <w:ilvl w:val="0"/>
          <w:numId w:val="1"/>
        </w:numPr>
      </w:pPr>
      <w:r>
        <w:t xml:space="preserve">Added a filter to the Product field on Product Mix (Product_Mix__c.Product__c) to require Product2.IsActive = true.</w:t>
      </w:r>
    </w:p>
    <w:p>
      <w:pPr>
        <w:pStyle w:val="ListParagraph"/>
        <w:numPr>
          <w:ilvl w:val="0"/>
          <w:numId w:val="1"/>
        </w:numPr>
      </w:pPr>
      <w:r>
        <w:t xml:space="preserve">Retired the Default Price Book flow by deploying an empty Flow Definition with no active version — it had hard-coded Price Book IDs and needed to be fully deactivated to safely update the Custom Metadata Type record it depended on.</w:t>
      </w:r>
    </w:p>
    <w:p>
      <w:pPr>
        <w:pStyle w:val="ListParagraph"/>
        <w:numPr>
          <w:ilvl w:val="0"/>
          <w:numId w:val="1"/>
        </w:numPr>
      </w:pPr>
      <w:r>
        <w:t xml:space="preserve">Removed the Price Book ID field (Price_Book_ID__c) from the Price Book Selector Custom Metadata Type — IDs should never be hard-coded.</w:t>
      </w:r>
    </w:p>
    <w:p>
      <w:pPr>
        <w:pStyle w:val="ListParagraph"/>
        <w:numPr>
          <w:ilvl w:val="0"/>
          <w:numId w:val="1"/>
        </w:numPr>
      </w:pPr>
      <w:r>
        <w:t xml:space="preserve">Added the Opportunity Record Type Developer Name field (Opportunity_Record_Type_Developer_Name__c) to the Price Book Selector CMDT as a safer match key than the Record Type Name/Label, which can be changed.</w:t>
      </w:r>
    </w:p>
    <w:p>
      <w:pPr>
        <w:pStyle w:val="ListParagraph"/>
        <w:numPr>
          <w:ilvl w:val="0"/>
          <w:numId w:val="1"/>
        </w:numPr>
      </w:pPr>
      <w:r>
        <w:t xml:space="preserve">Deactivated (Status = Obsolete) the [OPPORTUNITY]-Spex-LF01-Updated flow — it was unnecessarily setting the Price Book, had no decision logic, hard-coded IDs, referenced Record Type Name instead of Developer Name, and surfaced a custom error message unrelated to the actual error.</w:t>
      </w:r>
    </w:p>
    <w:p>
      <w:pPr>
        <w:pStyle w:val="ListParagraph"/>
        <w:numPr>
          <w:ilvl w:val="0"/>
          <w:numId w:val="1"/>
        </w:numPr>
      </w:pPr>
      <w:r>
        <w:t xml:space="preserve">Created the Opportunity - Create - Set Price Book flow (runs on Opportunity Create, before save). It matches the new Opportunity’s Record Type Developer Name against the Price Book Selector CMDT and sets the Price Book accordingly. Currently only fires for Record Type Developer Name = New_Spex_Opportunity, but was built to scale to additional Record Types by adding more CMDT records.</w:t>
      </w:r>
    </w:p>
    <w:p>
      <w:pPr>
        <w:pStyle w:val="ListParagraph"/>
        <w:numPr>
          <w:ilvl w:val="0"/>
          <w:numId w:val="1"/>
        </w:numPr>
      </w:pPr>
      <w:r>
        <w:t xml:space="preserve">Created the Opportunity - Update - Won Spex Opp flow (runs on Opportunity Update, after save, only when the record newly meets criteria). When a New_Spex_Opportunity Opportunity is marked Closed Won, it looks up the Opportunity’s Product Mix, finds the matching Price Book Entry (by Product, the Opportunity’s Price Book, and Currency), and creates an Opportunity Line Item. If no Product Mix or no matching Price Book Entry is found, no Opportunity Line Item is created and no error is raised; a fault email is sent to tech@hansonwade.com only if the Line Item creation itself throws an error.</w:t>
      </w:r>
    </w:p>
    <w:p w14:paraId="5DB92772" w14:textId="77777777" w:rsidR="007F4D98" w:rsidRPr="008E3F38" w:rsidRDefault="007F4D98" w:rsidP="008E3F38"/>
    <w:p w14:paraId="0895752C" w14:textId="36D63747" w:rsidR="00E1521F" w:rsidRDefault="007F4D98">
      <w:pPr>
        <w:pStyle w:val="Heading2"/>
      </w:pPr>
      <w:r>
        <w:t>Acceptance Criteria</w:t>
      </w:r>
    </w:p>
    <w:p w14:paraId="35F516A0" w14:textId="1671DA5C" w:rsidR="008E3F38" w:rsidRDefault="008E3F38" w:rsidP="008E3F38"/>
    <w:p w14:paraId="28D2B3EB" w14:textId="6D002FB8" w:rsidR="008E3F38" w:rsidRPr="008E3F38" w:rsidRDefault="007F4D98" w:rsidP="008E3F38">
      <w:r>
        <w:t xml:space="preserve">To validate the fix, run through the following test cases:</w:t>
      </w:r>
    </w:p>
    <w:p>
      <w:r>
        <w:rPr>
          <w:b/>
        </w:rPr>
        <w:t xml:space="preserve">Test Case 1 — Happy path — Price Book auto-set and Line Item created</w:t>
      </w:r>
    </w:p>
    <w:p>
      <w:r>
        <w:t xml:space="preserve">Setup: Create a new Opportunity with Record Type = New Spex Opportunity (Developer Name New_Spex_Opportunity), as a user who does NOT have ByPassLF__c checked.</w:t>
      </w:r>
    </w:p>
    <w:p>
      <w:r>
        <w:t xml:space="preserve">Steps:</w:t>
      </w:r>
    </w:p>
    <w:p>
      <w:pPr>
        <w:pStyle w:val="ListParagraph"/>
        <w:numPr>
          <w:ilvl w:val="0"/>
          <w:numId w:val="1"/>
        </w:numPr>
      </w:pPr>
      <w:r>
        <w:t xml:space="preserve">Save the Opportunity and confirm Pricebook2Id is automatically set to “Spex Price Book - For Invoicing” immediately on creation.</w:t>
      </w:r>
    </w:p>
    <w:p>
      <w:pPr>
        <w:pStyle w:val="ListParagraph"/>
        <w:numPr>
          <w:ilvl w:val="0"/>
          <w:numId w:val="1"/>
        </w:numPr>
      </w:pPr>
      <w:r>
        <w:t xml:space="preserve">Add a Product Mix record related to the Opportunity, selecting an Active Product. Confirm ‘Exhibitor’ does not appear as a selectable option.</w:t>
      </w:r>
    </w:p>
    <w:p>
      <w:pPr>
        <w:pStyle w:val="ListParagraph"/>
        <w:numPr>
          <w:ilvl w:val="0"/>
          <w:numId w:val="1"/>
        </w:numPr>
      </w:pPr>
      <w:r>
        <w:t xml:space="preserve">Enter an Amount on the Opportunity.</w:t>
      </w:r>
    </w:p>
    <w:p>
      <w:pPr>
        <w:pStyle w:val="ListParagraph"/>
        <w:numPr>
          <w:ilvl w:val="0"/>
          <w:numId w:val="1"/>
        </w:numPr>
      </w:pPr>
      <w:r>
        <w:t xml:space="preserve">Change Stage to Closed Won and Save.</w:t>
      </w:r>
    </w:p>
    <w:p>
      <w:r>
        <w:t xml:space="preserve">Expected Result: Save completes with no errors. An Opportunity Line Item is created with Product2Id = the Product Mix’s Product, PricebookEntryId matching that Product + the Opportunity’s Price Book + Currency, Quantity = 1, and UnitPrice = the Opportunity Amount.</w:t>
      </w:r>
    </w:p>
    <w:p>
      <w:r>
        <w:rPr>
          <w:b/>
        </w:rPr>
        <w:t xml:space="preserve">Test Case 2 — No Product Mix — closes without error, no Line Item</w:t>
      </w:r>
    </w:p>
    <w:p>
      <w:r>
        <w:t xml:space="preserve">Setup: Same as Test Case 1, but do not add a Product Mix record.</w:t>
      </w:r>
    </w:p>
    <w:p>
      <w:r>
        <w:t xml:space="preserve">Steps:</w:t>
      </w:r>
    </w:p>
    <w:p>
      <w:pPr>
        <w:pStyle w:val="ListParagraph"/>
        <w:numPr>
          <w:ilvl w:val="0"/>
          <w:numId w:val="1"/>
        </w:numPr>
      </w:pPr>
      <w:r>
        <w:t xml:space="preserve">Set Stage to Closed Won and Save.</w:t>
      </w:r>
    </w:p>
    <w:p>
      <w:r>
        <w:t xml:space="preserve">Expected Result: Save completes with no errors. No Opportunity Line Item is created (the Product Mix lookup finds nothing and the flow exits quietly).</w:t>
      </w:r>
    </w:p>
    <w:p>
      <w:r>
        <w:rPr>
          <w:b/>
        </w:rPr>
        <w:t xml:space="preserve">Test Case 3 — Legacy ‘Exhibitor’ Product Mix — fixed after data load</w:t>
      </w:r>
    </w:p>
    <w:p>
      <w:r>
        <w:t xml:space="preserve">Setup: Use (or simulate) an open Opportunity from before this release that has a Product Mix record with Product Code ‘Exhibitor’.</w:t>
      </w:r>
    </w:p>
    <w:p>
      <w:r>
        <w:t xml:space="preserve">Steps:</w:t>
      </w:r>
    </w:p>
    <w:p>
      <w:pPr>
        <w:pStyle w:val="ListParagraph"/>
        <w:numPr>
          <w:ilvl w:val="0"/>
          <w:numId w:val="1"/>
        </w:numPr>
      </w:pPr>
      <w:r>
        <w:t xml:space="preserve">Run the post-deployment data load to switch that Product Mix’s Product to ‘Exhibition Partner’.</w:t>
      </w:r>
    </w:p>
    <w:p>
      <w:pPr>
        <w:pStyle w:val="ListParagraph"/>
        <w:numPr>
          <w:ilvl w:val="0"/>
          <w:numId w:val="1"/>
        </w:numPr>
      </w:pPr>
      <w:r>
        <w:t xml:space="preserve">Set the Opportunity Stage to Closed Won and Save.</w:t>
      </w:r>
    </w:p>
    <w:p>
      <w:r>
        <w:t xml:space="preserve">Expected Result: Save completes with no errors, and an Opportunity Line Item is created correctly, same as Test Case 1.</w:t>
      </w:r>
    </w:p>
    <w:p>
      <w:r>
        <w:rPr>
          <w:b/>
        </w:rPr>
        <w:t xml:space="preserve">Test Case 4 — Legacy ‘Exhibitor’ Product Mix — data load skipped (known limitation)</w:t>
      </w:r>
    </w:p>
    <w:p>
      <w:r>
        <w:t xml:space="preserve">Setup: Same as Test Case 3, but skip the data load step.</w:t>
      </w:r>
    </w:p>
    <w:p>
      <w:r>
        <w:t xml:space="preserve">Steps:</w:t>
      </w:r>
    </w:p>
    <w:p>
      <w:pPr>
        <w:pStyle w:val="ListParagraph"/>
        <w:numPr>
          <w:ilvl w:val="0"/>
          <w:numId w:val="1"/>
        </w:numPr>
      </w:pPr>
      <w:r>
        <w:t xml:space="preserve">Set Stage to Closed Won and Save.</w:t>
      </w:r>
    </w:p>
    <w:p>
      <w:r>
        <w:t xml:space="preserve">Expected Result: Save completes with no errors, but no Opportunity Line Item is created — there is no Price Book Entry for the ‘Exhibitor’ product in the Spex Price Book.</w:t>
      </w:r>
    </w:p>
    <w:p>
      <w:r>
        <w:rPr>
          <w:b/>
        </w:rPr>
        <w:t xml:space="preserve">Test Case 5 — Bypass user is respected</w:t>
      </w:r>
    </w:p>
    <w:p>
      <w:r>
        <w:t xml:space="preserve">Setup: Run as a user with ByPassLF__c = true.</w:t>
      </w:r>
    </w:p>
    <w:p>
      <w:r>
        <w:t xml:space="preserve">Steps:</w:t>
      </w:r>
    </w:p>
    <w:p>
      <w:pPr>
        <w:pStyle w:val="ListParagraph"/>
        <w:numPr>
          <w:ilvl w:val="0"/>
          <w:numId w:val="1"/>
        </w:numPr>
      </w:pPr>
      <w:r>
        <w:t xml:space="preserve">Create a New Spex Opportunity.</w:t>
      </w:r>
    </w:p>
    <w:p>
      <w:pPr>
        <w:pStyle w:val="ListParagraph"/>
        <w:numPr>
          <w:ilvl w:val="0"/>
          <w:numId w:val="1"/>
        </w:numPr>
      </w:pPr>
      <w:r>
        <w:t xml:space="preserve">Mark it Closed Won and Save.</w:t>
      </w:r>
    </w:p>
    <w:p>
      <w:r>
        <w:t xml:space="preserve">Expected Result: Neither flow fires — the Price Book is not auto-set on create, and no Opportunity Line Item is created on Closed Won.</w:t>
      </w:r>
    </w:p>
    <w:p>
      <w:r>
        <w:rPr>
          <w:b/>
        </w:rPr>
        <w:t xml:space="preserve">Test Case 6 — Non-Spex Record Types are unaffected</w:t>
      </w:r>
    </w:p>
    <w:p>
      <w:r>
        <w:t xml:space="preserve">Setup: Create an Opportunity with a Record Type other than New Spex Opportunity.</w:t>
      </w:r>
    </w:p>
    <w:p>
      <w:r>
        <w:t xml:space="preserve">Steps:</w:t>
      </w:r>
    </w:p>
    <w:p>
      <w:pPr>
        <w:pStyle w:val="ListParagraph"/>
        <w:numPr>
          <w:ilvl w:val="0"/>
          <w:numId w:val="1"/>
        </w:numPr>
      </w:pPr>
      <w:r>
        <w:t xml:space="preserve">Set Stage to Closed Won and Save.</w:t>
      </w:r>
    </w:p>
    <w:p>
      <w:r>
        <w:t xml:space="preserve">Expected Result: Neither new flow fires — Price Book is not modified and no Opportunity Line Item is auto-created by this automation.</w:t>
      </w:r>
    </w:p>
    <w:p>
      <w:r>
        <w:rPr>
          <w:b/>
        </w:rPr>
        <w:t xml:space="preserve">Test Case 7 — Retired automation no longer runs</w:t>
      </w:r>
    </w:p>
    <w:p>
      <w:r>
        <w:t xml:space="preserve">Setup: In Setup, open Flows.</w:t>
      </w:r>
    </w:p>
    <w:p>
      <w:r>
        <w:t xml:space="preserve">Steps:</w:t>
      </w:r>
    </w:p>
    <w:p>
      <w:pPr>
        <w:pStyle w:val="ListParagraph"/>
        <w:numPr>
          <w:ilvl w:val="0"/>
          <w:numId w:val="1"/>
        </w:numPr>
      </w:pPr>
      <w:r>
        <w:t xml:space="preserve">Open the [OPPORTUNITY]-Spex-LF01-Updated flow and confirm Status = Obsolete.</w:t>
      </w:r>
    </w:p>
    <w:p>
      <w:pPr>
        <w:pStyle w:val="ListParagraph"/>
        <w:numPr>
          <w:ilvl w:val="0"/>
          <w:numId w:val="1"/>
        </w:numPr>
      </w:pPr>
      <w:r>
        <w:t xml:space="preserve">Open the Default Price Book flow and confirm it has no active version (shows Inactive/no current version).</w:t>
      </w:r>
    </w:p>
    <w:p>
      <w:pPr>
        <w:pStyle w:val="ListParagraph"/>
        <w:numPr>
          <w:ilvl w:val="0"/>
          <w:numId w:val="1"/>
        </w:numPr>
      </w:pPr>
      <w:r>
        <w:t xml:space="preserve">Close a Spex Opportunity and confirm the old custom error message no longer appears.</w:t>
      </w:r>
    </w:p>
    <w:p>
      <w:r>
        <w:t xml:space="preserve">Expected Result: Both retired flows are confirmed inactive, and the previously reported error message is gone.</w:t>
      </w:r>
    </w:p>
    <w:p w14:paraId="2C1F7202" w14:textId="77777777" w:rsidR="00E1521F" w:rsidRDefault="00000000">
      <w:pPr>
        <w:pStyle w:val="Heading2"/>
      </w:pPr>
      <w:r>
        <w:t>Post Deployment Items</w:t>
      </w:r>
    </w:p>
    <w:p w14:paraId="792D6F06" w14:textId="77777777" w:rsidR="007F4D98" w:rsidRDefault="007F4D98" w:rsidP="007F4D98"/>
    <w:p>
      <w:pPr>
        <w:pStyle w:val="ListParagraph"/>
        <w:numPr>
          <w:ilvl w:val="0"/>
          <w:numId w:val="1"/>
        </w:numPr>
      </w:pPr>
      <w:r>
        <w:t xml:space="preserve">Confirm the Opportunity - Create - Set Price Book and Opportunity - Update - Won Spex Opp flows are Active in the target org (deployed as Active).</w:t>
      </w:r>
    </w:p>
    <w:p>
      <w:pPr>
        <w:pStyle w:val="ListParagraph"/>
        <w:numPr>
          <w:ilvl w:val="0"/>
          <w:numId w:val="1"/>
        </w:numPr>
      </w:pPr>
      <w:r>
        <w:t xml:space="preserve">Confirm the Default Price Book flow has no active version in the target org (deployed via an empty Flow Definition) and that [OPPORTUNITY]-Spex-LF01-Updated shows Status = Obsolete.</w:t>
      </w:r>
    </w:p>
    <w:p>
      <w:pPr>
        <w:pStyle w:val="ListParagraph"/>
        <w:numPr>
          <w:ilvl w:val="0"/>
          <w:numId w:val="1"/>
        </w:numPr>
      </w:pPr>
      <w:r>
        <w:t xml:space="preserve">Data load required: for any open Opportunities with a Product Mix record whose Product Code is ‘Exhibitor’, switch the Product Mix to ‘Exhibition Partner’. Without this data load, those Opportunities can still be closed without error, but no Opportunity Line Item will be created.</w:t>
      </w:r>
    </w:p>
    <w:p>
      <w:pPr>
        <w:pStyle w:val="ListParagraph"/>
        <w:numPr>
          <w:ilvl w:val="0"/>
          <w:numId w:val="1"/>
        </w:numPr>
      </w:pPr>
      <w:r>
        <w:t xml:space="preserve">Repo cleanup: unpackaged/main/default/flows/Default_Price_Book.flow-meta.xml is still tracked in source control even though the flow now has no active version in the org. Remove it from the repo (or add a destructive changes entry) so source control matches the org.</w:t>
      </w:r>
    </w:p>
    <w:p>
      <w:pPr>
        <w:pStyle w:val="ListParagraph"/>
        <w:numPr>
          <w:ilvl w:val="0"/>
          <w:numId w:val="1"/>
        </w:numPr>
      </w:pPr>
      <w:r>
        <w:t xml:space="preserve">Decide whether to remove the legacy, label-based Opportunity_Record_Type__c field (and its value and layout placement) on Price_Book_Selector__mdt — it is no longer referenced by any active automation now that Opportunity_Record_Type_Developer_Name__c is used instead.</w:t>
      </w:r>
    </w:p>
    <w:p w14:paraId="4D6589AC" w14:textId="77777777" w:rsidR="00E1521F" w:rsidRDefault="00000000">
      <w:pPr>
        <w:pStyle w:val="Heading2"/>
      </w:pPr>
      <w:r>
        <w:t>Component Manifest</w:t>
      </w:r>
    </w:p>
    <w:p w14:paraId="4B5F683F" w14:textId="1E761953" w:rsidR="00E1521F" w:rsidRDefault="00000000">
      <w:pPr>
        <w:pStyle w:val="Heading3"/>
      </w:pPr>
      <w:r>
        <w:t xml:space="preserve">Github Branch: https://github.com/aaroncrear/HansonWadeDataSeparation/tree/claude/htt-42155-jsmo8z</w:t>
      </w:r>
    </w:p>
    <w:p w14:paraId="262F0DC8" w14:textId="77777777" w:rsidR="00E1521F" w:rsidRDefault="00E1521F"/>
    <w:tbl>
      <w:tblPr>
        <w:tblStyle w:val="TableGrid"/>
        <w:tblW w:w="0" w:type="auto"/>
        <w:tblLook w:val="04A0" w:firstRow="1" w:lastRow="0" w:firstColumn="1" w:lastColumn="0" w:noHBand="0" w:noVBand="1"/>
      </w:tblPr>
      <w:tblGrid>
        <w:gridCol w:w="462"/>
        <w:gridCol w:w="1463"/>
        <w:gridCol w:w="965"/>
        <w:gridCol w:w="1301"/>
        <w:gridCol w:w="944"/>
        <w:gridCol w:w="2857"/>
        <w:gridCol w:w="1358"/>
      </w:tblGrid>
      <w:tr w:rsidR="007F4D98" w14:paraId="01060D45" w14:textId="199715E5" w:rsidTr="007F4D98">
        <w:tc>
          <w:tcPr>
            <w:tcW w:w="461" w:type="dxa"/>
            <w:shd w:val="clear" w:color="auto" w:fill="F0F0F0"/>
          </w:tcPr>
          <w:p w14:paraId="763083C6" w14:textId="77777777" w:rsidR="007F4D98" w:rsidRDefault="007F4D98"/>
        </w:tc>
        <w:tc>
          <w:tcPr>
            <w:tcW w:w="1468" w:type="dxa"/>
            <w:shd w:val="clear" w:color="auto" w:fill="F0F0F0"/>
          </w:tcPr>
          <w:p w14:paraId="3E3C4621" w14:textId="77777777" w:rsidR="007F4D98" w:rsidRDefault="007F4D98">
            <w:r>
              <w:t>A</w:t>
            </w:r>
          </w:p>
        </w:tc>
        <w:tc>
          <w:tcPr>
            <w:tcW w:w="971" w:type="dxa"/>
            <w:shd w:val="clear" w:color="auto" w:fill="F0F0F0"/>
          </w:tcPr>
          <w:p w14:paraId="295B3BED" w14:textId="77777777" w:rsidR="007F4D98" w:rsidRDefault="007F4D98">
            <w:r>
              <w:t>B</w:t>
            </w:r>
          </w:p>
        </w:tc>
        <w:tc>
          <w:tcPr>
            <w:tcW w:w="1331" w:type="dxa"/>
            <w:shd w:val="clear" w:color="auto" w:fill="F0F0F0"/>
          </w:tcPr>
          <w:p w14:paraId="2C16C811" w14:textId="77777777" w:rsidR="007F4D98" w:rsidRDefault="007F4D98">
            <w:r>
              <w:t>C</w:t>
            </w:r>
          </w:p>
        </w:tc>
        <w:tc>
          <w:tcPr>
            <w:tcW w:w="956" w:type="dxa"/>
            <w:shd w:val="clear" w:color="auto" w:fill="F0F0F0"/>
          </w:tcPr>
          <w:p w14:paraId="16A6E38D" w14:textId="77777777" w:rsidR="007F4D98" w:rsidRDefault="007F4D98"/>
        </w:tc>
        <w:tc>
          <w:tcPr>
            <w:tcW w:w="2857" w:type="dxa"/>
            <w:shd w:val="clear" w:color="auto" w:fill="F0F0F0"/>
          </w:tcPr>
          <w:p w14:paraId="0F6B3B11" w14:textId="09E07C35" w:rsidR="007F4D98" w:rsidRDefault="007F4D98"/>
        </w:tc>
        <w:tc>
          <w:tcPr>
            <w:tcW w:w="1306" w:type="dxa"/>
            <w:shd w:val="clear" w:color="auto" w:fill="F0F0F0"/>
          </w:tcPr>
          <w:p w14:paraId="542FA8D0" w14:textId="77777777" w:rsidR="007F4D98" w:rsidRDefault="007F4D98"/>
        </w:tc>
      </w:tr>
      <w:tr w:rsidR="007F4D98" w14:paraId="61108AEA" w14:textId="436C1D5D" w:rsidTr="007F4D98">
        <w:tc>
          <w:tcPr>
            <w:tcW w:w="461" w:type="dxa"/>
            <w:shd w:val="clear" w:color="auto" w:fill="F0F0F0"/>
          </w:tcPr>
          <w:p w14:paraId="6037C26B" w14:textId="77777777" w:rsidR="007F4D98" w:rsidRDefault="007F4D98">
            <w:r>
              <w:t>1</w:t>
            </w:r>
          </w:p>
        </w:tc>
        <w:tc>
          <w:tcPr>
            <w:tcW w:w="1468" w:type="dxa"/>
          </w:tcPr>
          <w:p w14:paraId="562A5F1C" w14:textId="77777777" w:rsidR="007F4D98" w:rsidRDefault="007F4D98">
            <w:r>
              <w:rPr>
                <w:b/>
              </w:rPr>
              <w:t>Component Type</w:t>
            </w:r>
          </w:p>
        </w:tc>
        <w:tc>
          <w:tcPr>
            <w:tcW w:w="971" w:type="dxa"/>
          </w:tcPr>
          <w:p w14:paraId="328F8B1E" w14:textId="77777777" w:rsidR="007F4D98" w:rsidRDefault="007F4D98">
            <w:r>
              <w:rPr>
                <w:b/>
              </w:rPr>
              <w:t>Object</w:t>
            </w:r>
          </w:p>
        </w:tc>
        <w:tc>
          <w:tcPr>
            <w:tcW w:w="1331" w:type="dxa"/>
          </w:tcPr>
          <w:p w14:paraId="47D8BE7D" w14:textId="77777777" w:rsidR="007F4D98" w:rsidRDefault="007F4D98">
            <w:r>
              <w:rPr>
                <w:b/>
              </w:rPr>
              <w:t>API Name</w:t>
            </w:r>
          </w:p>
        </w:tc>
        <w:tc>
          <w:tcPr>
            <w:tcW w:w="956" w:type="dxa"/>
          </w:tcPr>
          <w:p w14:paraId="5954CF01" w14:textId="0A4BA1B8" w:rsidR="007F4D98" w:rsidRDefault="007F4D98">
            <w:pPr>
              <w:rPr>
                <w:b/>
              </w:rPr>
            </w:pPr>
            <w:r>
              <w:rPr>
                <w:b/>
              </w:rPr>
              <w:t>Label</w:t>
            </w:r>
          </w:p>
        </w:tc>
        <w:tc>
          <w:tcPr>
            <w:tcW w:w="2857" w:type="dxa"/>
          </w:tcPr>
          <w:p w14:paraId="7EF22104" w14:textId="0409BE72" w:rsidR="007F4D98" w:rsidRPr="007F4D98" w:rsidRDefault="007F4D98">
            <w:pPr>
              <w:rPr>
                <w:b/>
                <w:bCs/>
              </w:rPr>
            </w:pPr>
            <w:r>
              <w:rPr>
                <w:b/>
                <w:bCs/>
              </w:rPr>
              <w:t>Created/Updated/Deleted</w:t>
            </w:r>
          </w:p>
        </w:tc>
        <w:tc>
          <w:tcPr>
            <w:tcW w:w="1306" w:type="dxa"/>
          </w:tcPr>
          <w:p w14:paraId="25AF3E8C" w14:textId="1BB7DF52" w:rsidR="007F4D98" w:rsidRPr="007F4D98" w:rsidRDefault="007F4D98">
            <w:pPr>
              <w:rPr>
                <w:b/>
                <w:bCs/>
              </w:rPr>
            </w:pPr>
            <w:r>
              <w:rPr>
                <w:b/>
                <w:bCs/>
              </w:rPr>
              <w:t>Description</w:t>
            </w:r>
          </w:p>
        </w:tc>
      </w:tr>
      <w:tr w:rsidR="007F4D98" w14:paraId="0A2F7565" w14:textId="4EFF3875" w:rsidTr="007F4D98">
        <w:tc>
          <w:tcPr>
            <w:tcW w:w="461" w:type="dxa"/>
            <w:shd w:val="clear" w:color="auto" w:fill="F0F0F0"/>
          </w:tcPr>
          <w:p w14:paraId="52AE141D" w14:textId="77777777" w:rsidR="007F4D98" w:rsidRDefault="007F4D98">
            <w:r>
              <w:t>2</w:t>
            </w:r>
          </w:p>
        </w:tc>
        <w:tc>
          <w:tcPr>
            <w:tcW w:w="1468" w:type="dxa"/>
          </w:tcPr>
          <w:p w14:paraId="7B4685F5" w14:textId="3CC0CD09" w:rsidR="007F4D98" w:rsidRDefault="007F4D98">
            <w:r>
              <w:t xml:space="preserve">Custom Field</w:t>
            </w:r>
          </w:p>
        </w:tc>
        <w:tc>
          <w:tcPr>
            <w:tcW w:w="971" w:type="dxa"/>
          </w:tcPr>
          <w:p w14:paraId="5B8DF7A5" w14:textId="7CAABA7A" w:rsidR="007F4D98" w:rsidRDefault="007F4D98">
            <w:r>
              <w:t xml:space="preserve">Product_Mix__c</w:t>
            </w:r>
          </w:p>
        </w:tc>
        <w:tc>
          <w:tcPr>
            <w:tcW w:w="1331" w:type="dxa"/>
          </w:tcPr>
          <w:p w14:paraId="706267A7" w14:textId="1287BEAD" w:rsidR="007F4D98" w:rsidRDefault="007F4D98">
            <w:r>
              <w:t xml:space="preserve">Product__c</w:t>
            </w:r>
          </w:p>
        </w:tc>
        <w:tc>
          <w:tcPr>
            <w:tcW w:w="956" w:type="dxa"/>
          </w:tcPr>
          <w:p w14:paraId="12D1AE8B" w14:textId="77777777" w:rsidR="007F4D98" w:rsidRDefault="007F4D98">
            <w:r>
              <w:t xml:space="preserve">Product</w:t>
            </w:r>
          </w:p>
        </w:tc>
        <w:tc>
          <w:tcPr>
            <w:tcW w:w="2857" w:type="dxa"/>
          </w:tcPr>
          <w:p w14:paraId="00D561C0" w14:textId="77777777" w:rsidR="007F4D98" w:rsidRDefault="007F4D98">
            <w:r>
              <w:t xml:space="preserve">Updated</w:t>
            </w:r>
          </w:p>
        </w:tc>
        <w:tc>
          <w:tcPr>
            <w:tcW w:w="1306" w:type="dxa"/>
          </w:tcPr>
          <w:p w14:paraId="3025B1CD" w14:textId="77777777" w:rsidR="007F4D98" w:rsidRDefault="007F4D98">
            <w:r>
              <w:t xml:space="preserve">Added lookup filter requiring Product2.IsActive = true, so inactive products (e.g. the retired ‘Exhibitor’ Product Code) can no longer be selected.</w:t>
            </w:r>
          </w:p>
        </w:tc>
      </w:tr>
      <w:tr w:rsidR="007F4D98" w14:paraId="7F84FBA9" w14:textId="3122E263" w:rsidTr="007F4D98">
        <w:tc>
          <w:tcPr>
            <w:tcW w:w="461" w:type="dxa"/>
            <w:shd w:val="clear" w:color="auto" w:fill="F0F0F0"/>
          </w:tcPr>
          <w:p w14:paraId="59B763C1" w14:textId="77777777" w:rsidR="007F4D98" w:rsidRDefault="007F4D98">
            <w:r>
              <w:t>3</w:t>
            </w:r>
          </w:p>
        </w:tc>
        <w:tc>
          <w:tcPr>
            <w:tcW w:w="1468" w:type="dxa"/>
          </w:tcPr>
          <w:p w14:paraId="6B7AC890" w14:textId="31BA359C" w:rsidR="007F4D98" w:rsidRDefault="007F4D98">
            <w:r>
              <w:t xml:space="preserve">Flow</w:t>
            </w:r>
          </w:p>
        </w:tc>
        <w:tc>
          <w:tcPr>
            <w:tcW w:w="971" w:type="dxa"/>
          </w:tcPr>
          <w:p w14:paraId="606D3A44" w14:textId="090F79A4" w:rsidR="007F4D98" w:rsidRDefault="007F4D98">
            <w:r>
              <w:t xml:space="preserve">Opportunity</w:t>
            </w:r>
          </w:p>
        </w:tc>
        <w:tc>
          <w:tcPr>
            <w:tcW w:w="1331" w:type="dxa"/>
          </w:tcPr>
          <w:p w14:paraId="59612994" w14:textId="4B86AFB4" w:rsidR="007F4D98" w:rsidRDefault="007F4D98">
            <w:r>
              <w:t xml:space="preserve">Default_Price_Book</w:t>
            </w:r>
          </w:p>
        </w:tc>
        <w:tc>
          <w:tcPr>
            <w:tcW w:w="956" w:type="dxa"/>
          </w:tcPr>
          <w:p w14:paraId="56314EC0" w14:textId="77777777" w:rsidR="007F4D98" w:rsidRDefault="007F4D98">
            <w:r>
              <w:t xml:space="preserve">Default Price Book</w:t>
            </w:r>
          </w:p>
        </w:tc>
        <w:tc>
          <w:tcPr>
            <w:tcW w:w="2857" w:type="dxa"/>
          </w:tcPr>
          <w:p w14:paraId="314834FA" w14:textId="77777777" w:rsidR="007F4D98" w:rsidRDefault="007F4D98">
            <w:r>
              <w:t xml:space="preserve">Deactivated</w:t>
            </w:r>
          </w:p>
        </w:tc>
        <w:tc>
          <w:tcPr>
            <w:tcW w:w="1306" w:type="dxa"/>
          </w:tcPr>
          <w:p w14:paraId="2253AC6F" w14:textId="77777777" w:rsidR="007F4D98" w:rsidRDefault="007F4D98">
            <w:r>
              <w:t xml:space="preserve">Deployed with no active Flow Definition version (see next row). Retired due to hard-coded Price Book ID; source file still present in repo — see Post Deployment Items for cleanup.</w:t>
            </w:r>
          </w:p>
        </w:tc>
      </w:tr>
      <w:tr w:rsidR="007F4D98" w14:paraId="111DACE7" w14:textId="7F0AE833" w:rsidTr="007F4D98">
        <w:tc>
          <w:tcPr>
            <w:tcW w:w="461" w:type="dxa"/>
            <w:shd w:val="clear" w:color="auto" w:fill="F0F0F0"/>
          </w:tcPr>
          <w:p w14:paraId="2BB78DFD" w14:textId="77777777" w:rsidR="007F4D98" w:rsidRDefault="007F4D98">
            <w:r>
              <w:lastRenderedPageBreak/>
              <w:t>4</w:t>
            </w:r>
          </w:p>
        </w:tc>
        <w:tc>
          <w:tcPr>
            <w:tcW w:w="1468" w:type="dxa"/>
          </w:tcPr>
          <w:p w14:paraId="3BCEE5AC" w14:textId="59A2666F" w:rsidR="007F4D98" w:rsidRDefault="007F4D98">
            <w:r>
              <w:t xml:space="preserve">Flow Definition</w:t>
            </w:r>
          </w:p>
        </w:tc>
        <w:tc>
          <w:tcPr>
            <w:tcW w:w="971" w:type="dxa"/>
          </w:tcPr>
          <w:p w14:paraId="0B4DCB42" w14:textId="682E7744" w:rsidR="007F4D98" w:rsidRDefault="007F4D98">
            <w:r>
              <w:t xml:space="preserve">Opportunity</w:t>
            </w:r>
          </w:p>
        </w:tc>
        <w:tc>
          <w:tcPr>
            <w:tcW w:w="1331" w:type="dxa"/>
          </w:tcPr>
          <w:p w14:paraId="427B594D" w14:textId="4FA781E1" w:rsidR="007F4D98" w:rsidRDefault="007F4D98">
            <w:r>
              <w:t xml:space="preserve">Default_Price_Book</w:t>
            </w:r>
          </w:p>
        </w:tc>
        <w:tc>
          <w:tcPr>
            <w:tcW w:w="956" w:type="dxa"/>
          </w:tcPr>
          <w:p w14:paraId="6C22B3C9" w14:textId="77777777" w:rsidR="007F4D98" w:rsidRDefault="007F4D98">
            <w:r>
              <w:t xml:space="preserve">Default Price Book</w:t>
            </w:r>
          </w:p>
        </w:tc>
        <w:tc>
          <w:tcPr>
            <w:tcW w:w="2857" w:type="dxa"/>
          </w:tcPr>
          <w:p w14:paraId="3D94D955" w14:textId="77777777" w:rsidR="007F4D98" w:rsidRDefault="007F4D98">
            <w:r>
              <w:t xml:space="preserve">Created</w:t>
            </w:r>
          </w:p>
        </w:tc>
        <w:tc>
          <w:tcPr>
            <w:tcW w:w="1306" w:type="dxa"/>
          </w:tcPr>
          <w:p w14:paraId="607AF079" w14:textId="77777777" w:rsidR="007F4D98" w:rsidRDefault="007F4D98">
            <w:r>
              <w:t xml:space="preserve">Empty Flow Definition (no activeVersionNumber) deployed to remove the active version of the Default Price Book flow.</w:t>
            </w:r>
          </w:p>
        </w:tc>
      </w:tr>
      <w:tr w:rsidR="007F4D98" w14:paraId="7F753F71" w14:textId="67684D36" w:rsidTr="007F4D98">
        <w:tc>
          <w:tcPr>
            <w:tcW w:w="461" w:type="dxa"/>
            <w:shd w:val="clear" w:color="auto" w:fill="F0F0F0"/>
          </w:tcPr>
          <w:p w14:paraId="3A7EC9CC" w14:textId="77777777" w:rsidR="007F4D98" w:rsidRDefault="007F4D98">
            <w:r>
              <w:t>5</w:t>
            </w:r>
          </w:p>
        </w:tc>
        <w:tc>
          <w:tcPr>
            <w:tcW w:w="1468" w:type="dxa"/>
          </w:tcPr>
          <w:p w14:paraId="2D107393" w14:textId="77777777" w:rsidR="007F4D98" w:rsidRDefault="007F4D98">
            <w:r>
              <w:t xml:space="preserve">Flow</w:t>
            </w:r>
          </w:p>
        </w:tc>
        <w:tc>
          <w:tcPr>
            <w:tcW w:w="971" w:type="dxa"/>
          </w:tcPr>
          <w:p w14:paraId="6B2E876C" w14:textId="77777777" w:rsidR="007F4D98" w:rsidRDefault="007F4D98">
            <w:r>
              <w:t xml:space="preserve">Opportunity</w:t>
            </w:r>
          </w:p>
        </w:tc>
        <w:tc>
          <w:tcPr>
            <w:tcW w:w="1331" w:type="dxa"/>
          </w:tcPr>
          <w:p w14:paraId="730E1CD6" w14:textId="77777777" w:rsidR="007F4D98" w:rsidRDefault="007F4D98">
            <w:r>
              <w:t xml:space="preserve">OPPORTUNITY_Spex_LF01_Updated</w:t>
            </w:r>
          </w:p>
        </w:tc>
        <w:tc>
          <w:tcPr>
            <w:tcW w:w="956" w:type="dxa"/>
          </w:tcPr>
          <w:p w14:paraId="6E2A5F37" w14:textId="77777777" w:rsidR="007F4D98" w:rsidRDefault="007F4D98">
            <w:r>
              <w:t xml:space="preserve">[OPPORTUNITY]-Spex-LF01-Updated</w:t>
            </w:r>
          </w:p>
        </w:tc>
        <w:tc>
          <w:tcPr>
            <w:tcW w:w="2857" w:type="dxa"/>
          </w:tcPr>
          <w:p w14:paraId="6677903E" w14:textId="77777777" w:rsidR="007F4D98" w:rsidRDefault="007F4D98">
            <w:r>
              <w:t xml:space="preserve">Deactivated</w:t>
            </w:r>
          </w:p>
        </w:tc>
        <w:tc>
          <w:tcPr>
            <w:tcW w:w="1306" w:type="dxa"/>
          </w:tcPr>
          <w:p w14:paraId="2767091B" w14:textId="77777777" w:rsidR="007F4D98" w:rsidRDefault="007F4D98">
            <w:r>
              <w:t xml:space="preserve">Status changed from Active to Obsolete. Was unnecessarily setting the Price Book, had no decision logic, hard-coded IDs, referenced Record Type Name instead of Developer Name, and surfaced an unrelated custom error message.</w:t>
            </w:r>
          </w:p>
        </w:tc>
      </w:tr>
      <w:tr w:rsidR="007F4D98" w14:paraId="34CA67BF" w14:textId="36D50748" w:rsidTr="007F4D98">
        <w:tc>
          <w:tcPr>
            <w:tcW w:w="461" w:type="dxa"/>
            <w:shd w:val="clear" w:color="auto" w:fill="F0F0F0"/>
          </w:tcPr>
          <w:p w14:paraId="500FBC13" w14:textId="77777777" w:rsidR="007F4D98" w:rsidRDefault="007F4D98">
            <w:r>
              <w:t>6</w:t>
            </w:r>
          </w:p>
        </w:tc>
        <w:tc>
          <w:tcPr>
            <w:tcW w:w="1468" w:type="dxa"/>
          </w:tcPr>
          <w:p w14:paraId="06AEFFA5" w14:textId="77777777" w:rsidR="007F4D98" w:rsidRDefault="007F4D98">
            <w:r>
              <w:t xml:space="preserve">Custom Metadata Type Field</w:t>
            </w:r>
          </w:p>
        </w:tc>
        <w:tc>
          <w:tcPr>
            <w:tcW w:w="971" w:type="dxa"/>
          </w:tcPr>
          <w:p w14:paraId="02920F26" w14:textId="77777777" w:rsidR="007F4D98" w:rsidRDefault="007F4D98">
            <w:r>
              <w:t xml:space="preserve">Price_Book_Selector__mdt</w:t>
            </w:r>
          </w:p>
        </w:tc>
        <w:tc>
          <w:tcPr>
            <w:tcW w:w="1331" w:type="dxa"/>
          </w:tcPr>
          <w:p w14:paraId="385BCCBE" w14:textId="77777777" w:rsidR="007F4D98" w:rsidRDefault="007F4D98">
            <w:r>
              <w:t xml:space="preserve">Price_Book_ID__c</w:t>
            </w:r>
          </w:p>
        </w:tc>
        <w:tc>
          <w:tcPr>
            <w:tcW w:w="956" w:type="dxa"/>
          </w:tcPr>
          <w:p w14:paraId="41641A07" w14:textId="77777777" w:rsidR="007F4D98" w:rsidRDefault="007F4D98">
            <w:r>
              <w:t xml:space="preserve">Price Book ID</w:t>
            </w:r>
          </w:p>
        </w:tc>
        <w:tc>
          <w:tcPr>
            <w:tcW w:w="2857" w:type="dxa"/>
          </w:tcPr>
          <w:p w14:paraId="6A53C467" w14:textId="77777777" w:rsidR="007F4D98" w:rsidRDefault="007F4D98">
            <w:r>
              <w:t xml:space="preserve">Deleted</w:t>
            </w:r>
          </w:p>
        </w:tc>
        <w:tc>
          <w:tcPr>
            <w:tcW w:w="1306" w:type="dxa"/>
          </w:tcPr>
          <w:p w14:paraId="25853105" w14:textId="77777777" w:rsidR="007F4D98" w:rsidRDefault="007F4D98">
            <w:r>
              <w:t xml:space="preserve">Removed — Price Book IDs should never be hard-coded.</w:t>
            </w:r>
          </w:p>
        </w:tc>
      </w:tr>
      <w:tr w:rsidR="007F4D98" w14:paraId="725455C5" w14:textId="01B65AD2" w:rsidTr="007F4D98">
        <w:tc>
          <w:tcPr>
            <w:tcW w:w="461" w:type="dxa"/>
            <w:shd w:val="clear" w:color="auto" w:fill="F0F0F0"/>
          </w:tcPr>
          <w:p w14:paraId="53FAE93F" w14:textId="77777777" w:rsidR="007F4D98" w:rsidRDefault="007F4D98">
            <w:r>
              <w:t>7</w:t>
            </w:r>
          </w:p>
        </w:tc>
        <w:tc>
          <w:tcPr>
            <w:tcW w:w="1468" w:type="dxa"/>
          </w:tcPr>
          <w:p w14:paraId="5BD2EE13" w14:textId="77777777" w:rsidR="007F4D98" w:rsidRDefault="007F4D98">
            <w:r>
              <w:t xml:space="preserve">Custom Metadata Type Field</w:t>
            </w:r>
          </w:p>
        </w:tc>
        <w:tc>
          <w:tcPr>
            <w:tcW w:w="971" w:type="dxa"/>
          </w:tcPr>
          <w:p w14:paraId="46044716" w14:textId="77777777" w:rsidR="007F4D98" w:rsidRDefault="007F4D98">
            <w:r>
              <w:t xml:space="preserve">Price_Book_Selector__mdt</w:t>
            </w:r>
          </w:p>
        </w:tc>
        <w:tc>
          <w:tcPr>
            <w:tcW w:w="1331" w:type="dxa"/>
          </w:tcPr>
          <w:p w14:paraId="2D27FE52" w14:textId="77777777" w:rsidR="007F4D98" w:rsidRDefault="007F4D98">
            <w:r>
              <w:t xml:space="preserve">Opportunity_Record_Type_Developer_Name__c</w:t>
            </w:r>
          </w:p>
        </w:tc>
        <w:tc>
          <w:tcPr>
            <w:tcW w:w="956" w:type="dxa"/>
          </w:tcPr>
          <w:p w14:paraId="20FA3D19" w14:textId="77777777" w:rsidR="007F4D98" w:rsidRDefault="007F4D98">
            <w:r>
              <w:t xml:space="preserve">Opportunity Record Type Developer Name</w:t>
            </w:r>
          </w:p>
        </w:tc>
        <w:tc>
          <w:tcPr>
            <w:tcW w:w="2857" w:type="dxa"/>
          </w:tcPr>
          <w:p w14:paraId="3C29BF69" w14:textId="77777777" w:rsidR="007F4D98" w:rsidRDefault="007F4D98">
            <w:r>
              <w:t xml:space="preserve">Created</w:t>
            </w:r>
          </w:p>
        </w:tc>
        <w:tc>
          <w:tcPr>
            <w:tcW w:w="1306" w:type="dxa"/>
          </w:tcPr>
          <w:p w14:paraId="4BC6E123" w14:textId="77777777" w:rsidR="007F4D98" w:rsidRDefault="007F4D98">
            <w:r>
              <w:t xml:space="preserve">Safer match key than Record Type Name/Label; used by the Opportunity - Create - Set Price Book flow to find the correct CMDT record.</w:t>
            </w:r>
          </w:p>
        </w:tc>
      </w:tr>
      <w:tr w:rsidR="007F4D98" w14:paraId="70F3090C" w14:textId="27B7D40F" w:rsidTr="007F4D98">
        <w:tc>
          <w:tcPr>
            <w:tcW w:w="461" w:type="dxa"/>
            <w:shd w:val="clear" w:color="auto" w:fill="F0F0F0"/>
          </w:tcPr>
          <w:p w14:paraId="286B596F" w14:textId="77777777" w:rsidR="007F4D98" w:rsidRDefault="007F4D98">
            <w:r>
              <w:t>8</w:t>
            </w:r>
          </w:p>
        </w:tc>
        <w:tc>
          <w:tcPr>
            <w:tcW w:w="1468" w:type="dxa"/>
          </w:tcPr>
          <w:p w14:paraId="3952BC55" w14:textId="77777777" w:rsidR="007F4D98" w:rsidRDefault="007F4D98">
            <w:r>
              <w:t xml:space="preserve">Layout</w:t>
            </w:r>
          </w:p>
        </w:tc>
        <w:tc>
          <w:tcPr>
            <w:tcW w:w="971" w:type="dxa"/>
          </w:tcPr>
          <w:p w14:paraId="360FEDE2" w14:textId="77777777" w:rsidR="007F4D98" w:rsidRDefault="007F4D98">
            <w:r>
              <w:t xml:space="preserve">Price_Book_Selector__mdt</w:t>
            </w:r>
          </w:p>
        </w:tc>
        <w:tc>
          <w:tcPr>
            <w:tcW w:w="1331" w:type="dxa"/>
          </w:tcPr>
          <w:p w14:paraId="1C25CB40" w14:textId="77777777" w:rsidR="007F4D98" w:rsidRDefault="007F4D98">
            <w:r>
              <w:t xml:space="preserve">Price_Book_Selector__mdt-Price Book Selector Layout</w:t>
            </w:r>
          </w:p>
        </w:tc>
        <w:tc>
          <w:tcPr>
            <w:tcW w:w="956" w:type="dxa"/>
          </w:tcPr>
          <w:p w14:paraId="0BD1BD5A" w14:textId="77777777" w:rsidR="007F4D98" w:rsidRDefault="007F4D98">
            <w:r>
              <w:t xml:space="preserve">Price Book Selector Layout</w:t>
            </w:r>
          </w:p>
        </w:tc>
        <w:tc>
          <w:tcPr>
            <w:tcW w:w="2857" w:type="dxa"/>
          </w:tcPr>
          <w:p w14:paraId="3F60710B" w14:textId="77777777" w:rsidR="007F4D98" w:rsidRDefault="007F4D98">
            <w:r>
              <w:t xml:space="preserve">Updated</w:t>
            </w:r>
          </w:p>
        </w:tc>
        <w:tc>
          <w:tcPr>
            <w:tcW w:w="1306" w:type="dxa"/>
          </w:tcPr>
          <w:p w14:paraId="524F13D9" w14:textId="77777777" w:rsidR="007F4D98" w:rsidRDefault="007F4D98">
            <w:r>
              <w:t xml:space="preserve">Replaced the Price Book ID field with the new Opportunity Record Type Developer Name field.</w:t>
            </w:r>
          </w:p>
        </w:tc>
      </w:tr>
      <w:tr w:rsidR="007F4D98" w14:paraId="37A0843F" w14:textId="3EB941DA" w:rsidTr="007F4D98">
        <w:tc>
          <w:tcPr>
            <w:tcW w:w="461" w:type="dxa"/>
            <w:shd w:val="clear" w:color="auto" w:fill="F0F0F0"/>
          </w:tcPr>
          <w:p w14:paraId="36AF1768" w14:textId="77777777" w:rsidR="007F4D98" w:rsidRDefault="007F4D98">
            <w:r>
              <w:t>9</w:t>
            </w:r>
          </w:p>
        </w:tc>
        <w:tc>
          <w:tcPr>
            <w:tcW w:w="1468" w:type="dxa"/>
          </w:tcPr>
          <w:p w14:paraId="7621C8F8" w14:textId="77777777" w:rsidR="007F4D98" w:rsidRDefault="007F4D98">
            <w:r>
              <w:t xml:space="preserve">Custom Metadata</w:t>
            </w:r>
          </w:p>
        </w:tc>
        <w:tc>
          <w:tcPr>
            <w:tcW w:w="971" w:type="dxa"/>
          </w:tcPr>
          <w:p w14:paraId="0927CA48" w14:textId="77777777" w:rsidR="007F4D98" w:rsidRDefault="007F4D98">
            <w:r>
              <w:t xml:space="preserve">Price_Book_Selector__mdt</w:t>
            </w:r>
          </w:p>
        </w:tc>
        <w:tc>
          <w:tcPr>
            <w:tcW w:w="1331" w:type="dxa"/>
          </w:tcPr>
          <w:p w14:paraId="5687ED1E" w14:textId="77777777" w:rsidR="007F4D98" w:rsidRDefault="007F4D98">
            <w:r>
              <w:t xml:space="preserve">Price_Book_Selector.Spex_Lookup</w:t>
            </w:r>
          </w:p>
        </w:tc>
        <w:tc>
          <w:tcPr>
            <w:tcW w:w="956" w:type="dxa"/>
          </w:tcPr>
          <w:p w14:paraId="7A465AA5" w14:textId="77777777" w:rsidR="007F4D98" w:rsidRDefault="007F4D98">
            <w:r>
              <w:t xml:space="preserve">Spex Lookup</w:t>
            </w:r>
          </w:p>
        </w:tc>
        <w:tc>
          <w:tcPr>
            <w:tcW w:w="2857" w:type="dxa"/>
          </w:tcPr>
          <w:p w14:paraId="59F8305B" w14:textId="77777777" w:rsidR="007F4D98" w:rsidRDefault="007F4D98">
            <w:r>
              <w:t xml:space="preserve">Updated</w:t>
            </w:r>
          </w:p>
        </w:tc>
        <w:tc>
          <w:tcPr>
            <w:tcW w:w="1306" w:type="dxa"/>
          </w:tcPr>
          <w:p w14:paraId="64200FC0" w14:textId="77777777" w:rsidR="007F4D98" w:rsidRDefault="007F4D98">
            <w:r>
              <w:t xml:space="preserve">Added value for Opportunity_Record_Type_Developer_Name__c = New_Spex_Opportunity; removed the Price_Book_ID__c value (field deleted).</w:t>
            </w:r>
          </w:p>
        </w:tc>
      </w:tr>
      <w:tr w:rsidR="007F4D98" w14:paraId="568C9ADE" w14:textId="3D09247F" w:rsidTr="007F4D98">
        <w:tc>
          <w:tcPr>
            <w:tcW w:w="461" w:type="dxa"/>
            <w:shd w:val="clear" w:color="auto" w:fill="F0F0F0"/>
          </w:tcPr>
          <w:p w14:paraId="23FE3164" w14:textId="77777777" w:rsidR="007F4D98" w:rsidRDefault="007F4D98">
            <w:r>
              <w:t>10</w:t>
            </w:r>
          </w:p>
        </w:tc>
        <w:tc>
          <w:tcPr>
            <w:tcW w:w="1468" w:type="dxa"/>
          </w:tcPr>
          <w:p w14:paraId="69B98E43" w14:textId="77777777" w:rsidR="007F4D98" w:rsidRDefault="007F4D98">
            <w:r>
              <w:t xml:space="preserve">Flow</w:t>
            </w:r>
          </w:p>
        </w:tc>
        <w:tc>
          <w:tcPr>
            <w:tcW w:w="971" w:type="dxa"/>
          </w:tcPr>
          <w:p w14:paraId="0E937E61" w14:textId="77777777" w:rsidR="007F4D98" w:rsidRDefault="007F4D98">
            <w:r>
              <w:t xml:space="preserve">Opportunity</w:t>
            </w:r>
          </w:p>
        </w:tc>
        <w:tc>
          <w:tcPr>
            <w:tcW w:w="1331" w:type="dxa"/>
          </w:tcPr>
          <w:p w14:paraId="4B640124" w14:textId="77777777" w:rsidR="007F4D98" w:rsidRDefault="007F4D98">
            <w:r>
              <w:t xml:space="preserve">Opportunity_Create_Set_Price_Book</w:t>
            </w:r>
          </w:p>
        </w:tc>
        <w:tc>
          <w:tcPr>
            <w:tcW w:w="956" w:type="dxa"/>
          </w:tcPr>
          <w:p w14:paraId="271A8FBF" w14:textId="77777777" w:rsidR="007F4D98" w:rsidRDefault="007F4D98">
            <w:r>
              <w:t xml:space="preserve">Opportunity - Create - Set Price Book</w:t>
            </w:r>
          </w:p>
        </w:tc>
        <w:tc>
          <w:tcPr>
            <w:tcW w:w="2857" w:type="dxa"/>
          </w:tcPr>
          <w:p w14:paraId="11E00117" w14:textId="77777777" w:rsidR="007F4D98" w:rsidRDefault="007F4D98">
            <w:r>
              <w:t xml:space="preserve">Created</w:t>
            </w:r>
          </w:p>
        </w:tc>
        <w:tc>
          <w:tcPr>
            <w:tcW w:w="1306" w:type="dxa"/>
          </w:tcPr>
          <w:p w14:paraId="22C9FD9F" w14:textId="77777777" w:rsidR="007F4D98" w:rsidRDefault="007F4D98">
            <w:r>
              <w:t xml:space="preserve">Runs on Opportunity Create (before save). Matches Record Type Developer Name against the Price Book Selector CMDT and sets the Price Book. Currently only fires for New_Spex_Opportunity; built to scale to more Record Types.</w:t>
            </w:r>
          </w:p>
        </w:tc>
      </w:tr>
      <w:tr w:rsidR="007F4D98" w14:paraId="5D7482A2" w14:textId="3A137C4D" w:rsidTr="007F4D98">
        <w:tc>
          <w:tcPr>
            <w:tcW w:w="461" w:type="dxa"/>
            <w:shd w:val="clear" w:color="auto" w:fill="F0F0F0"/>
          </w:tcPr>
          <w:p w14:paraId="6B1E19DA" w14:textId="77777777" w:rsidR="007F4D98" w:rsidRDefault="007F4D98">
            <w:r>
              <w:t>11</w:t>
            </w:r>
          </w:p>
        </w:tc>
        <w:tc>
          <w:tcPr>
            <w:tcW w:w="1468" w:type="dxa"/>
          </w:tcPr>
          <w:p w14:paraId="7CD2ACEA" w14:textId="77777777" w:rsidR="007F4D98" w:rsidRDefault="007F4D98">
            <w:r>
              <w:t xml:space="preserve">Flow</w:t>
            </w:r>
          </w:p>
        </w:tc>
        <w:tc>
          <w:tcPr>
            <w:tcW w:w="971" w:type="dxa"/>
          </w:tcPr>
          <w:p w14:paraId="39407C6D" w14:textId="77777777" w:rsidR="007F4D98" w:rsidRDefault="007F4D98">
            <w:r>
              <w:t xml:space="preserve">Opportunity</w:t>
            </w:r>
          </w:p>
        </w:tc>
        <w:tc>
          <w:tcPr>
            <w:tcW w:w="1331" w:type="dxa"/>
          </w:tcPr>
          <w:p w14:paraId="79F23F54" w14:textId="77777777" w:rsidR="007F4D98" w:rsidRDefault="007F4D98">
            <w:r>
              <w:t xml:space="preserve">Opportunity_Update_Won_Spex_Opp</w:t>
            </w:r>
          </w:p>
        </w:tc>
        <w:tc>
          <w:tcPr>
            <w:tcW w:w="956" w:type="dxa"/>
          </w:tcPr>
          <w:p w14:paraId="20534CB6" w14:textId="77777777" w:rsidR="007F4D98" w:rsidRDefault="007F4D98">
            <w:r>
              <w:t xml:space="preserve">Opportunity - Update - Won Spex Opp</w:t>
            </w:r>
          </w:p>
        </w:tc>
        <w:tc>
          <w:tcPr>
            <w:tcW w:w="2857" w:type="dxa"/>
          </w:tcPr>
          <w:p w14:paraId="01509296" w14:textId="77777777" w:rsidR="007F4D98" w:rsidRDefault="007F4D98">
            <w:r>
              <w:t xml:space="preserve">Created</w:t>
            </w:r>
          </w:p>
        </w:tc>
        <w:tc>
          <w:tcPr>
            <w:tcW w:w="1306" w:type="dxa"/>
          </w:tcPr>
          <w:p w14:paraId="18947103" w14:textId="77777777" w:rsidR="007F4D98" w:rsidRDefault="007F4D98">
            <w:r>
              <w:t xml:space="preserve">Runs on Opportunity Update (after save, only when newly meeting criteria). When a New_Spex_Opportunity is marked Closed Won, creates an Opportunity Line Item from the related Product Mix and matching Price Book Entry. Sends a fault email to tech@hansonwade.com if Line Item creation errors.</w:t>
            </w:r>
          </w:p>
        </w:tc>
      </w:tr>
      <w:tr w:rsidR="007F4D98" w14:paraId="136E8CF5" w14:textId="11C04E2B" w:rsidTr="007F4D98">
        <w:tc>
          <w:tcPr>
            <w:tcW w:w="461" w:type="dxa"/>
            <w:shd w:val="clear" w:color="auto" w:fill="F0F0F0"/>
          </w:tcPr>
          <w:p w14:paraId="59C46A46" w14:textId="77777777" w:rsidR="007F4D98" w:rsidRDefault="007F4D98">
            <w:r>
              <w:t>12</w:t>
            </w:r>
          </w:p>
        </w:tc>
        <w:tc>
          <w:tcPr>
            <w:tcW w:w="1468" w:type="dxa"/>
          </w:tcPr>
          <w:p w14:paraId="5F2DEF12" w14:textId="77777777" w:rsidR="007F4D98" w:rsidRDefault="007F4D98">
            <w:r>
              <w:t xml:space="preserve">Product (Data)</w:t>
            </w:r>
          </w:p>
        </w:tc>
        <w:tc>
          <w:tcPr>
            <w:tcW w:w="971" w:type="dxa"/>
          </w:tcPr>
          <w:p w14:paraId="0039781C" w14:textId="77777777" w:rsidR="007F4D98" w:rsidRDefault="007F4D98">
            <w:r>
              <w:t xml:space="preserve">Product2</w:t>
            </w:r>
          </w:p>
        </w:tc>
        <w:tc>
          <w:tcPr>
            <w:tcW w:w="1331" w:type="dxa"/>
          </w:tcPr>
          <w:p w14:paraId="37C1733C" w14:textId="77777777" w:rsidR="007F4D98" w:rsidRDefault="007F4D98">
            <w:r>
              <w:t xml:space="preserve">N/A</w:t>
            </w:r>
          </w:p>
        </w:tc>
        <w:tc>
          <w:tcPr>
            <w:tcW w:w="956" w:type="dxa"/>
          </w:tcPr>
          <w:p w14:paraId="7F85D2D5" w14:textId="77777777" w:rsidR="007F4D98" w:rsidRDefault="007F4D98">
            <w:r>
              <w:t xml:space="preserve">Exhibitor</w:t>
            </w:r>
          </w:p>
        </w:tc>
        <w:tc>
          <w:tcPr>
            <w:tcW w:w="2857" w:type="dxa"/>
          </w:tcPr>
          <w:p w14:paraId="1FF38AF2" w14:textId="77777777" w:rsidR="007F4D98" w:rsidRDefault="007F4D98">
            <w:r>
              <w:t xml:space="preserve">Deactivated</w:t>
            </w:r>
          </w:p>
        </w:tc>
        <w:tc>
          <w:tcPr>
            <w:tcW w:w="1306" w:type="dxa"/>
          </w:tcPr>
          <w:p w14:paraId="19838571" w14:textId="77777777" w:rsidR="007F4D98" w:rsidRDefault="007F4D98">
            <w:r>
              <w:t xml:space="preserve">Product marked Inactive (IsActive = false) so it can no longer be selected on Product Mix.</w:t>
            </w:r>
          </w:p>
        </w:tc>
      </w:tr>
      <w:tr w:rsidR="007F4D98" w14:paraId="076A5ED7" w14:textId="65A2EDE8" w:rsidTr="007F4D98">
        <w:tc>
          <w:tcPr>
            <w:tcW w:w="461" w:type="dxa"/>
            <w:shd w:val="clear" w:color="auto" w:fill="F0F0F0"/>
          </w:tcPr>
          <w:p w14:paraId="132251CC" w14:textId="77777777" w:rsidR="007F4D98" w:rsidRDefault="007F4D98">
            <w:r>
              <w:t>13</w:t>
            </w:r>
          </w:p>
        </w:tc>
        <w:tc>
          <w:tcPr>
            <w:tcW w:w="1468" w:type="dxa"/>
          </w:tcPr>
          <w:p w14:paraId="26A8BAD4" w14:textId="77777777" w:rsidR="007F4D98" w:rsidRDefault="007F4D98"/>
        </w:tc>
        <w:tc>
          <w:tcPr>
            <w:tcW w:w="971" w:type="dxa"/>
          </w:tcPr>
          <w:p w14:paraId="321427F0" w14:textId="77777777" w:rsidR="007F4D98" w:rsidRDefault="007F4D98"/>
        </w:tc>
        <w:tc>
          <w:tcPr>
            <w:tcW w:w="1331" w:type="dxa"/>
          </w:tcPr>
          <w:p w14:paraId="4A4D029F" w14:textId="77777777" w:rsidR="007F4D98" w:rsidRDefault="007F4D98"/>
        </w:tc>
        <w:tc>
          <w:tcPr>
            <w:tcW w:w="956" w:type="dxa"/>
          </w:tcPr>
          <w:p w14:paraId="3CD784E1" w14:textId="77777777" w:rsidR="007F4D98" w:rsidRDefault="007F4D98"/>
        </w:tc>
        <w:tc>
          <w:tcPr>
            <w:tcW w:w="2857" w:type="dxa"/>
          </w:tcPr>
          <w:p w14:paraId="19EC6FF7" w14:textId="77777777" w:rsidR="007F4D98" w:rsidRDefault="007F4D98"/>
        </w:tc>
        <w:tc>
          <w:tcPr>
            <w:tcW w:w="1306" w:type="dxa"/>
          </w:tcPr>
          <w:p w14:paraId="368DBD6A" w14:textId="77777777" w:rsidR="007F4D98" w:rsidRDefault="007F4D98"/>
        </w:tc>
      </w:tr>
      <w:tr w:rsidR="007F4D98" w14:paraId="4CE26285" w14:textId="76A86711" w:rsidTr="007F4D98">
        <w:tc>
          <w:tcPr>
            <w:tcW w:w="461" w:type="dxa"/>
            <w:shd w:val="clear" w:color="auto" w:fill="F0F0F0"/>
          </w:tcPr>
          <w:p w14:paraId="16C4FFC0" w14:textId="77777777" w:rsidR="007F4D98" w:rsidRDefault="007F4D98">
            <w:r>
              <w:t>14</w:t>
            </w:r>
          </w:p>
        </w:tc>
        <w:tc>
          <w:tcPr>
            <w:tcW w:w="1468" w:type="dxa"/>
          </w:tcPr>
          <w:p w14:paraId="1E943195" w14:textId="77777777" w:rsidR="007F4D98" w:rsidRDefault="007F4D98"/>
        </w:tc>
        <w:tc>
          <w:tcPr>
            <w:tcW w:w="971" w:type="dxa"/>
          </w:tcPr>
          <w:p w14:paraId="363EE9E3" w14:textId="77777777" w:rsidR="007F4D98" w:rsidRDefault="007F4D98"/>
        </w:tc>
        <w:tc>
          <w:tcPr>
            <w:tcW w:w="1331" w:type="dxa"/>
          </w:tcPr>
          <w:p w14:paraId="269F6B41" w14:textId="77777777" w:rsidR="007F4D98" w:rsidRDefault="007F4D98"/>
        </w:tc>
        <w:tc>
          <w:tcPr>
            <w:tcW w:w="956" w:type="dxa"/>
          </w:tcPr>
          <w:p w14:paraId="42C56A5C" w14:textId="77777777" w:rsidR="007F4D98" w:rsidRDefault="007F4D98"/>
        </w:tc>
        <w:tc>
          <w:tcPr>
            <w:tcW w:w="2857" w:type="dxa"/>
          </w:tcPr>
          <w:p w14:paraId="16ADC763" w14:textId="77777777" w:rsidR="007F4D98" w:rsidRDefault="007F4D98"/>
        </w:tc>
        <w:tc>
          <w:tcPr>
            <w:tcW w:w="1306" w:type="dxa"/>
          </w:tcPr>
          <w:p w14:paraId="3586F608" w14:textId="77777777" w:rsidR="007F4D98" w:rsidRDefault="007F4D98"/>
        </w:tc>
      </w:tr>
      <w:tr w:rsidR="007F4D98" w14:paraId="169D0907" w14:textId="15995851" w:rsidTr="007F4D98">
        <w:tc>
          <w:tcPr>
            <w:tcW w:w="461" w:type="dxa"/>
            <w:shd w:val="clear" w:color="auto" w:fill="F0F0F0"/>
          </w:tcPr>
          <w:p w14:paraId="23EA7437" w14:textId="77777777" w:rsidR="007F4D98" w:rsidRDefault="007F4D98">
            <w:r>
              <w:t>15</w:t>
            </w:r>
          </w:p>
        </w:tc>
        <w:tc>
          <w:tcPr>
            <w:tcW w:w="1468" w:type="dxa"/>
          </w:tcPr>
          <w:p w14:paraId="74792B08" w14:textId="77777777" w:rsidR="007F4D98" w:rsidRDefault="007F4D98"/>
        </w:tc>
        <w:tc>
          <w:tcPr>
            <w:tcW w:w="971" w:type="dxa"/>
          </w:tcPr>
          <w:p w14:paraId="6774D5EE" w14:textId="77777777" w:rsidR="007F4D98" w:rsidRDefault="007F4D98"/>
        </w:tc>
        <w:tc>
          <w:tcPr>
            <w:tcW w:w="1331" w:type="dxa"/>
          </w:tcPr>
          <w:p w14:paraId="083FE767" w14:textId="77777777" w:rsidR="007F4D98" w:rsidRDefault="007F4D98"/>
        </w:tc>
        <w:tc>
          <w:tcPr>
            <w:tcW w:w="956" w:type="dxa"/>
          </w:tcPr>
          <w:p w14:paraId="29DF3106" w14:textId="77777777" w:rsidR="007F4D98" w:rsidRDefault="007F4D98"/>
        </w:tc>
        <w:tc>
          <w:tcPr>
            <w:tcW w:w="2857" w:type="dxa"/>
          </w:tcPr>
          <w:p w14:paraId="1DFBE2C9" w14:textId="77777777" w:rsidR="007F4D98" w:rsidRDefault="007F4D98"/>
        </w:tc>
        <w:tc>
          <w:tcPr>
            <w:tcW w:w="1306" w:type="dxa"/>
          </w:tcPr>
          <w:p w14:paraId="36DDD2E0" w14:textId="77777777" w:rsidR="007F4D98" w:rsidRDefault="007F4D98"/>
        </w:tc>
      </w:tr>
      <w:tr w:rsidR="007F4D98" w14:paraId="57A50117" w14:textId="76EF9EBC" w:rsidTr="007F4D98">
        <w:tc>
          <w:tcPr>
            <w:tcW w:w="461" w:type="dxa"/>
            <w:shd w:val="clear" w:color="auto" w:fill="F0F0F0"/>
          </w:tcPr>
          <w:p w14:paraId="21700446" w14:textId="77777777" w:rsidR="007F4D98" w:rsidRDefault="007F4D98">
            <w:r>
              <w:t>16</w:t>
            </w:r>
          </w:p>
        </w:tc>
        <w:tc>
          <w:tcPr>
            <w:tcW w:w="1468" w:type="dxa"/>
          </w:tcPr>
          <w:p w14:paraId="6160A3C8" w14:textId="77777777" w:rsidR="007F4D98" w:rsidRDefault="007F4D98"/>
        </w:tc>
        <w:tc>
          <w:tcPr>
            <w:tcW w:w="971" w:type="dxa"/>
          </w:tcPr>
          <w:p w14:paraId="53780BE4" w14:textId="77777777" w:rsidR="007F4D98" w:rsidRDefault="007F4D98"/>
        </w:tc>
        <w:tc>
          <w:tcPr>
            <w:tcW w:w="1331" w:type="dxa"/>
          </w:tcPr>
          <w:p w14:paraId="3F6D1AAC" w14:textId="77777777" w:rsidR="007F4D98" w:rsidRDefault="007F4D98"/>
        </w:tc>
        <w:tc>
          <w:tcPr>
            <w:tcW w:w="956" w:type="dxa"/>
          </w:tcPr>
          <w:p w14:paraId="2C0B97A0" w14:textId="77777777" w:rsidR="007F4D98" w:rsidRDefault="007F4D98"/>
        </w:tc>
        <w:tc>
          <w:tcPr>
            <w:tcW w:w="2857" w:type="dxa"/>
          </w:tcPr>
          <w:p w14:paraId="75A35CD9" w14:textId="77777777" w:rsidR="007F4D98" w:rsidRDefault="007F4D98"/>
        </w:tc>
        <w:tc>
          <w:tcPr>
            <w:tcW w:w="1306" w:type="dxa"/>
          </w:tcPr>
          <w:p w14:paraId="61A97773" w14:textId="77777777" w:rsidR="007F4D98" w:rsidRDefault="007F4D98"/>
        </w:tc>
      </w:tr>
      <w:tr w:rsidR="007F4D98" w14:paraId="24732D41" w14:textId="3D585902" w:rsidTr="007F4D98">
        <w:tc>
          <w:tcPr>
            <w:tcW w:w="461" w:type="dxa"/>
            <w:shd w:val="clear" w:color="auto" w:fill="F0F0F0"/>
          </w:tcPr>
          <w:p w14:paraId="7027A991" w14:textId="77777777" w:rsidR="007F4D98" w:rsidRDefault="007F4D98">
            <w:r>
              <w:t>17</w:t>
            </w:r>
          </w:p>
        </w:tc>
        <w:tc>
          <w:tcPr>
            <w:tcW w:w="1468" w:type="dxa"/>
          </w:tcPr>
          <w:p w14:paraId="3CA11431" w14:textId="77777777" w:rsidR="007F4D98" w:rsidRDefault="007F4D98"/>
        </w:tc>
        <w:tc>
          <w:tcPr>
            <w:tcW w:w="971" w:type="dxa"/>
          </w:tcPr>
          <w:p w14:paraId="0A9060AA" w14:textId="77777777" w:rsidR="007F4D98" w:rsidRDefault="007F4D98"/>
        </w:tc>
        <w:tc>
          <w:tcPr>
            <w:tcW w:w="1331" w:type="dxa"/>
          </w:tcPr>
          <w:p w14:paraId="5FD90A76" w14:textId="77777777" w:rsidR="007F4D98" w:rsidRDefault="007F4D98"/>
        </w:tc>
        <w:tc>
          <w:tcPr>
            <w:tcW w:w="956" w:type="dxa"/>
          </w:tcPr>
          <w:p w14:paraId="387C6DCE" w14:textId="77777777" w:rsidR="007F4D98" w:rsidRDefault="007F4D98"/>
        </w:tc>
        <w:tc>
          <w:tcPr>
            <w:tcW w:w="2857" w:type="dxa"/>
          </w:tcPr>
          <w:p w14:paraId="543D895D" w14:textId="77777777" w:rsidR="007F4D98" w:rsidRDefault="007F4D98"/>
        </w:tc>
        <w:tc>
          <w:tcPr>
            <w:tcW w:w="1306" w:type="dxa"/>
          </w:tcPr>
          <w:p w14:paraId="015B8097" w14:textId="77777777" w:rsidR="007F4D98" w:rsidRDefault="007F4D98"/>
        </w:tc>
      </w:tr>
      <w:tr w:rsidR="007F4D98" w14:paraId="3738B748" w14:textId="2E60D2AF" w:rsidTr="007F4D98">
        <w:tc>
          <w:tcPr>
            <w:tcW w:w="461" w:type="dxa"/>
            <w:shd w:val="clear" w:color="auto" w:fill="F0F0F0"/>
          </w:tcPr>
          <w:p w14:paraId="719BEF07" w14:textId="77777777" w:rsidR="007F4D98" w:rsidRDefault="007F4D98">
            <w:r>
              <w:t>18</w:t>
            </w:r>
          </w:p>
        </w:tc>
        <w:tc>
          <w:tcPr>
            <w:tcW w:w="1468" w:type="dxa"/>
          </w:tcPr>
          <w:p w14:paraId="062DC646" w14:textId="77777777" w:rsidR="007F4D98" w:rsidRDefault="007F4D98"/>
        </w:tc>
        <w:tc>
          <w:tcPr>
            <w:tcW w:w="971" w:type="dxa"/>
          </w:tcPr>
          <w:p w14:paraId="251C201B" w14:textId="77777777" w:rsidR="007F4D98" w:rsidRDefault="007F4D98"/>
        </w:tc>
        <w:tc>
          <w:tcPr>
            <w:tcW w:w="1331" w:type="dxa"/>
          </w:tcPr>
          <w:p w14:paraId="430879E2" w14:textId="77777777" w:rsidR="007F4D98" w:rsidRDefault="007F4D98"/>
        </w:tc>
        <w:tc>
          <w:tcPr>
            <w:tcW w:w="956" w:type="dxa"/>
          </w:tcPr>
          <w:p w14:paraId="7DFF487C" w14:textId="77777777" w:rsidR="007F4D98" w:rsidRDefault="007F4D98"/>
        </w:tc>
        <w:tc>
          <w:tcPr>
            <w:tcW w:w="2857" w:type="dxa"/>
          </w:tcPr>
          <w:p w14:paraId="38C66F4E" w14:textId="77777777" w:rsidR="007F4D98" w:rsidRDefault="007F4D98"/>
        </w:tc>
        <w:tc>
          <w:tcPr>
            <w:tcW w:w="1306" w:type="dxa"/>
          </w:tcPr>
          <w:p w14:paraId="537F5565" w14:textId="77777777" w:rsidR="007F4D98" w:rsidRDefault="007F4D98"/>
        </w:tc>
      </w:tr>
      <w:tr w:rsidR="007F4D98" w14:paraId="5FC31D35" w14:textId="56FBF685" w:rsidTr="007F4D98">
        <w:tc>
          <w:tcPr>
            <w:tcW w:w="461" w:type="dxa"/>
            <w:shd w:val="clear" w:color="auto" w:fill="F0F0F0"/>
          </w:tcPr>
          <w:p w14:paraId="15DC1961" w14:textId="77777777" w:rsidR="007F4D98" w:rsidRDefault="007F4D98">
            <w:r>
              <w:t>19</w:t>
            </w:r>
          </w:p>
        </w:tc>
        <w:tc>
          <w:tcPr>
            <w:tcW w:w="1468" w:type="dxa"/>
          </w:tcPr>
          <w:p w14:paraId="37C65802" w14:textId="77777777" w:rsidR="007F4D98" w:rsidRDefault="007F4D98"/>
        </w:tc>
        <w:tc>
          <w:tcPr>
            <w:tcW w:w="971" w:type="dxa"/>
          </w:tcPr>
          <w:p w14:paraId="4F2B204A" w14:textId="77777777" w:rsidR="007F4D98" w:rsidRDefault="007F4D98"/>
        </w:tc>
        <w:tc>
          <w:tcPr>
            <w:tcW w:w="1331" w:type="dxa"/>
          </w:tcPr>
          <w:p w14:paraId="44828F60" w14:textId="77777777" w:rsidR="007F4D98" w:rsidRDefault="007F4D98"/>
        </w:tc>
        <w:tc>
          <w:tcPr>
            <w:tcW w:w="956" w:type="dxa"/>
          </w:tcPr>
          <w:p w14:paraId="438FCEA2" w14:textId="77777777" w:rsidR="007F4D98" w:rsidRDefault="007F4D98"/>
        </w:tc>
        <w:tc>
          <w:tcPr>
            <w:tcW w:w="2857" w:type="dxa"/>
          </w:tcPr>
          <w:p w14:paraId="7A14D1B8" w14:textId="77777777" w:rsidR="007F4D98" w:rsidRDefault="007F4D98"/>
        </w:tc>
        <w:tc>
          <w:tcPr>
            <w:tcW w:w="1306" w:type="dxa"/>
          </w:tcPr>
          <w:p w14:paraId="1B2D20FD" w14:textId="77777777" w:rsidR="007F4D98" w:rsidRDefault="007F4D98"/>
        </w:tc>
      </w:tr>
      <w:tr w:rsidR="007F4D98" w14:paraId="66D0F788" w14:textId="2D574721" w:rsidTr="007F4D98">
        <w:tc>
          <w:tcPr>
            <w:tcW w:w="461" w:type="dxa"/>
            <w:shd w:val="clear" w:color="auto" w:fill="F0F0F0"/>
          </w:tcPr>
          <w:p w14:paraId="5B445118" w14:textId="77777777" w:rsidR="007F4D98" w:rsidRDefault="007F4D98">
            <w:r>
              <w:t>20</w:t>
            </w:r>
          </w:p>
        </w:tc>
        <w:tc>
          <w:tcPr>
            <w:tcW w:w="1468" w:type="dxa"/>
          </w:tcPr>
          <w:p w14:paraId="66E7F390" w14:textId="77777777" w:rsidR="007F4D98" w:rsidRDefault="007F4D98"/>
        </w:tc>
        <w:tc>
          <w:tcPr>
            <w:tcW w:w="971" w:type="dxa"/>
          </w:tcPr>
          <w:p w14:paraId="6B77C017" w14:textId="77777777" w:rsidR="007F4D98" w:rsidRDefault="007F4D98"/>
        </w:tc>
        <w:tc>
          <w:tcPr>
            <w:tcW w:w="1331" w:type="dxa"/>
          </w:tcPr>
          <w:p w14:paraId="6C1117F5" w14:textId="77777777" w:rsidR="007F4D98" w:rsidRDefault="007F4D98"/>
        </w:tc>
        <w:tc>
          <w:tcPr>
            <w:tcW w:w="956" w:type="dxa"/>
          </w:tcPr>
          <w:p w14:paraId="658D7D03" w14:textId="77777777" w:rsidR="007F4D98" w:rsidRDefault="007F4D98"/>
        </w:tc>
        <w:tc>
          <w:tcPr>
            <w:tcW w:w="2857" w:type="dxa"/>
          </w:tcPr>
          <w:p w14:paraId="236BDEE7" w14:textId="77777777" w:rsidR="007F4D98" w:rsidRDefault="007F4D98"/>
        </w:tc>
        <w:tc>
          <w:tcPr>
            <w:tcW w:w="1306" w:type="dxa"/>
          </w:tcPr>
          <w:p w14:paraId="08507FD4" w14:textId="77777777" w:rsidR="007F4D98" w:rsidRDefault="007F4D98"/>
        </w:tc>
      </w:tr>
      <w:tr w:rsidR="007F4D98" w14:paraId="20475C88" w14:textId="13449C65" w:rsidTr="007F4D98">
        <w:tc>
          <w:tcPr>
            <w:tcW w:w="461" w:type="dxa"/>
            <w:shd w:val="clear" w:color="auto" w:fill="F0F0F0"/>
          </w:tcPr>
          <w:p w14:paraId="79B4FB0A" w14:textId="77777777" w:rsidR="007F4D98" w:rsidRDefault="007F4D98">
            <w:r>
              <w:t>21</w:t>
            </w:r>
          </w:p>
        </w:tc>
        <w:tc>
          <w:tcPr>
            <w:tcW w:w="1468" w:type="dxa"/>
          </w:tcPr>
          <w:p w14:paraId="2F0F9848" w14:textId="77777777" w:rsidR="007F4D98" w:rsidRDefault="007F4D98"/>
        </w:tc>
        <w:tc>
          <w:tcPr>
            <w:tcW w:w="971" w:type="dxa"/>
          </w:tcPr>
          <w:p w14:paraId="0451E07F" w14:textId="77777777" w:rsidR="007F4D98" w:rsidRDefault="007F4D98"/>
        </w:tc>
        <w:tc>
          <w:tcPr>
            <w:tcW w:w="1331" w:type="dxa"/>
          </w:tcPr>
          <w:p w14:paraId="541E0F8C" w14:textId="77777777" w:rsidR="007F4D98" w:rsidRDefault="007F4D98"/>
        </w:tc>
        <w:tc>
          <w:tcPr>
            <w:tcW w:w="956" w:type="dxa"/>
          </w:tcPr>
          <w:p w14:paraId="5E28AC0F" w14:textId="77777777" w:rsidR="007F4D98" w:rsidRDefault="007F4D98"/>
        </w:tc>
        <w:tc>
          <w:tcPr>
            <w:tcW w:w="2857" w:type="dxa"/>
          </w:tcPr>
          <w:p w14:paraId="18F4AC52" w14:textId="77777777" w:rsidR="007F4D98" w:rsidRDefault="007F4D98"/>
        </w:tc>
        <w:tc>
          <w:tcPr>
            <w:tcW w:w="1306" w:type="dxa"/>
          </w:tcPr>
          <w:p w14:paraId="4A3080E5" w14:textId="77777777" w:rsidR="007F4D98" w:rsidRDefault="007F4D98"/>
        </w:tc>
      </w:tr>
      <w:tr w:rsidR="007F4D98" w14:paraId="53FDDB9A" w14:textId="41CD9F7E" w:rsidTr="007F4D98">
        <w:tc>
          <w:tcPr>
            <w:tcW w:w="461" w:type="dxa"/>
            <w:shd w:val="clear" w:color="auto" w:fill="F0F0F0"/>
          </w:tcPr>
          <w:p w14:paraId="6CB58BBF" w14:textId="77777777" w:rsidR="007F4D98" w:rsidRDefault="007F4D98">
            <w:r>
              <w:t>22</w:t>
            </w:r>
          </w:p>
        </w:tc>
        <w:tc>
          <w:tcPr>
            <w:tcW w:w="1468" w:type="dxa"/>
          </w:tcPr>
          <w:p w14:paraId="0BBEFD06" w14:textId="77777777" w:rsidR="007F4D98" w:rsidRDefault="007F4D98"/>
        </w:tc>
        <w:tc>
          <w:tcPr>
            <w:tcW w:w="971" w:type="dxa"/>
          </w:tcPr>
          <w:p w14:paraId="38FD928A" w14:textId="77777777" w:rsidR="007F4D98" w:rsidRDefault="007F4D98"/>
        </w:tc>
        <w:tc>
          <w:tcPr>
            <w:tcW w:w="1331" w:type="dxa"/>
          </w:tcPr>
          <w:p w14:paraId="72EB9D49" w14:textId="77777777" w:rsidR="007F4D98" w:rsidRDefault="007F4D98"/>
        </w:tc>
        <w:tc>
          <w:tcPr>
            <w:tcW w:w="956" w:type="dxa"/>
          </w:tcPr>
          <w:p w14:paraId="7ADB21DF" w14:textId="77777777" w:rsidR="007F4D98" w:rsidRDefault="007F4D98"/>
        </w:tc>
        <w:tc>
          <w:tcPr>
            <w:tcW w:w="2857" w:type="dxa"/>
          </w:tcPr>
          <w:p w14:paraId="371DBF65" w14:textId="77777777" w:rsidR="007F4D98" w:rsidRDefault="007F4D98"/>
        </w:tc>
        <w:tc>
          <w:tcPr>
            <w:tcW w:w="1306" w:type="dxa"/>
          </w:tcPr>
          <w:p w14:paraId="086C777F" w14:textId="77777777" w:rsidR="007F4D98" w:rsidRDefault="007F4D98"/>
        </w:tc>
      </w:tr>
      <w:tr w:rsidR="007F4D98" w14:paraId="2DA9C841" w14:textId="44310AFE" w:rsidTr="007F4D98">
        <w:tc>
          <w:tcPr>
            <w:tcW w:w="461" w:type="dxa"/>
            <w:shd w:val="clear" w:color="auto" w:fill="F0F0F0"/>
          </w:tcPr>
          <w:p w14:paraId="4CDE73F1" w14:textId="77777777" w:rsidR="007F4D98" w:rsidRDefault="007F4D98">
            <w:r>
              <w:t>23</w:t>
            </w:r>
          </w:p>
        </w:tc>
        <w:tc>
          <w:tcPr>
            <w:tcW w:w="1468" w:type="dxa"/>
          </w:tcPr>
          <w:p w14:paraId="0D12CBF5" w14:textId="77777777" w:rsidR="007F4D98" w:rsidRDefault="007F4D98"/>
        </w:tc>
        <w:tc>
          <w:tcPr>
            <w:tcW w:w="971" w:type="dxa"/>
          </w:tcPr>
          <w:p w14:paraId="25271C98" w14:textId="77777777" w:rsidR="007F4D98" w:rsidRDefault="007F4D98"/>
        </w:tc>
        <w:tc>
          <w:tcPr>
            <w:tcW w:w="1331" w:type="dxa"/>
          </w:tcPr>
          <w:p w14:paraId="6880BB99" w14:textId="77777777" w:rsidR="007F4D98" w:rsidRDefault="007F4D98"/>
        </w:tc>
        <w:tc>
          <w:tcPr>
            <w:tcW w:w="956" w:type="dxa"/>
          </w:tcPr>
          <w:p w14:paraId="3BED2FC4" w14:textId="77777777" w:rsidR="007F4D98" w:rsidRDefault="007F4D98"/>
        </w:tc>
        <w:tc>
          <w:tcPr>
            <w:tcW w:w="2857" w:type="dxa"/>
          </w:tcPr>
          <w:p w14:paraId="570C4D5B" w14:textId="77777777" w:rsidR="007F4D98" w:rsidRDefault="007F4D98"/>
        </w:tc>
        <w:tc>
          <w:tcPr>
            <w:tcW w:w="1306" w:type="dxa"/>
          </w:tcPr>
          <w:p w14:paraId="287F9388" w14:textId="77777777" w:rsidR="007F4D98" w:rsidRDefault="007F4D98"/>
        </w:tc>
      </w:tr>
      <w:tr w:rsidR="007F4D98" w14:paraId="7DEB5AB8" w14:textId="414B9967" w:rsidTr="007F4D98">
        <w:tc>
          <w:tcPr>
            <w:tcW w:w="461" w:type="dxa"/>
            <w:shd w:val="clear" w:color="auto" w:fill="F0F0F0"/>
          </w:tcPr>
          <w:p w14:paraId="65744020" w14:textId="77777777" w:rsidR="007F4D98" w:rsidRDefault="007F4D98">
            <w:r>
              <w:t>24</w:t>
            </w:r>
          </w:p>
        </w:tc>
        <w:tc>
          <w:tcPr>
            <w:tcW w:w="1468" w:type="dxa"/>
          </w:tcPr>
          <w:p w14:paraId="37CCF5A6" w14:textId="77777777" w:rsidR="007F4D98" w:rsidRDefault="007F4D98"/>
        </w:tc>
        <w:tc>
          <w:tcPr>
            <w:tcW w:w="971" w:type="dxa"/>
          </w:tcPr>
          <w:p w14:paraId="4CF8BBF8" w14:textId="77777777" w:rsidR="007F4D98" w:rsidRDefault="007F4D98"/>
        </w:tc>
        <w:tc>
          <w:tcPr>
            <w:tcW w:w="1331" w:type="dxa"/>
          </w:tcPr>
          <w:p w14:paraId="7D4FEAB0" w14:textId="77777777" w:rsidR="007F4D98" w:rsidRDefault="007F4D98"/>
        </w:tc>
        <w:tc>
          <w:tcPr>
            <w:tcW w:w="956" w:type="dxa"/>
          </w:tcPr>
          <w:p w14:paraId="7489590A" w14:textId="77777777" w:rsidR="007F4D98" w:rsidRDefault="007F4D98"/>
        </w:tc>
        <w:tc>
          <w:tcPr>
            <w:tcW w:w="2857" w:type="dxa"/>
          </w:tcPr>
          <w:p w14:paraId="4494F4C2" w14:textId="77777777" w:rsidR="007F4D98" w:rsidRDefault="007F4D98"/>
        </w:tc>
        <w:tc>
          <w:tcPr>
            <w:tcW w:w="1306" w:type="dxa"/>
          </w:tcPr>
          <w:p w14:paraId="0C48EBD3" w14:textId="77777777" w:rsidR="007F4D98" w:rsidRDefault="007F4D98"/>
        </w:tc>
      </w:tr>
      <w:tr w:rsidR="007F4D98" w14:paraId="2890B0E0" w14:textId="648BA43D" w:rsidTr="007F4D98">
        <w:tc>
          <w:tcPr>
            <w:tcW w:w="461" w:type="dxa"/>
            <w:shd w:val="clear" w:color="auto" w:fill="F0F0F0"/>
          </w:tcPr>
          <w:p w14:paraId="49043D8E" w14:textId="77777777" w:rsidR="007F4D98" w:rsidRDefault="007F4D98">
            <w:r>
              <w:t>25</w:t>
            </w:r>
          </w:p>
        </w:tc>
        <w:tc>
          <w:tcPr>
            <w:tcW w:w="1468" w:type="dxa"/>
          </w:tcPr>
          <w:p w14:paraId="42BA3C0A" w14:textId="77777777" w:rsidR="007F4D98" w:rsidRDefault="007F4D98"/>
        </w:tc>
        <w:tc>
          <w:tcPr>
            <w:tcW w:w="971" w:type="dxa"/>
          </w:tcPr>
          <w:p w14:paraId="7D9E2219" w14:textId="77777777" w:rsidR="007F4D98" w:rsidRDefault="007F4D98"/>
        </w:tc>
        <w:tc>
          <w:tcPr>
            <w:tcW w:w="1331" w:type="dxa"/>
          </w:tcPr>
          <w:p w14:paraId="368F0A73" w14:textId="77777777" w:rsidR="007F4D98" w:rsidRDefault="007F4D98"/>
        </w:tc>
        <w:tc>
          <w:tcPr>
            <w:tcW w:w="956" w:type="dxa"/>
          </w:tcPr>
          <w:p w14:paraId="6407C537" w14:textId="77777777" w:rsidR="007F4D98" w:rsidRDefault="007F4D98"/>
        </w:tc>
        <w:tc>
          <w:tcPr>
            <w:tcW w:w="2857" w:type="dxa"/>
          </w:tcPr>
          <w:p w14:paraId="10593AC1" w14:textId="77777777" w:rsidR="007F4D98" w:rsidRDefault="007F4D98"/>
        </w:tc>
        <w:tc>
          <w:tcPr>
            <w:tcW w:w="1306" w:type="dxa"/>
          </w:tcPr>
          <w:p w14:paraId="5C28A6E7" w14:textId="77777777" w:rsidR="007F4D98" w:rsidRDefault="007F4D98"/>
        </w:tc>
      </w:tr>
      <w:tr w:rsidR="007F4D98" w14:paraId="299E74B3" w14:textId="1E97D798" w:rsidTr="007F4D98">
        <w:tc>
          <w:tcPr>
            <w:tcW w:w="461" w:type="dxa"/>
            <w:shd w:val="clear" w:color="auto" w:fill="F0F0F0"/>
          </w:tcPr>
          <w:p w14:paraId="51DE45B5" w14:textId="77777777" w:rsidR="007F4D98" w:rsidRDefault="007F4D98">
            <w:r>
              <w:t>26</w:t>
            </w:r>
          </w:p>
        </w:tc>
        <w:tc>
          <w:tcPr>
            <w:tcW w:w="1468" w:type="dxa"/>
          </w:tcPr>
          <w:p w14:paraId="572523C5" w14:textId="77777777" w:rsidR="007F4D98" w:rsidRDefault="007F4D98"/>
        </w:tc>
        <w:tc>
          <w:tcPr>
            <w:tcW w:w="971" w:type="dxa"/>
          </w:tcPr>
          <w:p w14:paraId="46DA0F70" w14:textId="77777777" w:rsidR="007F4D98" w:rsidRDefault="007F4D98"/>
        </w:tc>
        <w:tc>
          <w:tcPr>
            <w:tcW w:w="1331" w:type="dxa"/>
          </w:tcPr>
          <w:p w14:paraId="368F117B" w14:textId="77777777" w:rsidR="007F4D98" w:rsidRDefault="007F4D98"/>
        </w:tc>
        <w:tc>
          <w:tcPr>
            <w:tcW w:w="956" w:type="dxa"/>
          </w:tcPr>
          <w:p w14:paraId="55B8E73A" w14:textId="77777777" w:rsidR="007F4D98" w:rsidRDefault="007F4D98"/>
        </w:tc>
        <w:tc>
          <w:tcPr>
            <w:tcW w:w="2857" w:type="dxa"/>
          </w:tcPr>
          <w:p w14:paraId="25016568" w14:textId="77777777" w:rsidR="007F4D98" w:rsidRDefault="007F4D98"/>
        </w:tc>
        <w:tc>
          <w:tcPr>
            <w:tcW w:w="1306" w:type="dxa"/>
          </w:tcPr>
          <w:p w14:paraId="4236965E" w14:textId="77777777" w:rsidR="007F4D98" w:rsidRDefault="007F4D98"/>
        </w:tc>
      </w:tr>
      <w:tr w:rsidR="007F4D98" w14:paraId="0E0C4A18" w14:textId="43337E2C" w:rsidTr="007F4D98">
        <w:tc>
          <w:tcPr>
            <w:tcW w:w="461" w:type="dxa"/>
            <w:shd w:val="clear" w:color="auto" w:fill="F0F0F0"/>
          </w:tcPr>
          <w:p w14:paraId="3EEFC8C6" w14:textId="77777777" w:rsidR="007F4D98" w:rsidRDefault="007F4D98">
            <w:r>
              <w:t>27</w:t>
            </w:r>
          </w:p>
        </w:tc>
        <w:tc>
          <w:tcPr>
            <w:tcW w:w="1468" w:type="dxa"/>
          </w:tcPr>
          <w:p w14:paraId="0FF6344A" w14:textId="77777777" w:rsidR="007F4D98" w:rsidRDefault="007F4D98"/>
        </w:tc>
        <w:tc>
          <w:tcPr>
            <w:tcW w:w="971" w:type="dxa"/>
          </w:tcPr>
          <w:p w14:paraId="7340C4FC" w14:textId="77777777" w:rsidR="007F4D98" w:rsidRDefault="007F4D98"/>
        </w:tc>
        <w:tc>
          <w:tcPr>
            <w:tcW w:w="1331" w:type="dxa"/>
          </w:tcPr>
          <w:p w14:paraId="16D1EA0A" w14:textId="77777777" w:rsidR="007F4D98" w:rsidRDefault="007F4D98"/>
        </w:tc>
        <w:tc>
          <w:tcPr>
            <w:tcW w:w="956" w:type="dxa"/>
          </w:tcPr>
          <w:p w14:paraId="4EA19888" w14:textId="77777777" w:rsidR="007F4D98" w:rsidRDefault="007F4D98"/>
        </w:tc>
        <w:tc>
          <w:tcPr>
            <w:tcW w:w="2857" w:type="dxa"/>
          </w:tcPr>
          <w:p w14:paraId="1985F483" w14:textId="77777777" w:rsidR="007F4D98" w:rsidRDefault="007F4D98"/>
        </w:tc>
        <w:tc>
          <w:tcPr>
            <w:tcW w:w="1306" w:type="dxa"/>
          </w:tcPr>
          <w:p w14:paraId="297C38A6" w14:textId="77777777" w:rsidR="007F4D98" w:rsidRDefault="007F4D98"/>
        </w:tc>
      </w:tr>
    </w:tbl>
    <w:p w14:paraId="088320A3" w14:textId="77777777" w:rsidR="00E72D0F" w:rsidRDefault="00E72D0F"/>
    <w:sectPr w:rsidR="00E72D0F" w:rsidSect="00DF2D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Helvetica">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5E5D75"/>
    <w:multiLevelType w:val="hybridMultilevel"/>
    <w:tmpl w:val="590C7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00471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2EE"/>
    <w:rsid w:val="00270448"/>
    <w:rsid w:val="00285AB4"/>
    <w:rsid w:val="002A2D40"/>
    <w:rsid w:val="0067750A"/>
    <w:rsid w:val="007F4D98"/>
    <w:rsid w:val="008E3F38"/>
    <w:rsid w:val="00A6683A"/>
    <w:rsid w:val="00A725FF"/>
    <w:rsid w:val="00A84662"/>
    <w:rsid w:val="00B12327"/>
    <w:rsid w:val="00B578FF"/>
    <w:rsid w:val="00C652EE"/>
    <w:rsid w:val="00DF2D90"/>
    <w:rsid w:val="00E1521F"/>
    <w:rsid w:val="00E72D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3DDEC"/>
  <w15:chartTrackingRefBased/>
  <w15:docId w15:val="{967B3CDE-3F5C-EF45-AD9F-C10B8A4FC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7BDF"/>
    <w:pPr>
      <w:keepNext/>
      <w:keepLines/>
      <w:spacing w:before="480"/>
      <w:outlineLvl w:val="0"/>
    </w:pPr>
    <w:rPr>
      <w:rFonts w:ascii="Helvetica" w:eastAsiaTheme="majorEastAsia" w:hAnsi="Helvetica" w:cstheme="majorBidi"/>
      <w:b/>
      <w:bCs/>
      <w:kern w:val="36"/>
      <w:sz w:val="48"/>
      <w:szCs w:val="48"/>
    </w:rPr>
  </w:style>
  <w:style w:type="paragraph" w:styleId="Heading2">
    <w:name w:val="heading 2"/>
    <w:basedOn w:val="Normal"/>
    <w:next w:val="Normal"/>
    <w:link w:val="Heading2Char"/>
    <w:uiPriority w:val="9"/>
    <w:unhideWhenUsed/>
    <w:qFormat/>
    <w:rsid w:val="005E491B"/>
    <w:pPr>
      <w:keepNext/>
      <w:keepLines/>
      <w:spacing w:before="200"/>
      <w:outlineLvl w:val="1"/>
    </w:pPr>
    <w:rPr>
      <w:rFonts w:ascii="Helvetica" w:eastAsiaTheme="majorEastAsia" w:hAnsi="Helvetica" w:cstheme="majorBidi"/>
      <w:b/>
      <w:bCs/>
      <w:sz w:val="26"/>
      <w:szCs w:val="26"/>
    </w:rPr>
  </w:style>
  <w:style w:type="paragraph" w:styleId="Heading3">
    <w:name w:val="heading 3"/>
    <w:basedOn w:val="Normal"/>
    <w:next w:val="Normal"/>
    <w:link w:val="Heading3Char"/>
    <w:uiPriority w:val="9"/>
    <w:unhideWhenUsed/>
    <w:qFormat/>
    <w:rsid w:val="005E491B"/>
    <w:pPr>
      <w:keepNext/>
      <w:keepLines/>
      <w:spacing w:before="200"/>
      <w:outlineLvl w:val="2"/>
    </w:pPr>
    <w:rPr>
      <w:rFonts w:ascii="Helvetica" w:eastAsiaTheme="majorEastAsia" w:hAnsi="Helvetica" w:cstheme="majorBidi"/>
      <w:b/>
      <w:bCs/>
    </w:rPr>
  </w:style>
  <w:style w:type="paragraph" w:styleId="Heading4">
    <w:name w:val="heading 4"/>
    <w:basedOn w:val="Normal"/>
    <w:next w:val="Normal"/>
    <w:link w:val="Heading4Char"/>
    <w:uiPriority w:val="9"/>
    <w:unhideWhenUsed/>
    <w:qFormat/>
    <w:rsid w:val="005E491B"/>
    <w:pPr>
      <w:keepNext/>
      <w:keepLines/>
      <w:spacing w:before="200"/>
      <w:outlineLvl w:val="3"/>
    </w:pPr>
    <w:rPr>
      <w:rFonts w:ascii="Helvetica" w:eastAsiaTheme="majorEastAsia" w:hAnsi="Helvetica" w:cstheme="majorBidi"/>
      <w:b/>
      <w:bCs/>
    </w:rPr>
  </w:style>
  <w:style w:type="paragraph" w:styleId="Heading5">
    <w:name w:val="heading 5"/>
    <w:basedOn w:val="Normal"/>
    <w:next w:val="Normal"/>
    <w:link w:val="Heading5Char"/>
    <w:uiPriority w:val="9"/>
    <w:unhideWhenUsed/>
    <w:qFormat/>
    <w:rsid w:val="005E491B"/>
    <w:pPr>
      <w:keepNext/>
      <w:keepLines/>
      <w:spacing w:before="200"/>
      <w:outlineLvl w:val="4"/>
    </w:pPr>
    <w:rPr>
      <w:rFonts w:ascii="Helvetica" w:eastAsiaTheme="majorEastAsia" w:hAnsi="Helvetica" w:cstheme="majorBidi"/>
      <w:b/>
      <w:bCs/>
      <w:i/>
    </w:rPr>
  </w:style>
  <w:style w:type="paragraph" w:styleId="Heading6">
    <w:name w:val="heading 6"/>
    <w:basedOn w:val="Normal"/>
    <w:next w:val="Normal"/>
    <w:link w:val="Heading6Char"/>
    <w:uiPriority w:val="9"/>
    <w:unhideWhenUsed/>
    <w:qFormat/>
    <w:rsid w:val="005E491B"/>
    <w:pPr>
      <w:keepNext/>
      <w:keepLines/>
      <w:spacing w:before="200"/>
      <w:outlineLvl w:val="5"/>
    </w:pPr>
    <w:rPr>
      <w:rFonts w:ascii="Helvetica" w:eastAsiaTheme="majorEastAsia" w:hAnsi="Helvetica" w:cstheme="majorBidi"/>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pPr>
      <w:spacing w:before="240" w:after="240"/>
    </w:pPr>
    <w:rPr>
      <w:rFonts w:ascii="Courier New" w:hAnsi="Courier New" w:cs="Courier New"/>
      <w:shd w:val="clear" w:color="auto" w:fill="EEEEEE"/>
    </w:rPr>
  </w:style>
  <w:style w:type="character" w:customStyle="1" w:styleId="InlineCode">
    <w:name w:val="InlineCode"/>
    <w:rPr>
      <w:rFonts w:ascii="Courier New" w:hAnsi="Courier New" w:cs="Courier New"/>
      <w:shd w:val="clear" w:color="auto" w:fill="EEEEEE"/>
    </w:rPr>
  </w:style>
  <w:style w:type="character" w:styleId="Hyperlink">
    <w:name w:val="Hyperlink"/>
    <w:basedOn w:val="DefaultParagraphFont"/>
    <w:uiPriority w:val="99"/>
    <w:unhideWhenUsed/>
    <w:rsid w:val="00832456"/>
    <w:rPr>
      <w:color w:val="0563C1" w:themeColor="hyperlink"/>
      <w:u w:val="single"/>
    </w:rPr>
  </w:style>
  <w:style w:type="character" w:customStyle="1" w:styleId="Heading1Char">
    <w:name w:val="Heading 1 Char"/>
    <w:basedOn w:val="DefaultParagraphFont"/>
    <w:link w:val="Heading1"/>
    <w:uiPriority w:val="9"/>
    <w:rsid w:val="00AC7BDF"/>
    <w:rPr>
      <w:rFonts w:ascii="Helvetica" w:eastAsiaTheme="majorEastAsia" w:hAnsi="Helvetica" w:cstheme="majorBidi"/>
      <w:b/>
      <w:bCs/>
      <w:kern w:val="36"/>
      <w:sz w:val="48"/>
      <w:szCs w:val="48"/>
    </w:rPr>
  </w:style>
  <w:style w:type="table" w:styleId="TableGrid">
    <w:name w:val="Table Grid"/>
    <w:basedOn w:val="TableNormal"/>
    <w:uiPriority w:val="59"/>
    <w:rsid w:val="00D977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D9774D"/>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1">
    <w:name w:val="Light List Accent 1"/>
    <w:basedOn w:val="TableNormal"/>
    <w:uiPriority w:val="61"/>
    <w:rsid w:val="00D9774D"/>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character" w:customStyle="1" w:styleId="Heading2Char">
    <w:name w:val="Heading 2 Char"/>
    <w:basedOn w:val="DefaultParagraphFont"/>
    <w:link w:val="Heading2"/>
    <w:uiPriority w:val="9"/>
    <w:rsid w:val="005E491B"/>
    <w:rPr>
      <w:rFonts w:ascii="Helvetica" w:eastAsiaTheme="majorEastAsia" w:hAnsi="Helvetica" w:cstheme="majorBidi"/>
      <w:b/>
      <w:bCs/>
      <w:sz w:val="26"/>
      <w:szCs w:val="26"/>
    </w:rPr>
  </w:style>
  <w:style w:type="character" w:customStyle="1" w:styleId="Heading3Char">
    <w:name w:val="Heading 3 Char"/>
    <w:basedOn w:val="DefaultParagraphFont"/>
    <w:link w:val="Heading3"/>
    <w:uiPriority w:val="9"/>
    <w:rsid w:val="005E491B"/>
    <w:rPr>
      <w:rFonts w:ascii="Helvetica" w:eastAsiaTheme="majorEastAsia" w:hAnsi="Helvetica" w:cstheme="majorBidi"/>
      <w:b/>
      <w:bCs/>
    </w:rPr>
  </w:style>
  <w:style w:type="character" w:customStyle="1" w:styleId="Heading4Char">
    <w:name w:val="Heading 4 Char"/>
    <w:basedOn w:val="DefaultParagraphFont"/>
    <w:link w:val="Heading4"/>
    <w:uiPriority w:val="9"/>
    <w:rsid w:val="005E491B"/>
    <w:rPr>
      <w:rFonts w:ascii="Helvetica" w:eastAsiaTheme="majorEastAsia" w:hAnsi="Helvetica" w:cstheme="majorBidi"/>
      <w:b/>
      <w:bCs/>
    </w:rPr>
  </w:style>
  <w:style w:type="character" w:customStyle="1" w:styleId="Heading5Char">
    <w:name w:val="Heading 5 Char"/>
    <w:basedOn w:val="DefaultParagraphFont"/>
    <w:link w:val="Heading5"/>
    <w:uiPriority w:val="9"/>
    <w:rsid w:val="005E491B"/>
    <w:rPr>
      <w:rFonts w:ascii="Helvetica" w:eastAsiaTheme="majorEastAsia" w:hAnsi="Helvetica" w:cstheme="majorBidi"/>
      <w:b/>
      <w:bCs/>
      <w:i/>
    </w:rPr>
  </w:style>
  <w:style w:type="character" w:customStyle="1" w:styleId="Heading6Char">
    <w:name w:val="Heading 6 Char"/>
    <w:basedOn w:val="DefaultParagraphFont"/>
    <w:link w:val="Heading6"/>
    <w:uiPriority w:val="9"/>
    <w:rsid w:val="005E491B"/>
    <w:rPr>
      <w:rFonts w:ascii="Helvetica" w:eastAsiaTheme="majorEastAsia" w:hAnsi="Helvetica" w:cstheme="majorBidi"/>
      <w:bCs/>
      <w:u w:val="single"/>
    </w:rPr>
  </w:style>
  <w:style w:type="paragraph" w:styleId="ListParagraph">
    <w:name w:val="List Paragraph"/>
    <w:basedOn w:val="Normal"/>
    <w:uiPriority w:val="34"/>
    <w:qFormat/>
    <w:rsid w:val="005E491B"/>
    <w:pPr>
      <w:ind w:left="720"/>
      <w:contextualSpacing/>
    </w:pPr>
  </w:style>
  <w:style w:type="table" w:styleId="LightList">
    <w:name w:val="Light List"/>
    <w:basedOn w:val="TableNormal"/>
    <w:uiPriority w:val="61"/>
    <w:rsid w:val="005E491B"/>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1">
    <w:name w:val="Light Shading Accent 1"/>
    <w:basedOn w:val="TableNormal"/>
    <w:uiPriority w:val="60"/>
    <w:rsid w:val="005E491B"/>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5E491B"/>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paragraph" w:styleId="Quote">
    <w:name w:val="Quote"/>
    <w:basedOn w:val="Normal"/>
    <w:next w:val="Normal"/>
    <w:link w:val="QuoteChar"/>
    <w:uiPriority w:val="29"/>
    <w:qFormat/>
    <w:rsid w:val="00AF34A1"/>
    <w:pPr>
      <w:pBdr>
        <w:left w:val="single" w:sz="18" w:space="8" w:color="BFBFBF" w:themeColor="background1" w:themeShade="BF"/>
      </w:pBdr>
      <w:ind w:left="144" w:right="864"/>
    </w:pPr>
    <w:rPr>
      <w:i/>
    </w:rPr>
  </w:style>
  <w:style w:type="character" w:customStyle="1" w:styleId="QuoteChar">
    <w:name w:val="Quote Char"/>
    <w:basedOn w:val="DefaultParagraphFont"/>
    <w:link w:val="Quote"/>
    <w:uiPriority w:val="29"/>
    <w:rsid w:val="00AF34A1"/>
  </w:style>
  <w:style w:type="paragraph" w:customStyle="1" w:styleId="PullQuote">
    <w:name w:val="Pull Quote"/>
    <w:basedOn w:val="Normal"/>
    <w:qFormat/>
    <w:rsid w:val="007A714C"/>
    <w:pPr>
      <w:spacing w:before="120" w:after="120" w:line="360" w:lineRule="auto"/>
      <w:ind w:left="288" w:right="288"/>
      <w:jc w:val="center"/>
    </w:pPr>
    <w:rPr>
      <w:i/>
      <w:color w:val="BFBFBF" w:themeColor="background1" w:themeShade="BF"/>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435</TotalTime>
  <Pages>2</Pages>
  <Words>152</Words>
  <Characters>869</Characters>
  <Application>Microsoft Office Word</Application>
  <DocSecurity>0</DocSecurity>
  <Lines>7</Lines>
  <Paragraphs>2</Paragraphs>
  <ScaleCrop>false</ScaleCrop>
  <Company/>
  <LinksUpToDate>false</LinksUpToDate>
  <CharactersWithSpaces>1019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Release Notes Template</dc:title>
  <dc:subject>
  </dc:subject>
  <dc:creator>Aaron Crear</dc:creator>
  <cp:keywords>
  </cp:keywords>
  <dc:description>
  </dc:description>
  <cp:lastModifiedBy>Aaron Crear</cp:lastModifiedBy>
  <cp:revision>7</cp:revision>
  <dcterms:created xsi:type="dcterms:W3CDTF">2026-05-19T13:02:00Z</dcterms:created>
  <dcterms:modified xsi:type="dcterms:W3CDTF">2026-05-21T14:45:00Z</dcterms:modified>
</cp:coreProperties>
</file>