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61228C9" w14:textId="1304B4FB" w:rsidR="00ED44F4" w:rsidRPr="00401136" w:rsidRDefault="007522D6" w:rsidP="00401136">
      <w:pPr>
        <w:pStyle w:val="Heading1"/>
      </w:pPr>
      <w:r w:rsidRPr="00401136">
        <w:t xml:space="preserve">DAD 220 </w:t>
      </w:r>
      <w:r w:rsidR="21DD2F33" w:rsidRPr="00401136">
        <w:t xml:space="preserve">Project </w:t>
      </w:r>
      <w:r w:rsidR="3532E145" w:rsidRPr="00401136">
        <w:t>Two</w:t>
      </w:r>
      <w:r w:rsidR="049A5008" w:rsidRPr="00401136">
        <w:t xml:space="preserve"> </w:t>
      </w:r>
      <w:r w:rsidRPr="00401136">
        <w:t xml:space="preserve">Template </w:t>
      </w:r>
    </w:p>
    <w:p w14:paraId="63CC99F5" w14:textId="77777777" w:rsidR="00E076D0" w:rsidRPr="00401136" w:rsidRDefault="00E076D0" w:rsidP="00401136">
      <w:pPr>
        <w:suppressAutoHyphens/>
        <w:spacing w:after="0" w:line="240" w:lineRule="auto"/>
        <w:contextualSpacing/>
      </w:pPr>
      <w:bookmarkStart w:id="0" w:name="_heading=h.gjdgxs" w:colFirst="0" w:colLast="0"/>
      <w:bookmarkEnd w:id="0"/>
    </w:p>
    <w:p w14:paraId="23FCB976" w14:textId="67C0A025" w:rsidR="004B7D0C" w:rsidRPr="00401136" w:rsidRDefault="004B7D0C" w:rsidP="00401136">
      <w:pPr>
        <w:pStyle w:val="Heading2"/>
      </w:pPr>
      <w:r w:rsidRPr="00401136">
        <w:t>Overview</w:t>
      </w:r>
    </w:p>
    <w:p w14:paraId="5C409438" w14:textId="18624F06" w:rsidR="00432D5F" w:rsidRDefault="70838050" w:rsidP="00401136">
      <w:pPr>
        <w:suppressAutoHyphens/>
        <w:spacing w:after="0" w:line="240" w:lineRule="auto"/>
        <w:contextualSpacing/>
      </w:pPr>
      <w:r w:rsidRPr="00401136">
        <w:t>Review the scenario for this activity in the guidelines and rubric. Then complete the steps below as you work through the directions for this activity. Replace the bracket</w:t>
      </w:r>
      <w:r w:rsidR="4FD5F2E9" w:rsidRPr="00401136">
        <w:t>ed text with your screenshots and responses to the prompts</w:t>
      </w:r>
      <w:r w:rsidR="168A6D93" w:rsidRPr="00401136">
        <w:t xml:space="preserve">. </w:t>
      </w:r>
      <w:r w:rsidR="543E7FDE" w:rsidRPr="00401136">
        <w:t>Size each screenshot and its explanation to fit approximately one</w:t>
      </w:r>
      <w:r w:rsidR="58E485D0" w:rsidRPr="00401136">
        <w:t>-</w:t>
      </w:r>
      <w:r w:rsidR="543E7FDE" w:rsidRPr="00401136">
        <w:t xml:space="preserve">quarter of the page with the description written below the screenshot. Review the </w:t>
      </w:r>
      <w:r w:rsidR="4972AEE8" w:rsidRPr="00401136">
        <w:t>T</w:t>
      </w:r>
      <w:r w:rsidR="543E7FDE" w:rsidRPr="00401136">
        <w:t>emplate Screenshot Example linked in the guidelines and rubric for this assignment to see an example of how screenshots for your assignment should look.</w:t>
      </w:r>
      <w:bookmarkStart w:id="1" w:name="_heading=h.cna0puu0r7l"/>
      <w:bookmarkEnd w:id="1"/>
    </w:p>
    <w:p w14:paraId="1D80A404" w14:textId="77777777" w:rsidR="00E34862" w:rsidRPr="00401136" w:rsidRDefault="00E34862" w:rsidP="00401136">
      <w:pPr>
        <w:suppressAutoHyphens/>
        <w:spacing w:after="0" w:line="240" w:lineRule="auto"/>
        <w:contextualSpacing/>
      </w:pPr>
    </w:p>
    <w:p w14:paraId="79F29269" w14:textId="1B901B96" w:rsidR="11D981DF" w:rsidRPr="00401136" w:rsidRDefault="11D981DF" w:rsidP="00401136">
      <w:pPr>
        <w:pStyle w:val="Heading2"/>
      </w:pPr>
      <w:r w:rsidRPr="00401136">
        <w:t>RMA Report</w:t>
      </w:r>
    </w:p>
    <w:p w14:paraId="73BE6287" w14:textId="42D4AE20" w:rsidR="6AF4DF48" w:rsidRDefault="6AF4DF48" w:rsidP="00401136">
      <w:pPr>
        <w:suppressAutoHyphens/>
        <w:spacing w:after="0" w:line="240" w:lineRule="auto"/>
        <w:contextualSpacing/>
      </w:pPr>
      <w:r w:rsidRPr="00401136">
        <w:t xml:space="preserve">Write a report to respond to the manager’s requests. </w:t>
      </w:r>
      <w:r w:rsidR="00030718" w:rsidRPr="00401136">
        <w:t>In the report, you should complete the following actions:</w:t>
      </w:r>
      <w:r w:rsidRPr="00401136">
        <w:t xml:space="preserve"> </w:t>
      </w:r>
    </w:p>
    <w:p w14:paraId="3661753C" w14:textId="77777777" w:rsidR="00AE6917" w:rsidRPr="00401136" w:rsidRDefault="00AE6917" w:rsidP="00401136">
      <w:pPr>
        <w:suppressAutoHyphens/>
        <w:spacing w:after="0" w:line="240" w:lineRule="auto"/>
        <w:contextualSpacing/>
      </w:pPr>
    </w:p>
    <w:p w14:paraId="27890EFF" w14:textId="5381524F" w:rsidR="6AF4DF48" w:rsidRPr="00401136" w:rsidRDefault="00030718" w:rsidP="00401136">
      <w:pPr>
        <w:pStyle w:val="ListParagraph"/>
        <w:numPr>
          <w:ilvl w:val="0"/>
          <w:numId w:val="1"/>
        </w:numPr>
        <w:suppressAutoHyphens/>
        <w:spacing w:after="0" w:line="240" w:lineRule="auto"/>
      </w:pPr>
      <w:r w:rsidRPr="00401136">
        <w:t xml:space="preserve">Summarize </w:t>
      </w:r>
      <w:r w:rsidR="6AF4DF48" w:rsidRPr="00401136">
        <w:t>the data you’ve been working with</w:t>
      </w:r>
      <w:r w:rsidRPr="00401136">
        <w:t>.</w:t>
      </w:r>
    </w:p>
    <w:p w14:paraId="28843679" w14:textId="00ECA5FF" w:rsidR="6AF4DF48" w:rsidRPr="00401136" w:rsidRDefault="00030718" w:rsidP="00401136">
      <w:pPr>
        <w:pStyle w:val="ListParagraph"/>
        <w:numPr>
          <w:ilvl w:val="0"/>
          <w:numId w:val="1"/>
        </w:numPr>
        <w:suppressAutoHyphens/>
        <w:spacing w:after="0" w:line="240" w:lineRule="auto"/>
      </w:pPr>
      <w:r w:rsidRPr="00401136">
        <w:t xml:space="preserve">Identify </w:t>
      </w:r>
      <w:r w:rsidR="6AF4DF48" w:rsidRPr="00401136">
        <w:t>key information that will help the company streamline operations.</w:t>
      </w:r>
    </w:p>
    <w:p w14:paraId="1F014C9E" w14:textId="77777777" w:rsidR="00AE6917" w:rsidRDefault="00AE6917" w:rsidP="00401136">
      <w:pPr>
        <w:suppressAutoHyphens/>
        <w:spacing w:after="0" w:line="240" w:lineRule="auto"/>
        <w:contextualSpacing/>
      </w:pPr>
    </w:p>
    <w:p w14:paraId="14A51C25" w14:textId="53DB4C0C" w:rsidR="15B2337D" w:rsidRPr="00401136" w:rsidRDefault="15B2337D" w:rsidP="00401136">
      <w:pPr>
        <w:suppressAutoHyphens/>
        <w:spacing w:after="0" w:line="240" w:lineRule="auto"/>
        <w:contextualSpacing/>
      </w:pPr>
      <w:r w:rsidRPr="00401136">
        <w:t xml:space="preserve">Your report should explain your findings in a way nontechnical stakeholders can understand and use. </w:t>
      </w:r>
    </w:p>
    <w:p w14:paraId="0C0CC970" w14:textId="7C3351A6" w:rsidR="60C825FF" w:rsidRPr="00401136" w:rsidRDefault="60C825FF" w:rsidP="00401136">
      <w:pPr>
        <w:suppressAutoHyphens/>
        <w:spacing w:after="0" w:line="240" w:lineRule="auto"/>
        <w:contextualSpacing/>
      </w:pPr>
    </w:p>
    <w:p w14:paraId="569998F9" w14:textId="2D515B61" w:rsidR="15B2337D" w:rsidRPr="00401136" w:rsidRDefault="15B2337D" w:rsidP="00401136">
      <w:pPr>
        <w:suppressAutoHyphens/>
        <w:spacing w:after="0" w:line="240" w:lineRule="auto"/>
        <w:contextualSpacing/>
      </w:pPr>
      <w:r w:rsidRPr="00401136">
        <w:t>Use the steps</w:t>
      </w:r>
      <w:r w:rsidR="007C6333">
        <w:t xml:space="preserve"> below</w:t>
      </w:r>
      <w:r w:rsidRPr="00401136">
        <w:t xml:space="preserve"> to capture the required data and produce the an</w:t>
      </w:r>
      <w:r w:rsidR="0CA3A096" w:rsidRPr="00401136">
        <w:t>alysis report</w:t>
      </w:r>
      <w:r w:rsidR="007C6333">
        <w:t>.</w:t>
      </w:r>
    </w:p>
    <w:p w14:paraId="227514B1" w14:textId="77777777" w:rsidR="00030718" w:rsidRPr="00401136" w:rsidRDefault="00030718" w:rsidP="00401136">
      <w:pPr>
        <w:suppressAutoHyphens/>
        <w:spacing w:after="0" w:line="240" w:lineRule="auto"/>
        <w:contextualSpacing/>
      </w:pPr>
    </w:p>
    <w:p w14:paraId="57A935DB" w14:textId="1E48D37C" w:rsidR="0001662A" w:rsidRPr="00401136" w:rsidRDefault="1C119983" w:rsidP="00E34862">
      <w:pPr>
        <w:numPr>
          <w:ilvl w:val="0"/>
          <w:numId w:val="2"/>
        </w:numPr>
        <w:suppressAutoHyphens/>
        <w:spacing w:after="0" w:line="240" w:lineRule="auto"/>
        <w:contextualSpacing/>
      </w:pPr>
      <w:r w:rsidRPr="00401136">
        <w:t xml:space="preserve">Begin by writing SQL commands to </w:t>
      </w:r>
      <w:r w:rsidRPr="00401136">
        <w:rPr>
          <w:b/>
          <w:bCs/>
        </w:rPr>
        <w:t xml:space="preserve">capture </w:t>
      </w:r>
      <w:r w:rsidR="007C6333">
        <w:t xml:space="preserve">specific </w:t>
      </w:r>
      <w:r w:rsidRPr="00401136">
        <w:rPr>
          <w:b/>
          <w:bCs/>
        </w:rPr>
        <w:t>usable data</w:t>
      </w:r>
      <w:r w:rsidRPr="00401136">
        <w:t xml:space="preserve"> for your analysis. You already preloaded the data you need into Codio.</w:t>
      </w:r>
    </w:p>
    <w:p w14:paraId="5DEFF9E2" w14:textId="55C91A1E" w:rsidR="4A7E753B" w:rsidRPr="00401136" w:rsidRDefault="48CD3249" w:rsidP="00401136">
      <w:pPr>
        <w:numPr>
          <w:ilvl w:val="0"/>
          <w:numId w:val="2"/>
        </w:numPr>
        <w:suppressAutoHyphens/>
        <w:spacing w:after="0" w:line="240" w:lineRule="auto"/>
        <w:contextualSpacing/>
      </w:pPr>
      <w:r w:rsidRPr="00401136">
        <w:t xml:space="preserve">Specifically, the product manager wants you to complete the following analysis:  </w:t>
      </w:r>
    </w:p>
    <w:p w14:paraId="2631353E" w14:textId="77777777" w:rsidR="003C6C92" w:rsidRPr="00401136" w:rsidRDefault="003C6C92" w:rsidP="00401136">
      <w:pPr>
        <w:suppressAutoHyphens/>
        <w:spacing w:after="0" w:line="240" w:lineRule="auto"/>
        <w:contextualSpacing/>
      </w:pPr>
    </w:p>
    <w:p w14:paraId="317CE634" w14:textId="128435EF" w:rsidR="1BC4CB0A" w:rsidRDefault="2FCD83C0" w:rsidP="00401136">
      <w:pPr>
        <w:pStyle w:val="ListParagraph"/>
        <w:numPr>
          <w:ilvl w:val="1"/>
          <w:numId w:val="2"/>
        </w:numPr>
        <w:suppressAutoHyphens/>
        <w:spacing w:after="0" w:line="240" w:lineRule="auto"/>
      </w:pPr>
      <w:r w:rsidRPr="00401136">
        <w:rPr>
          <w:b/>
          <w:bCs/>
        </w:rPr>
        <w:t>Analyze</w:t>
      </w:r>
      <w:r w:rsidRPr="00401136">
        <w:t xml:space="preserve"> the number of </w:t>
      </w:r>
      <w:r w:rsidRPr="00401136">
        <w:rPr>
          <w:b/>
          <w:bCs/>
        </w:rPr>
        <w:t>returns by state</w:t>
      </w:r>
      <w:r w:rsidRPr="00401136">
        <w:t xml:space="preserve"> and describe findings</w:t>
      </w:r>
      <w:r w:rsidR="3D013967" w:rsidRPr="00401136">
        <w:t xml:space="preserve"> to include in your report</w:t>
      </w:r>
      <w:r w:rsidRPr="00401136">
        <w:t>.</w:t>
      </w:r>
      <w:r w:rsidR="1BC4CB0A" w:rsidRPr="00401136">
        <w:t xml:space="preserve"> </w:t>
      </w:r>
    </w:p>
    <w:p w14:paraId="5EF9ACB8" w14:textId="77777777" w:rsidR="00AE6917" w:rsidRPr="00401136" w:rsidRDefault="00AE6917" w:rsidP="00AE6917">
      <w:pPr>
        <w:suppressAutoHyphens/>
        <w:spacing w:after="0" w:line="240" w:lineRule="auto"/>
      </w:pPr>
    </w:p>
    <w:p w14:paraId="0FE2E312" w14:textId="3CA30504" w:rsidR="33D9BE92" w:rsidRDefault="00CF759A" w:rsidP="00401136">
      <w:pPr>
        <w:suppressAutoHyphens/>
        <w:spacing w:after="0" w:line="240" w:lineRule="auto"/>
        <w:contextualSpacing/>
        <w:jc w:val="center"/>
      </w:pPr>
      <w:r>
        <w:rPr>
          <w:noProof/>
        </w:rPr>
        <w:drawing>
          <wp:inline distT="0" distB="0" distL="0" distR="0" wp14:anchorId="55044E1B" wp14:editId="14B8E992">
            <wp:extent cx="5943600" cy="3343275"/>
            <wp:effectExtent l="0" t="0" r="0" b="9525"/>
            <wp:docPr id="99811682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8116821" name=""/>
                    <pic:cNvPicPr/>
                  </pic:nvPicPr>
                  <pic:blipFill>
                    <a:blip r:embed="rId11"/>
                    <a:stretch>
                      <a:fillRect/>
                    </a:stretch>
                  </pic:blipFill>
                  <pic:spPr>
                    <a:xfrm>
                      <a:off x="0" y="0"/>
                      <a:ext cx="5943600" cy="3343275"/>
                    </a:xfrm>
                    <a:prstGeom prst="rect">
                      <a:avLst/>
                    </a:prstGeom>
                  </pic:spPr>
                </pic:pic>
              </a:graphicData>
            </a:graphic>
          </wp:inline>
        </w:drawing>
      </w:r>
    </w:p>
    <w:p w14:paraId="3A96FAB6" w14:textId="599441FD" w:rsidR="00CF759A" w:rsidRPr="00401136" w:rsidRDefault="00CF759A" w:rsidP="00401136">
      <w:pPr>
        <w:suppressAutoHyphens/>
        <w:spacing w:after="0" w:line="240" w:lineRule="auto"/>
        <w:contextualSpacing/>
        <w:jc w:val="center"/>
      </w:pPr>
      <w:r>
        <w:lastRenderedPageBreak/>
        <w:t>The lowest number of returns was South Carolina at 702 where the most number of returns was from Massachusetts at 972.  Most states are fairly close in the number of returns between 702 and 844.  Massachusetts was the only state that had a noticeable gap between their returns and the and returns of other states.</w:t>
      </w:r>
    </w:p>
    <w:p w14:paraId="542F0E92" w14:textId="25F91AD7" w:rsidR="55F9E82B" w:rsidRPr="00401136" w:rsidRDefault="55F9E82B" w:rsidP="00401136">
      <w:pPr>
        <w:suppressAutoHyphens/>
        <w:spacing w:after="0" w:line="240" w:lineRule="auto"/>
        <w:contextualSpacing/>
      </w:pPr>
    </w:p>
    <w:p w14:paraId="54FD077D" w14:textId="4715F270" w:rsidR="3BFC036A" w:rsidRPr="00401136" w:rsidRDefault="3BFC036A" w:rsidP="00401136">
      <w:pPr>
        <w:pStyle w:val="ListParagraph"/>
        <w:numPr>
          <w:ilvl w:val="1"/>
          <w:numId w:val="2"/>
        </w:numPr>
        <w:suppressAutoHyphens/>
        <w:spacing w:after="0" w:line="240" w:lineRule="auto"/>
      </w:pPr>
      <w:r w:rsidRPr="00401136">
        <w:rPr>
          <w:b/>
          <w:bCs/>
        </w:rPr>
        <w:t>Analyze</w:t>
      </w:r>
      <w:r w:rsidRPr="00401136">
        <w:t xml:space="preserve"> the percentage of </w:t>
      </w:r>
      <w:r w:rsidRPr="00401136">
        <w:rPr>
          <w:b/>
          <w:bCs/>
        </w:rPr>
        <w:t>returns by product type</w:t>
      </w:r>
      <w:r w:rsidRPr="00401136">
        <w:t xml:space="preserve"> and describe findings to include in your report.</w:t>
      </w:r>
    </w:p>
    <w:p w14:paraId="1F34EF0D" w14:textId="77777777" w:rsidR="55F9E82B" w:rsidRPr="00401136" w:rsidRDefault="55F9E82B" w:rsidP="00E34862">
      <w:pPr>
        <w:suppressAutoHyphens/>
        <w:spacing w:after="0" w:line="240" w:lineRule="auto"/>
        <w:contextualSpacing/>
      </w:pPr>
    </w:p>
    <w:p w14:paraId="161228D1" w14:textId="5B6D8FF3" w:rsidR="00ED44F4" w:rsidRDefault="00D408C1" w:rsidP="00401136">
      <w:pPr>
        <w:suppressAutoHyphens/>
        <w:spacing w:after="0" w:line="240" w:lineRule="auto"/>
        <w:contextualSpacing/>
        <w:jc w:val="center"/>
      </w:pPr>
      <w:r>
        <w:rPr>
          <w:noProof/>
        </w:rPr>
        <w:drawing>
          <wp:inline distT="0" distB="0" distL="0" distR="0" wp14:anchorId="15384BCD" wp14:editId="6B09DB89">
            <wp:extent cx="5943600" cy="1179195"/>
            <wp:effectExtent l="0" t="0" r="0" b="1905"/>
            <wp:docPr id="7959686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596862" name=""/>
                    <pic:cNvPicPr/>
                  </pic:nvPicPr>
                  <pic:blipFill rotWithShape="1">
                    <a:blip r:embed="rId12"/>
                    <a:srcRect l="-128" t="64388" r="128" b="342"/>
                    <a:stretch>
                      <a:fillRect/>
                    </a:stretch>
                  </pic:blipFill>
                  <pic:spPr bwMode="auto">
                    <a:xfrm>
                      <a:off x="0" y="0"/>
                      <a:ext cx="5943600" cy="1179195"/>
                    </a:xfrm>
                    <a:prstGeom prst="rect">
                      <a:avLst/>
                    </a:prstGeom>
                    <a:ln>
                      <a:noFill/>
                    </a:ln>
                    <a:extLst>
                      <a:ext uri="{53640926-AAD7-44D8-BBD7-CCE9431645EC}">
                        <a14:shadowObscured xmlns:a14="http://schemas.microsoft.com/office/drawing/2010/main"/>
                      </a:ext>
                    </a:extLst>
                  </pic:spPr>
                </pic:pic>
              </a:graphicData>
            </a:graphic>
          </wp:inline>
        </w:drawing>
      </w:r>
    </w:p>
    <w:p w14:paraId="0CF07E57" w14:textId="570830AD" w:rsidR="00D408C1" w:rsidRDefault="00D408C1" w:rsidP="00401136">
      <w:pPr>
        <w:suppressAutoHyphens/>
        <w:spacing w:after="0" w:line="240" w:lineRule="auto"/>
        <w:contextualSpacing/>
        <w:jc w:val="center"/>
      </w:pPr>
      <w:r>
        <w:t>The product BAS-48-1 C had the highest percentage of returns at 21.8 percent followed by ENT-48-40F at 16.10 percent.  The lowest return percentage was BAS-24-1 C at 0.09 percent.</w:t>
      </w:r>
    </w:p>
    <w:p w14:paraId="6D13F1DD" w14:textId="77777777" w:rsidR="00D408C1" w:rsidRPr="00401136" w:rsidRDefault="00D408C1" w:rsidP="00401136">
      <w:pPr>
        <w:suppressAutoHyphens/>
        <w:spacing w:after="0" w:line="240" w:lineRule="auto"/>
        <w:contextualSpacing/>
        <w:jc w:val="center"/>
      </w:pPr>
    </w:p>
    <w:p w14:paraId="6DEF6BA3" w14:textId="5658F1D2" w:rsidR="4A7E753B" w:rsidRPr="00401136" w:rsidRDefault="1C409482" w:rsidP="00401136">
      <w:pPr>
        <w:numPr>
          <w:ilvl w:val="0"/>
          <w:numId w:val="2"/>
        </w:numPr>
        <w:suppressAutoHyphens/>
        <w:spacing w:after="0" w:line="240" w:lineRule="auto"/>
        <w:contextualSpacing/>
      </w:pPr>
      <w:r w:rsidRPr="00401136">
        <w:t xml:space="preserve">Write a report </w:t>
      </w:r>
      <w:r w:rsidR="78E297AC" w:rsidRPr="00401136">
        <w:t>to</w:t>
      </w:r>
      <w:r w:rsidRPr="00401136">
        <w:t xml:space="preserve"> </w:t>
      </w:r>
      <w:r w:rsidR="031454E7" w:rsidRPr="00401136">
        <w:t>clearly</w:t>
      </w:r>
      <w:r w:rsidR="031454E7" w:rsidRPr="00401136">
        <w:rPr>
          <w:b/>
          <w:bCs/>
        </w:rPr>
        <w:t xml:space="preserve"> summarize</w:t>
      </w:r>
      <w:r w:rsidRPr="00401136">
        <w:t xml:space="preserve"> your </w:t>
      </w:r>
      <w:r w:rsidR="45CDE846" w:rsidRPr="00401136">
        <w:t xml:space="preserve">RMA </w:t>
      </w:r>
      <w:r w:rsidR="45CDE846" w:rsidRPr="00401136">
        <w:rPr>
          <w:b/>
          <w:bCs/>
        </w:rPr>
        <w:t xml:space="preserve">data </w:t>
      </w:r>
      <w:r w:rsidR="115F2381" w:rsidRPr="00401136">
        <w:rPr>
          <w:b/>
          <w:bCs/>
        </w:rPr>
        <w:t>analysis</w:t>
      </w:r>
      <w:r w:rsidR="115F2381" w:rsidRPr="00401136">
        <w:t xml:space="preserve"> </w:t>
      </w:r>
      <w:r w:rsidR="5F532E75" w:rsidRPr="00401136">
        <w:t>for</w:t>
      </w:r>
      <w:r w:rsidRPr="00401136">
        <w:t xml:space="preserve"> stakeholders.</w:t>
      </w:r>
      <w:r w:rsidR="121CD1E2" w:rsidRPr="00401136">
        <w:t xml:space="preserve"> When you summarize the results, consider the following questions</w:t>
      </w:r>
      <w:r w:rsidR="37BBE7F5" w:rsidRPr="00401136">
        <w:t>:</w:t>
      </w:r>
    </w:p>
    <w:p w14:paraId="54E28B95" w14:textId="77777777" w:rsidR="003C6C92" w:rsidRPr="00401136" w:rsidRDefault="003C6C92" w:rsidP="00E34862">
      <w:pPr>
        <w:suppressAutoHyphens/>
        <w:spacing w:after="0" w:line="240" w:lineRule="auto"/>
        <w:contextualSpacing/>
      </w:pPr>
    </w:p>
    <w:p w14:paraId="719C0740" w14:textId="2D5B7E1F" w:rsidR="55F9E82B" w:rsidRPr="00401136" w:rsidRDefault="37BBE7F5" w:rsidP="00401136">
      <w:pPr>
        <w:pStyle w:val="ListParagraph"/>
        <w:numPr>
          <w:ilvl w:val="1"/>
          <w:numId w:val="2"/>
        </w:numPr>
        <w:suppressAutoHyphens/>
        <w:spacing w:after="0" w:line="240" w:lineRule="auto"/>
      </w:pPr>
      <w:r w:rsidRPr="00401136">
        <w:t xml:space="preserve">How does the data provide the product manager with usable information? </w:t>
      </w:r>
    </w:p>
    <w:p w14:paraId="2894920F" w14:textId="74A0490B" w:rsidR="55F9E82B" w:rsidRPr="00401136" w:rsidRDefault="37BBE7F5" w:rsidP="00401136">
      <w:pPr>
        <w:pStyle w:val="ListParagraph"/>
        <w:numPr>
          <w:ilvl w:val="1"/>
          <w:numId w:val="2"/>
        </w:numPr>
        <w:suppressAutoHyphens/>
        <w:spacing w:after="0" w:line="240" w:lineRule="auto"/>
      </w:pPr>
      <w:r w:rsidRPr="00401136">
        <w:t xml:space="preserve">What are the potential flaws in the data that has been presented? </w:t>
      </w:r>
    </w:p>
    <w:p w14:paraId="45C8DE54" w14:textId="1BA806AA" w:rsidR="55F9E82B" w:rsidRDefault="37BBE7F5" w:rsidP="00401136">
      <w:pPr>
        <w:pStyle w:val="ListParagraph"/>
        <w:numPr>
          <w:ilvl w:val="1"/>
          <w:numId w:val="2"/>
        </w:numPr>
        <w:suppressAutoHyphens/>
        <w:spacing w:after="0" w:line="240" w:lineRule="auto"/>
      </w:pPr>
      <w:r w:rsidRPr="00401136">
        <w:t>Are there any limitations on your conclusions or any other ways of looking at your findings that you haven’t considered? Clearly communicate your findings to stakeholders</w:t>
      </w:r>
      <w:r w:rsidR="625923B1" w:rsidRPr="00401136">
        <w:t>.</w:t>
      </w:r>
    </w:p>
    <w:p w14:paraId="6E017B58" w14:textId="77777777" w:rsidR="00E34862" w:rsidRPr="00401136" w:rsidRDefault="00E34862" w:rsidP="00E34862">
      <w:pPr>
        <w:suppressAutoHyphens/>
        <w:spacing w:after="0" w:line="240" w:lineRule="auto"/>
      </w:pPr>
    </w:p>
    <w:p w14:paraId="01FF6C06" w14:textId="1FEE1CEA" w:rsidR="000A032D" w:rsidRPr="00401136" w:rsidRDefault="00336494" w:rsidP="00B23414">
      <w:pPr>
        <w:suppressAutoHyphens/>
        <w:spacing w:after="0" w:line="240" w:lineRule="auto"/>
        <w:contextualSpacing/>
        <w:rPr>
          <w:color w:val="000000" w:themeColor="text1"/>
        </w:rPr>
      </w:pPr>
      <w:r>
        <w:rPr>
          <w:color w:val="000000" w:themeColor="text1"/>
        </w:rPr>
        <w:t xml:space="preserve">The data presented here shows a few things.  Firstly, it shows which states have higher return rates compared to the others.  The first thing to consider is whether the products delivered to that state are being damaged in shipping or is it the product itself.  While most states had a </w:t>
      </w:r>
      <w:r w:rsidR="00B23414">
        <w:rPr>
          <w:color w:val="000000" w:themeColor="text1"/>
        </w:rPr>
        <w:t>consistent</w:t>
      </w:r>
      <w:r>
        <w:rPr>
          <w:color w:val="000000" w:themeColor="text1"/>
        </w:rPr>
        <w:t xml:space="preserve"> return rate compared to others, the state with the highest returns, Massachusetts, seems to be an outlier.  The next thing shown in the data is that product BAS-48-1 C had the highest rate of return at 21.80% followed by ENT-48-40F at 16.10%.  The next 5 products have returns between 10% and 11.3%.  We need to understand why those first 2 products have an elevated return rate.  Is it a defect from the manufacturer?  Does the customer not understand the product?</w:t>
      </w:r>
      <w:r w:rsidR="00B23414">
        <w:rPr>
          <w:color w:val="000000" w:themeColor="text1"/>
        </w:rPr>
        <w:t xml:space="preserve">  A potential flaw of the data is that when return information was entered, it was flagged under the wrong SKU.  Verifying the authenticity of the data would allow dispel those doubts.  This data doesn’t account for how products and returns can be affected by seasons or holidays, i.e. buying gifts for Christmas but is returned because the person receiving the gift didn’t want or changed their mind.  Something else that hasn’t been accounted for is people who try to scam companies.  Maybe someone had bought a product previously and bought another as it is wearing out only to switch the new one out with the old and return the old one for money back.  Checking to see if any one person or company has higher return rates than others could give insight into that.</w:t>
      </w:r>
      <w:r w:rsidR="00F32625">
        <w:rPr>
          <w:color w:val="000000" w:themeColor="text1"/>
        </w:rPr>
        <w:t xml:space="preserve">  While this is a good general overview of what is happening, I would suggest a more in-depth look at what is occurring </w:t>
      </w:r>
      <w:r w:rsidR="00145247">
        <w:rPr>
          <w:color w:val="000000" w:themeColor="text1"/>
        </w:rPr>
        <w:t>if you want to get to the root of the problems.  By doing this we can determine the best course of action to make sure the company stays profitable while maintaining good relations with the customer base.</w:t>
      </w:r>
    </w:p>
    <w:sectPr w:rsidR="000A032D" w:rsidRPr="00401136">
      <w:headerReference w:type="default" r:id="rId13"/>
      <w:pgSz w:w="12240" w:h="15840"/>
      <w:pgMar w:top="1440" w:right="1440" w:bottom="1440" w:left="144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90DEEFF" w14:textId="77777777" w:rsidR="007428F0" w:rsidRDefault="007428F0">
      <w:pPr>
        <w:spacing w:after="0" w:line="240" w:lineRule="auto"/>
      </w:pPr>
      <w:r>
        <w:separator/>
      </w:r>
    </w:p>
  </w:endnote>
  <w:endnote w:type="continuationSeparator" w:id="0">
    <w:p w14:paraId="7A46EA52" w14:textId="77777777" w:rsidR="007428F0" w:rsidRDefault="007428F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Georgia">
    <w:panose1 w:val="02040502050405020303"/>
    <w:charset w:val="00"/>
    <w:family w:val="roman"/>
    <w:pitch w:val="variable"/>
    <w:sig w:usb0="00000287" w:usb1="00000000" w:usb2="00000000" w:usb3="00000000" w:csb0="0000009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875EADB" w14:textId="77777777" w:rsidR="007428F0" w:rsidRDefault="007428F0">
      <w:pPr>
        <w:spacing w:after="0" w:line="240" w:lineRule="auto"/>
      </w:pPr>
      <w:r>
        <w:separator/>
      </w:r>
    </w:p>
  </w:footnote>
  <w:footnote w:type="continuationSeparator" w:id="0">
    <w:p w14:paraId="4A71B378" w14:textId="77777777" w:rsidR="007428F0" w:rsidRDefault="007428F0">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1228E7" w14:textId="3A60303D" w:rsidR="00ED44F4" w:rsidRPr="00AB273B" w:rsidRDefault="00AB273B" w:rsidP="00AB273B">
    <w:pPr>
      <w:spacing w:after="200"/>
      <w:contextualSpacing/>
      <w:jc w:val="center"/>
      <w:rPr>
        <w:color w:val="000000"/>
        <w:lang w:val="en"/>
      </w:rPr>
    </w:pPr>
    <w:r w:rsidRPr="00BE779A">
      <w:rPr>
        <w:rFonts w:ascii="Arial" w:eastAsia="Arial" w:hAnsi="Arial" w:cs="Arial"/>
        <w:noProof/>
        <w:lang w:val="en"/>
      </w:rPr>
      <w:drawing>
        <wp:inline distT="0" distB="0" distL="0" distR="0" wp14:anchorId="4CF6A086" wp14:editId="2C791484">
          <wp:extent cx="784225" cy="435610"/>
          <wp:effectExtent l="0" t="0" r="0" b="2540"/>
          <wp:docPr id="2" name="Picture 1" descr="SNHU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SNHU logo"/>
                  <pic:cNvPicPr>
                    <a:picLocks noChangeAspect="1"/>
                  </pic:cNvPicPr>
                </pic:nvPicPr>
                <pic:blipFill>
                  <a:blip r:embed="rId1" cstate="print">
                    <a:extLst>
                      <a:ext uri="{28A0092B-C50C-407E-A947-70E740481C1C}">
                        <a14:useLocalDpi xmlns:a14="http://schemas.microsoft.com/office/drawing/2010/main" val="0"/>
                      </a:ext>
                    </a:extLst>
                  </a:blip>
                  <a:stretch>
                    <a:fillRect/>
                  </a:stretch>
                </pic:blipFill>
                <pic:spPr>
                  <a:xfrm>
                    <a:off x="0" y="0"/>
                    <a:ext cx="784225" cy="435610"/>
                  </a:xfrm>
                  <a:prstGeom prst="rect">
                    <a:avLst/>
                  </a:prstGeom>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CD954D5"/>
    <w:multiLevelType w:val="hybridMultilevel"/>
    <w:tmpl w:val="617652A2"/>
    <w:lvl w:ilvl="0" w:tplc="0409000F">
      <w:start w:val="1"/>
      <w:numFmt w:val="decimal"/>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 w15:restartNumberingAfterBreak="0">
    <w:nsid w:val="2C230A56"/>
    <w:multiLevelType w:val="hybridMultilevel"/>
    <w:tmpl w:val="41A0F1DE"/>
    <w:lvl w:ilvl="0" w:tplc="55D410EE">
      <w:start w:val="1"/>
      <w:numFmt w:val="bullet"/>
      <w:lvlText w:val=""/>
      <w:lvlJc w:val="left"/>
      <w:pPr>
        <w:ind w:left="720" w:hanging="360"/>
      </w:pPr>
      <w:rPr>
        <w:rFonts w:ascii="Symbol" w:hAnsi="Symbol" w:hint="default"/>
      </w:rPr>
    </w:lvl>
    <w:lvl w:ilvl="1" w:tplc="C01A2AF0">
      <w:start w:val="1"/>
      <w:numFmt w:val="bullet"/>
      <w:lvlText w:val="o"/>
      <w:lvlJc w:val="left"/>
      <w:pPr>
        <w:ind w:left="1440" w:hanging="360"/>
      </w:pPr>
      <w:rPr>
        <w:rFonts w:ascii="Courier New" w:hAnsi="Courier New" w:hint="default"/>
      </w:rPr>
    </w:lvl>
    <w:lvl w:ilvl="2" w:tplc="B7F274AA">
      <w:start w:val="1"/>
      <w:numFmt w:val="bullet"/>
      <w:lvlText w:val=""/>
      <w:lvlJc w:val="left"/>
      <w:pPr>
        <w:ind w:left="2160" w:hanging="360"/>
      </w:pPr>
      <w:rPr>
        <w:rFonts w:ascii="Wingdings" w:hAnsi="Wingdings" w:hint="default"/>
      </w:rPr>
    </w:lvl>
    <w:lvl w:ilvl="3" w:tplc="15D4A320">
      <w:start w:val="1"/>
      <w:numFmt w:val="bullet"/>
      <w:lvlText w:val=""/>
      <w:lvlJc w:val="left"/>
      <w:pPr>
        <w:ind w:left="2880" w:hanging="360"/>
      </w:pPr>
      <w:rPr>
        <w:rFonts w:ascii="Symbol" w:hAnsi="Symbol" w:hint="default"/>
      </w:rPr>
    </w:lvl>
    <w:lvl w:ilvl="4" w:tplc="743C95C2">
      <w:start w:val="1"/>
      <w:numFmt w:val="bullet"/>
      <w:lvlText w:val="o"/>
      <w:lvlJc w:val="left"/>
      <w:pPr>
        <w:ind w:left="3600" w:hanging="360"/>
      </w:pPr>
      <w:rPr>
        <w:rFonts w:ascii="Courier New" w:hAnsi="Courier New" w:hint="default"/>
      </w:rPr>
    </w:lvl>
    <w:lvl w:ilvl="5" w:tplc="9E803D04">
      <w:start w:val="1"/>
      <w:numFmt w:val="bullet"/>
      <w:lvlText w:val=""/>
      <w:lvlJc w:val="left"/>
      <w:pPr>
        <w:ind w:left="4320" w:hanging="360"/>
      </w:pPr>
      <w:rPr>
        <w:rFonts w:ascii="Wingdings" w:hAnsi="Wingdings" w:hint="default"/>
      </w:rPr>
    </w:lvl>
    <w:lvl w:ilvl="6" w:tplc="0D6893A2">
      <w:start w:val="1"/>
      <w:numFmt w:val="bullet"/>
      <w:lvlText w:val=""/>
      <w:lvlJc w:val="left"/>
      <w:pPr>
        <w:ind w:left="5040" w:hanging="360"/>
      </w:pPr>
      <w:rPr>
        <w:rFonts w:ascii="Symbol" w:hAnsi="Symbol" w:hint="default"/>
      </w:rPr>
    </w:lvl>
    <w:lvl w:ilvl="7" w:tplc="5512E77A">
      <w:start w:val="1"/>
      <w:numFmt w:val="bullet"/>
      <w:lvlText w:val="o"/>
      <w:lvlJc w:val="left"/>
      <w:pPr>
        <w:ind w:left="5760" w:hanging="360"/>
      </w:pPr>
      <w:rPr>
        <w:rFonts w:ascii="Courier New" w:hAnsi="Courier New" w:hint="default"/>
      </w:rPr>
    </w:lvl>
    <w:lvl w:ilvl="8" w:tplc="F9ACE7DA">
      <w:start w:val="1"/>
      <w:numFmt w:val="bullet"/>
      <w:lvlText w:val=""/>
      <w:lvlJc w:val="left"/>
      <w:pPr>
        <w:ind w:left="6480" w:hanging="360"/>
      </w:pPr>
      <w:rPr>
        <w:rFonts w:ascii="Wingdings" w:hAnsi="Wingdings" w:hint="default"/>
      </w:rPr>
    </w:lvl>
  </w:abstractNum>
  <w:abstractNum w:abstractNumId="2" w15:restartNumberingAfterBreak="0">
    <w:nsid w:val="2E104B77"/>
    <w:multiLevelType w:val="hybridMultilevel"/>
    <w:tmpl w:val="BDA6FEA6"/>
    <w:lvl w:ilvl="0" w:tplc="0409000F">
      <w:start w:val="1"/>
      <w:numFmt w:val="decimal"/>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3" w15:restartNumberingAfterBreak="0">
    <w:nsid w:val="475A1700"/>
    <w:multiLevelType w:val="hybridMultilevel"/>
    <w:tmpl w:val="AEB8564C"/>
    <w:lvl w:ilvl="0" w:tplc="0B90E07C">
      <w:start w:val="1"/>
      <w:numFmt w:val="decimal"/>
      <w:lvlText w:val="%1."/>
      <w:lvlJc w:val="left"/>
      <w:pPr>
        <w:ind w:left="720" w:hanging="360"/>
      </w:pPr>
      <w:rPr>
        <w:b w:val="0"/>
        <w:bCs/>
      </w:rPr>
    </w:lvl>
    <w:lvl w:ilvl="1" w:tplc="9B66226E">
      <w:start w:val="1"/>
      <w:numFmt w:val="upperLetter"/>
      <w:lvlText w:val="%2."/>
      <w:lvlJc w:val="left"/>
      <w:pPr>
        <w:ind w:left="1440" w:hanging="360"/>
      </w:pPr>
    </w:lvl>
    <w:lvl w:ilvl="2" w:tplc="3B5EF3CC">
      <w:start w:val="1"/>
      <w:numFmt w:val="lowerRoman"/>
      <w:lvlText w:val="%3."/>
      <w:lvlJc w:val="right"/>
      <w:pPr>
        <w:ind w:left="2160" w:hanging="180"/>
      </w:pPr>
    </w:lvl>
    <w:lvl w:ilvl="3" w:tplc="87322B68">
      <w:start w:val="1"/>
      <w:numFmt w:val="bullet"/>
      <w:lvlText w:val=""/>
      <w:lvlJc w:val="left"/>
      <w:pPr>
        <w:ind w:left="2880" w:hanging="360"/>
      </w:pPr>
    </w:lvl>
    <w:lvl w:ilvl="4" w:tplc="7BB09256">
      <w:start w:val="1"/>
      <w:numFmt w:val="lowerLetter"/>
      <w:lvlText w:val="%5."/>
      <w:lvlJc w:val="left"/>
      <w:pPr>
        <w:ind w:left="3600" w:hanging="360"/>
      </w:pPr>
    </w:lvl>
    <w:lvl w:ilvl="5" w:tplc="67162DA2">
      <w:start w:val="1"/>
      <w:numFmt w:val="lowerRoman"/>
      <w:lvlText w:val="%6."/>
      <w:lvlJc w:val="right"/>
      <w:pPr>
        <w:ind w:left="4320" w:hanging="180"/>
      </w:pPr>
    </w:lvl>
    <w:lvl w:ilvl="6" w:tplc="F6FA9E6A">
      <w:start w:val="1"/>
      <w:numFmt w:val="decimal"/>
      <w:lvlText w:val="%7."/>
      <w:lvlJc w:val="left"/>
      <w:pPr>
        <w:ind w:left="5040" w:hanging="360"/>
      </w:pPr>
    </w:lvl>
    <w:lvl w:ilvl="7" w:tplc="AF885FFA">
      <w:start w:val="1"/>
      <w:numFmt w:val="lowerLetter"/>
      <w:lvlText w:val="%8."/>
      <w:lvlJc w:val="left"/>
      <w:pPr>
        <w:ind w:left="5760" w:hanging="360"/>
      </w:pPr>
    </w:lvl>
    <w:lvl w:ilvl="8" w:tplc="7AE62CDC">
      <w:start w:val="1"/>
      <w:numFmt w:val="lowerRoman"/>
      <w:lvlText w:val="%9."/>
      <w:lvlJc w:val="right"/>
      <w:pPr>
        <w:ind w:left="6480" w:hanging="180"/>
      </w:pPr>
    </w:lvl>
  </w:abstractNum>
  <w:num w:numId="1" w16cid:durableId="129789411">
    <w:abstractNumId w:val="1"/>
  </w:num>
  <w:num w:numId="2" w16cid:durableId="599341826">
    <w:abstractNumId w:val="3"/>
  </w:num>
  <w:num w:numId="3" w16cid:durableId="1786003885">
    <w:abstractNumId w:val="0"/>
  </w:num>
  <w:num w:numId="4" w16cid:durableId="178156200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0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__Grammarly_42____i" w:val="H4sIAAAAAAAEAKtWckksSQxILCpxzi/NK1GyMqwFAAEhoTITAAAA"/>
    <w:docVar w:name="__Grammarly_42___1" w:val="H4sIAAAAAAAEAKtWcslP9kxRslIyNDY2MTczMDA3MDM2MTY0NjFQ0lEKTi0uzszPAykwqgUAs95V+iwAAAA="/>
  </w:docVars>
  <w:rsids>
    <w:rsidRoot w:val="00ED44F4"/>
    <w:rsid w:val="0001662A"/>
    <w:rsid w:val="00030718"/>
    <w:rsid w:val="000551EC"/>
    <w:rsid w:val="00096DBA"/>
    <w:rsid w:val="000A032D"/>
    <w:rsid w:val="000B0E5D"/>
    <w:rsid w:val="0011356A"/>
    <w:rsid w:val="00121B16"/>
    <w:rsid w:val="001350EB"/>
    <w:rsid w:val="00145247"/>
    <w:rsid w:val="00196D8D"/>
    <w:rsid w:val="00240526"/>
    <w:rsid w:val="002A58BD"/>
    <w:rsid w:val="00336494"/>
    <w:rsid w:val="003C6C92"/>
    <w:rsid w:val="003E367A"/>
    <w:rsid w:val="0040048F"/>
    <w:rsid w:val="00401136"/>
    <w:rsid w:val="00432D5F"/>
    <w:rsid w:val="004538A5"/>
    <w:rsid w:val="004B7D0C"/>
    <w:rsid w:val="004C582D"/>
    <w:rsid w:val="004E423B"/>
    <w:rsid w:val="00564DB6"/>
    <w:rsid w:val="006E399A"/>
    <w:rsid w:val="007428F0"/>
    <w:rsid w:val="007522D6"/>
    <w:rsid w:val="00765277"/>
    <w:rsid w:val="007C6333"/>
    <w:rsid w:val="008F07D5"/>
    <w:rsid w:val="009437B7"/>
    <w:rsid w:val="00971C81"/>
    <w:rsid w:val="009B5A30"/>
    <w:rsid w:val="009D018C"/>
    <w:rsid w:val="00A33165"/>
    <w:rsid w:val="00A6076A"/>
    <w:rsid w:val="00AB273B"/>
    <w:rsid w:val="00AE6917"/>
    <w:rsid w:val="00B15661"/>
    <w:rsid w:val="00B23414"/>
    <w:rsid w:val="00B6789F"/>
    <w:rsid w:val="00BD2869"/>
    <w:rsid w:val="00C203B4"/>
    <w:rsid w:val="00CD580D"/>
    <w:rsid w:val="00CF759A"/>
    <w:rsid w:val="00D408C1"/>
    <w:rsid w:val="00D47544"/>
    <w:rsid w:val="00D61599"/>
    <w:rsid w:val="00DD1BB2"/>
    <w:rsid w:val="00DD3FF5"/>
    <w:rsid w:val="00DE4129"/>
    <w:rsid w:val="00E076D0"/>
    <w:rsid w:val="00E34862"/>
    <w:rsid w:val="00E538AE"/>
    <w:rsid w:val="00E561FB"/>
    <w:rsid w:val="00ED44F4"/>
    <w:rsid w:val="00F32625"/>
    <w:rsid w:val="031454E7"/>
    <w:rsid w:val="035B6321"/>
    <w:rsid w:val="048FB0A0"/>
    <w:rsid w:val="049A5008"/>
    <w:rsid w:val="053E23AA"/>
    <w:rsid w:val="05AE430F"/>
    <w:rsid w:val="05DC9D3D"/>
    <w:rsid w:val="06529127"/>
    <w:rsid w:val="06E3A7AE"/>
    <w:rsid w:val="080789E5"/>
    <w:rsid w:val="09396BC9"/>
    <w:rsid w:val="09F2CF21"/>
    <w:rsid w:val="0BEE5EBC"/>
    <w:rsid w:val="0C615B36"/>
    <w:rsid w:val="0CA3A096"/>
    <w:rsid w:val="0D473ADD"/>
    <w:rsid w:val="0D63BDA3"/>
    <w:rsid w:val="0DD78328"/>
    <w:rsid w:val="0DF93729"/>
    <w:rsid w:val="0E642ED1"/>
    <w:rsid w:val="0F041FEF"/>
    <w:rsid w:val="1075FB8E"/>
    <w:rsid w:val="10A80951"/>
    <w:rsid w:val="10FA2DB0"/>
    <w:rsid w:val="115F2381"/>
    <w:rsid w:val="11D981DF"/>
    <w:rsid w:val="121CD1E2"/>
    <w:rsid w:val="12E8C7FD"/>
    <w:rsid w:val="12EA8E65"/>
    <w:rsid w:val="13B1EB4E"/>
    <w:rsid w:val="1484985E"/>
    <w:rsid w:val="14A35E19"/>
    <w:rsid w:val="1553AFFC"/>
    <w:rsid w:val="15B2337D"/>
    <w:rsid w:val="15F22F9E"/>
    <w:rsid w:val="1668B4F1"/>
    <w:rsid w:val="168A6D93"/>
    <w:rsid w:val="194494D0"/>
    <w:rsid w:val="197CA67D"/>
    <w:rsid w:val="1AAFD106"/>
    <w:rsid w:val="1B76310E"/>
    <w:rsid w:val="1BC4CB0A"/>
    <w:rsid w:val="1C119983"/>
    <w:rsid w:val="1C409482"/>
    <w:rsid w:val="1CAA4AE0"/>
    <w:rsid w:val="1CE50417"/>
    <w:rsid w:val="1D12016F"/>
    <w:rsid w:val="1D7B439B"/>
    <w:rsid w:val="1DB0AB8B"/>
    <w:rsid w:val="1E06942E"/>
    <w:rsid w:val="1E461B41"/>
    <w:rsid w:val="1EF61635"/>
    <w:rsid w:val="1FE21191"/>
    <w:rsid w:val="2069D351"/>
    <w:rsid w:val="213E34F0"/>
    <w:rsid w:val="21DD2F33"/>
    <w:rsid w:val="22961E12"/>
    <w:rsid w:val="2338FF5A"/>
    <w:rsid w:val="234E5EA0"/>
    <w:rsid w:val="23F2AEBA"/>
    <w:rsid w:val="242E5599"/>
    <w:rsid w:val="2562E40A"/>
    <w:rsid w:val="25657DA8"/>
    <w:rsid w:val="25D6CB4D"/>
    <w:rsid w:val="27417D27"/>
    <w:rsid w:val="280FFA0A"/>
    <w:rsid w:val="2839B348"/>
    <w:rsid w:val="28F543B2"/>
    <w:rsid w:val="290BAE44"/>
    <w:rsid w:val="2962A620"/>
    <w:rsid w:val="29ABCA6B"/>
    <w:rsid w:val="2CD84495"/>
    <w:rsid w:val="2CDD24F7"/>
    <w:rsid w:val="2FB3FA11"/>
    <w:rsid w:val="2FCD83C0"/>
    <w:rsid w:val="2FD1E7A4"/>
    <w:rsid w:val="30A9083E"/>
    <w:rsid w:val="30C99B3A"/>
    <w:rsid w:val="30CF3710"/>
    <w:rsid w:val="30DCA661"/>
    <w:rsid w:val="30FE7558"/>
    <w:rsid w:val="3129A20B"/>
    <w:rsid w:val="318638AD"/>
    <w:rsid w:val="31AF89AC"/>
    <w:rsid w:val="31DA2B9B"/>
    <w:rsid w:val="320A6ACF"/>
    <w:rsid w:val="33D9BE92"/>
    <w:rsid w:val="3532E145"/>
    <w:rsid w:val="37BBE7F5"/>
    <w:rsid w:val="38F7C4B3"/>
    <w:rsid w:val="391BD98E"/>
    <w:rsid w:val="39252DB3"/>
    <w:rsid w:val="3A249C18"/>
    <w:rsid w:val="3A798C48"/>
    <w:rsid w:val="3AB5B128"/>
    <w:rsid w:val="3AFCC0BF"/>
    <w:rsid w:val="3BFC036A"/>
    <w:rsid w:val="3C155CA9"/>
    <w:rsid w:val="3CC9A3B9"/>
    <w:rsid w:val="3CDAD1B5"/>
    <w:rsid w:val="3D013967"/>
    <w:rsid w:val="3D05ACAA"/>
    <w:rsid w:val="3E51FEA3"/>
    <w:rsid w:val="3E5E4C84"/>
    <w:rsid w:val="40765979"/>
    <w:rsid w:val="40C511A3"/>
    <w:rsid w:val="41726B0B"/>
    <w:rsid w:val="41965511"/>
    <w:rsid w:val="41CD64C1"/>
    <w:rsid w:val="4338DA0D"/>
    <w:rsid w:val="43B76121"/>
    <w:rsid w:val="44FB7137"/>
    <w:rsid w:val="45A1FF38"/>
    <w:rsid w:val="45CDE846"/>
    <w:rsid w:val="46A0D5E4"/>
    <w:rsid w:val="475FFCD6"/>
    <w:rsid w:val="478DA86B"/>
    <w:rsid w:val="48816B5E"/>
    <w:rsid w:val="48C19755"/>
    <w:rsid w:val="48CD3249"/>
    <w:rsid w:val="49496E18"/>
    <w:rsid w:val="4972AEE8"/>
    <w:rsid w:val="4A1D3BBF"/>
    <w:rsid w:val="4A7E753B"/>
    <w:rsid w:val="4C4FFB00"/>
    <w:rsid w:val="4CD7B444"/>
    <w:rsid w:val="4F23D110"/>
    <w:rsid w:val="4F51E65E"/>
    <w:rsid w:val="4F8A81B1"/>
    <w:rsid w:val="4FD5F2E9"/>
    <w:rsid w:val="53F70DAA"/>
    <w:rsid w:val="54343A66"/>
    <w:rsid w:val="543E7FDE"/>
    <w:rsid w:val="5496CB15"/>
    <w:rsid w:val="550F1C00"/>
    <w:rsid w:val="55F9E82B"/>
    <w:rsid w:val="56209C0D"/>
    <w:rsid w:val="57B37A9E"/>
    <w:rsid w:val="5837ACC0"/>
    <w:rsid w:val="585AB795"/>
    <w:rsid w:val="587E66CB"/>
    <w:rsid w:val="58C7808B"/>
    <w:rsid w:val="58E485D0"/>
    <w:rsid w:val="591D21E0"/>
    <w:rsid w:val="5B61FD42"/>
    <w:rsid w:val="5BB1835A"/>
    <w:rsid w:val="5CA83563"/>
    <w:rsid w:val="5E459AE1"/>
    <w:rsid w:val="5EB116A7"/>
    <w:rsid w:val="5EE2E4BD"/>
    <w:rsid w:val="5F1879E3"/>
    <w:rsid w:val="5F4B1C34"/>
    <w:rsid w:val="5F532E75"/>
    <w:rsid w:val="607EB51E"/>
    <w:rsid w:val="60C825FF"/>
    <w:rsid w:val="610BC80F"/>
    <w:rsid w:val="6138ACC5"/>
    <w:rsid w:val="625923B1"/>
    <w:rsid w:val="629BBB67"/>
    <w:rsid w:val="62A79870"/>
    <w:rsid w:val="646C9033"/>
    <w:rsid w:val="67214E22"/>
    <w:rsid w:val="678A7DDF"/>
    <w:rsid w:val="6834DC6E"/>
    <w:rsid w:val="68C5EC10"/>
    <w:rsid w:val="68DCEAD7"/>
    <w:rsid w:val="6916D9F4"/>
    <w:rsid w:val="69C3284E"/>
    <w:rsid w:val="6AF4DF48"/>
    <w:rsid w:val="6B346981"/>
    <w:rsid w:val="6B50F7EE"/>
    <w:rsid w:val="6B61025C"/>
    <w:rsid w:val="6BBDF2B8"/>
    <w:rsid w:val="6BCCB2EA"/>
    <w:rsid w:val="6BED0DF4"/>
    <w:rsid w:val="6BFB633C"/>
    <w:rsid w:val="6C642D67"/>
    <w:rsid w:val="6C64A78F"/>
    <w:rsid w:val="6EC961BA"/>
    <w:rsid w:val="6EF5A3F0"/>
    <w:rsid w:val="70838050"/>
    <w:rsid w:val="70ADE92E"/>
    <w:rsid w:val="70DBEECD"/>
    <w:rsid w:val="719E1DD3"/>
    <w:rsid w:val="71F498E9"/>
    <w:rsid w:val="7201027C"/>
    <w:rsid w:val="72BA468E"/>
    <w:rsid w:val="72F1AE45"/>
    <w:rsid w:val="7326B751"/>
    <w:rsid w:val="73A2532F"/>
    <w:rsid w:val="7430F0EF"/>
    <w:rsid w:val="749DE43F"/>
    <w:rsid w:val="75DCECEE"/>
    <w:rsid w:val="78C98149"/>
    <w:rsid w:val="78E297AC"/>
    <w:rsid w:val="79487162"/>
    <w:rsid w:val="7A1194B3"/>
    <w:rsid w:val="7B211956"/>
    <w:rsid w:val="7B2B413F"/>
    <w:rsid w:val="7C4DF9F2"/>
    <w:rsid w:val="7CC4D73D"/>
    <w:rsid w:val="7D493575"/>
    <w:rsid w:val="7D5A4813"/>
    <w:rsid w:val="7DF4C0E0"/>
    <w:rsid w:val="7E24BE87"/>
    <w:rsid w:val="7E683FF9"/>
    <w:rsid w:val="7EA3C224"/>
    <w:rsid w:val="7ECA623B"/>
    <w:rsid w:val="7F5CEF1D"/>
    <w:rsid w:val="7FE5AAFF"/>
    <w:rsid w:val="7FFC77F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61228C8"/>
  <w15:docId w15:val="{9B13618C-CC05-4B65-9E7F-4BCF4E2EB2E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01136"/>
    <w:pPr>
      <w:suppressAutoHyphens/>
      <w:spacing w:after="0" w:line="240" w:lineRule="auto"/>
      <w:contextualSpacing/>
      <w:jc w:val="center"/>
      <w:outlineLvl w:val="0"/>
    </w:pPr>
    <w:rPr>
      <w:rFonts w:eastAsiaTheme="majorEastAsia"/>
      <w:b/>
      <w:color w:val="000000"/>
      <w:sz w:val="24"/>
      <w:szCs w:val="24"/>
    </w:rPr>
  </w:style>
  <w:style w:type="paragraph" w:styleId="Heading2">
    <w:name w:val="heading 2"/>
    <w:basedOn w:val="Normal"/>
    <w:next w:val="Normal"/>
    <w:rsid w:val="00401136"/>
    <w:pPr>
      <w:suppressAutoHyphens/>
      <w:spacing w:after="0" w:line="240" w:lineRule="auto"/>
      <w:contextualSpacing/>
      <w:outlineLvl w:val="1"/>
    </w:pPr>
    <w:rPr>
      <w:b/>
    </w:rPr>
  </w:style>
  <w:style w:type="paragraph" w:styleId="Heading3">
    <w:name w:val="heading 3"/>
    <w:basedOn w:val="Normal"/>
    <w:next w:val="Normal"/>
    <w:pPr>
      <w:keepNext/>
      <w:keepLines/>
      <w:spacing w:before="280" w:after="80"/>
      <w:outlineLvl w:val="2"/>
    </w:pPr>
    <w:rPr>
      <w:b/>
      <w:sz w:val="28"/>
      <w:szCs w:val="28"/>
    </w:rPr>
  </w:style>
  <w:style w:type="paragraph" w:styleId="Heading4">
    <w:name w:val="heading 4"/>
    <w:basedOn w:val="Normal"/>
    <w:next w:val="Normal"/>
    <w:pPr>
      <w:keepNext/>
      <w:keepLines/>
      <w:spacing w:before="240" w:after="40"/>
      <w:outlineLvl w:val="3"/>
    </w:pPr>
    <w:rPr>
      <w:b/>
      <w:sz w:val="24"/>
      <w:szCs w:val="24"/>
    </w:rPr>
  </w:style>
  <w:style w:type="paragraph" w:styleId="Heading5">
    <w:name w:val="heading 5"/>
    <w:basedOn w:val="Normal"/>
    <w:next w:val="Normal"/>
    <w:pPr>
      <w:keepNext/>
      <w:keepLines/>
      <w:spacing w:before="220" w:after="40"/>
      <w:outlineLvl w:val="4"/>
    </w:pPr>
    <w:rPr>
      <w:b/>
    </w:rPr>
  </w:style>
  <w:style w:type="paragraph" w:styleId="Heading6">
    <w:name w:val="heading 6"/>
    <w:basedOn w:val="Normal"/>
    <w:next w:val="Normal"/>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link w:val="TitleChar"/>
    <w:uiPriority w:val="10"/>
    <w:qFormat/>
    <w:rsid w:val="00C37DA6"/>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37DA6"/>
    <w:rPr>
      <w:rFonts w:asciiTheme="majorHAnsi" w:eastAsiaTheme="majorEastAsia" w:hAnsiTheme="majorHAnsi" w:cstheme="majorBidi"/>
      <w:spacing w:val="-10"/>
      <w:kern w:val="28"/>
      <w:sz w:val="56"/>
      <w:szCs w:val="56"/>
    </w:rPr>
  </w:style>
  <w:style w:type="character" w:customStyle="1" w:styleId="Heading1Char">
    <w:name w:val="Heading 1 Char"/>
    <w:basedOn w:val="DefaultParagraphFont"/>
    <w:link w:val="Heading1"/>
    <w:uiPriority w:val="9"/>
    <w:rsid w:val="00401136"/>
    <w:rPr>
      <w:rFonts w:eastAsiaTheme="majorEastAsia"/>
      <w:b/>
      <w:color w:val="000000"/>
      <w:sz w:val="24"/>
      <w:szCs w:val="24"/>
    </w:rPr>
  </w:style>
  <w:style w:type="paragraph" w:styleId="ListParagraph">
    <w:name w:val="List Paragraph"/>
    <w:basedOn w:val="Normal"/>
    <w:uiPriority w:val="34"/>
    <w:qFormat/>
    <w:rsid w:val="00C37DA6"/>
    <w:pPr>
      <w:ind w:left="720"/>
      <w:contextualSpacing/>
    </w:pPr>
  </w:style>
  <w:style w:type="paragraph" w:styleId="Subtitle">
    <w:name w:val="Subtitle"/>
    <w:basedOn w:val="Normal"/>
    <w:next w:val="Normal"/>
    <w:pPr>
      <w:keepNext/>
      <w:keepLines/>
      <w:spacing w:before="360" w:after="80"/>
    </w:pPr>
    <w:rPr>
      <w:rFonts w:ascii="Georgia" w:eastAsia="Georgia" w:hAnsi="Georgia" w:cs="Georgia"/>
      <w:i/>
      <w:color w:val="666666"/>
      <w:sz w:val="48"/>
      <w:szCs w:val="48"/>
    </w:rPr>
  </w:style>
  <w:style w:type="table" w:customStyle="1" w:styleId="a">
    <w:basedOn w:val="TableNormal"/>
    <w:tblPr>
      <w:tblStyleRowBandSize w:val="1"/>
      <w:tblStyleColBandSize w:val="1"/>
      <w:tblCellMar>
        <w:top w:w="100" w:type="dxa"/>
        <w:left w:w="100" w:type="dxa"/>
        <w:bottom w:w="100" w:type="dxa"/>
        <w:right w:w="100" w:type="dxa"/>
      </w:tblCellMar>
    </w:tblPr>
  </w:style>
  <w:style w:type="table" w:customStyle="1" w:styleId="a0">
    <w:basedOn w:val="TableNormal"/>
    <w:tblPr>
      <w:tblStyleRowBandSize w:val="1"/>
      <w:tblStyleColBandSize w:val="1"/>
      <w:tblCellMar>
        <w:top w:w="100" w:type="dxa"/>
        <w:left w:w="100" w:type="dxa"/>
        <w:bottom w:w="100" w:type="dxa"/>
        <w:right w:w="100" w:type="dxa"/>
      </w:tblCellMar>
    </w:tblPr>
  </w:style>
  <w:style w:type="paragraph" w:styleId="Header">
    <w:name w:val="header"/>
    <w:basedOn w:val="Normal"/>
    <w:link w:val="HeaderChar"/>
    <w:uiPriority w:val="99"/>
    <w:unhideWhenUsed/>
    <w:rsid w:val="00011862"/>
    <w:pPr>
      <w:tabs>
        <w:tab w:val="center" w:pos="4680"/>
        <w:tab w:val="right" w:pos="9360"/>
      </w:tabs>
      <w:spacing w:after="0" w:line="240" w:lineRule="auto"/>
    </w:pPr>
  </w:style>
  <w:style w:type="character" w:customStyle="1" w:styleId="HeaderChar">
    <w:name w:val="Header Char"/>
    <w:basedOn w:val="DefaultParagraphFont"/>
    <w:link w:val="Header"/>
    <w:uiPriority w:val="99"/>
    <w:rsid w:val="00011862"/>
  </w:style>
  <w:style w:type="paragraph" w:styleId="Footer">
    <w:name w:val="footer"/>
    <w:basedOn w:val="Normal"/>
    <w:link w:val="FooterChar"/>
    <w:uiPriority w:val="99"/>
    <w:unhideWhenUsed/>
    <w:rsid w:val="00011862"/>
    <w:pPr>
      <w:tabs>
        <w:tab w:val="center" w:pos="4680"/>
        <w:tab w:val="right" w:pos="9360"/>
      </w:tabs>
      <w:spacing w:after="0" w:line="240" w:lineRule="auto"/>
    </w:pPr>
  </w:style>
  <w:style w:type="character" w:customStyle="1" w:styleId="FooterChar">
    <w:name w:val="Footer Char"/>
    <w:basedOn w:val="DefaultParagraphFont"/>
    <w:link w:val="Footer"/>
    <w:uiPriority w:val="99"/>
    <w:rsid w:val="00011862"/>
  </w:style>
  <w:style w:type="paragraph" w:styleId="BalloonText">
    <w:name w:val="Balloon Text"/>
    <w:basedOn w:val="Normal"/>
    <w:link w:val="BalloonTextChar"/>
    <w:uiPriority w:val="99"/>
    <w:semiHidden/>
    <w:unhideWhenUsed/>
    <w:rsid w:val="00564DB6"/>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564DB6"/>
    <w:rPr>
      <w:rFonts w:ascii="Tahoma" w:hAnsi="Tahoma" w:cs="Tahoma"/>
      <w:sz w:val="16"/>
      <w:szCs w:val="16"/>
    </w:rPr>
  </w:style>
  <w:style w:type="character" w:styleId="Mention">
    <w:name w:val="Mention"/>
    <w:basedOn w:val="DefaultParagraphFont"/>
    <w:uiPriority w:val="99"/>
    <w:unhideWhenUsed/>
    <w:rPr>
      <w:color w:val="2B579A"/>
      <w:shd w:val="clear" w:color="auto" w:fill="E6E6E6"/>
    </w:rPr>
  </w:style>
  <w:style w:type="paragraph" w:styleId="CommentText">
    <w:name w:val="annotation text"/>
    <w:basedOn w:val="Normal"/>
    <w:link w:val="CommentTextChar"/>
    <w:uiPriority w:val="99"/>
    <w:unhideWhenUsed/>
    <w:pPr>
      <w:spacing w:line="240" w:lineRule="auto"/>
    </w:pPr>
    <w:rPr>
      <w:sz w:val="20"/>
      <w:szCs w:val="20"/>
    </w:rPr>
  </w:style>
  <w:style w:type="character" w:customStyle="1" w:styleId="CommentTextChar">
    <w:name w:val="Comment Text Char"/>
    <w:basedOn w:val="DefaultParagraphFont"/>
    <w:link w:val="CommentText"/>
    <w:uiPriority w:val="99"/>
    <w:rPr>
      <w:sz w:val="20"/>
      <w:szCs w:val="20"/>
    </w:rPr>
  </w:style>
  <w:style w:type="character" w:styleId="CommentReference">
    <w:name w:val="annotation reference"/>
    <w:basedOn w:val="DefaultParagraphFont"/>
    <w:uiPriority w:val="99"/>
    <w:semiHidden/>
    <w:unhideWhenUsed/>
    <w:rPr>
      <w:sz w:val="16"/>
      <w:szCs w:val="16"/>
    </w:rPr>
  </w:style>
  <w:style w:type="paragraph" w:styleId="Revision">
    <w:name w:val="Revision"/>
    <w:hidden/>
    <w:uiPriority w:val="99"/>
    <w:semiHidden/>
    <w:rsid w:val="00432D5F"/>
    <w:pPr>
      <w:spacing w:after="0" w:line="240" w:lineRule="auto"/>
    </w:pPr>
  </w:style>
  <w:style w:type="table" w:styleId="TableGrid">
    <w:name w:val="Table Grid"/>
    <w:basedOn w:val="TableNormal"/>
    <w:uiPriority w:val="59"/>
    <w:rsid w:val="00FB4123"/>
    <w:pPr>
      <w:spacing w:after="0"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character" w:styleId="Hyperlink">
    <w:name w:val="Hyperlink"/>
    <w:basedOn w:val="DefaultParagraphFont"/>
    <w:uiPriority w:val="99"/>
    <w:semiHidden/>
    <w:unhideWhenUsed/>
    <w:rsid w:val="00E076D0"/>
    <w:rPr>
      <w:color w:val="0000FF"/>
      <w:u w:val="single"/>
    </w:rPr>
  </w:style>
  <w:style w:type="paragraph" w:styleId="CommentSubject">
    <w:name w:val="annotation subject"/>
    <w:basedOn w:val="CommentText"/>
    <w:next w:val="CommentText"/>
    <w:link w:val="CommentSubjectChar"/>
    <w:uiPriority w:val="99"/>
    <w:semiHidden/>
    <w:unhideWhenUsed/>
    <w:rsid w:val="00E561FB"/>
    <w:rPr>
      <w:b/>
      <w:bCs/>
    </w:rPr>
  </w:style>
  <w:style w:type="character" w:customStyle="1" w:styleId="CommentSubjectChar">
    <w:name w:val="Comment Subject Char"/>
    <w:basedOn w:val="CommentTextChar"/>
    <w:link w:val="CommentSubject"/>
    <w:uiPriority w:val="99"/>
    <w:semiHidden/>
    <w:rsid w:val="00E561FB"/>
    <w:rPr>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080328106">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eader" Target="header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image" Target="media/image2.png"/><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5" Type="http://schemas.openxmlformats.org/officeDocument/2006/relationships/numbering" Target="numbering.xml"/><Relationship Id="rId15" Type="http://schemas.openxmlformats.org/officeDocument/2006/relationships/theme" Target="theme/theme1.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go:gDocsCustomXmlDataStorage xmlns:go="http://customooxmlschemas.google.com/" xmlns:r="http://schemas.openxmlformats.org/officeDocument/2006/relationships">
  <go:docsCustomData xmlns:go="http://customooxmlschemas.google.com/" roundtripDataSignature="AMtx7mi9G+Pdz9MLRKi6w6ZnD6l/Pk0Y0Q==">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</go:docsCustomData>
</go:gDocsCustomXmlDataStorage>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SharedWithUsers xmlns="f716dd8a-49a0-4c40-b209-038e1651b548">
      <UserInfo>
        <DisplayName/>
        <AccountId xsi:nil="true"/>
        <AccountType/>
      </UserInfo>
    </SharedWithUsers>
    <lcf76f155ced4ddcb4097134ff3c332f xmlns="ff8a4b2e-b0c8-4039-a689-d1a7f36f4382">
      <Terms xmlns="http://schemas.microsoft.com/office/infopath/2007/PartnerControls"/>
    </lcf76f155ced4ddcb4097134ff3c332f>
    <TaxCatchAll xmlns="f716dd8a-49a0-4c40-b209-038e1651b548" xsi:nil="true"/>
    <MediaLengthInSeconds xmlns="ff8a4b2e-b0c8-4039-a689-d1a7f36f4382" xsi:nil="true"/>
    <Notes xmlns="ff8a4b2e-b0c8-4039-a689-d1a7f36f4382" xsi:nil="true"/>
  </documentManagement>
</p:properties>
</file>

<file path=customXml/item4.xml><?xml version="1.0" encoding="utf-8"?>
<ct:contentTypeSchema xmlns:ct="http://schemas.microsoft.com/office/2006/metadata/contentType" xmlns:ma="http://schemas.microsoft.com/office/2006/metadata/properties/metaAttributes" ct:_="" ma:_="" ma:contentTypeName="Document" ma:contentTypeID="0x0101003FC679AA94041F4BA4494D199A3447AF" ma:contentTypeVersion="23" ma:contentTypeDescription="Create a new document." ma:contentTypeScope="" ma:versionID="fd1338575719081cd4763a076da9646b">
  <xsd:schema xmlns:xsd="http://www.w3.org/2001/XMLSchema" xmlns:xs="http://www.w3.org/2001/XMLSchema" xmlns:p="http://schemas.microsoft.com/office/2006/metadata/properties" xmlns:ns2="ff8a4b2e-b0c8-4039-a689-d1a7f36f4382" xmlns:ns3="f716dd8a-49a0-4c40-b209-038e1651b548" targetNamespace="http://schemas.microsoft.com/office/2006/metadata/properties" ma:root="true" ma:fieldsID="16ac52c26b4ed56c4a5ac7f3b07c47d5" ns2:_="" ns3:_="">
    <xsd:import namespace="ff8a4b2e-b0c8-4039-a689-d1a7f36f4382"/>
    <xsd:import namespace="f716dd8a-49a0-4c40-b209-038e1651b548"/>
    <xsd:element name="properties">
      <xsd:complexType>
        <xsd:sequence>
          <xsd:element name="documentManagement">
            <xsd:complexType>
              <xsd:all>
                <xsd:element ref="ns2:Notes" minOccurs="0"/>
                <xsd:element ref="ns2:MediaServiceMetadata" minOccurs="0"/>
                <xsd:element ref="ns2:MediaServiceFastMetadata" minOccurs="0"/>
                <xsd:element ref="ns2:MediaServiceAutoKeyPoints" minOccurs="0"/>
                <xsd:element ref="ns2:MediaServiceKeyPoints" minOccurs="0"/>
                <xsd:element ref="ns2:MediaServiceDateTaken" minOccurs="0"/>
                <xsd:element ref="ns2:MediaServiceAutoTags" minOccurs="0"/>
                <xsd:element ref="ns2:MediaServiceOCR" minOccurs="0"/>
                <xsd:element ref="ns2:MediaServiceGenerationTime" minOccurs="0"/>
                <xsd:element ref="ns2:MediaServiceEventHashCode" minOccurs="0"/>
                <xsd:element ref="ns3:SharedWithUsers" minOccurs="0"/>
                <xsd:element ref="ns3:SharedWithDetails" minOccurs="0"/>
                <xsd:element ref="ns2:MediaLengthInSeconds" minOccurs="0"/>
                <xsd:element ref="ns2:lcf76f155ced4ddcb4097134ff3c332f" minOccurs="0"/>
                <xsd:element ref="ns3:TaxCatchAll" minOccurs="0"/>
                <xsd:element ref="ns2:MediaServiceObjectDetectorVersions" minOccurs="0"/>
                <xsd:element ref="ns2:MediaServiceLoca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ff8a4b2e-b0c8-4039-a689-d1a7f36f4382" elementFormDefault="qualified">
    <xsd:import namespace="http://schemas.microsoft.com/office/2006/documentManagement/types"/>
    <xsd:import namespace="http://schemas.microsoft.com/office/infopath/2007/PartnerControls"/>
    <xsd:element name="Notes" ma:index="3" nillable="true" ma:displayName="Notes" ma:format="Dropdown" ma:internalName="Notes" ma:readOnly="false">
      <xsd:simpleType>
        <xsd:restriction base="dms:Text">
          <xsd:maxLength value="255"/>
        </xsd:restriction>
      </xsd:simpleType>
    </xsd:element>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hidden="true" ma:internalName="MediaServiceKeyPoints" ma:readOnly="true">
      <xsd:simpleType>
        <xsd:restriction base="dms:Note"/>
      </xsd:simpleType>
    </xsd:element>
    <xsd:element name="MediaServiceDateTaken" ma:index="12" nillable="true" ma:displayName="MediaServiceDateTaken" ma:hidden="true" ma:internalName="MediaServiceDateTaken" ma:readOnly="true">
      <xsd:simpleType>
        <xsd:restriction base="dms:Text"/>
      </xsd:simpleType>
    </xsd:element>
    <xsd:element name="MediaServiceAutoTags" ma:index="13" nillable="true" ma:displayName="Tags" ma:hidden="true" ma:internalName="MediaServiceAutoTags" ma:readOnly="true">
      <xsd:simpleType>
        <xsd:restriction base="dms:Text"/>
      </xsd:simpleType>
    </xsd:element>
    <xsd:element name="MediaServiceOCR" ma:index="14" nillable="true" ma:displayName="Extracted Text" ma:hidden="true" ma:internalName="MediaServiceOCR" ma:readOnly="true">
      <xsd:simpleType>
        <xsd:restriction base="dms:Note"/>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LengthInSeconds" ma:index="20" nillable="true" ma:displayName="MediaLengthInSeconds" ma:hidden="true" ma:internalName="MediaLengthInSeconds" ma:readOnly="true">
      <xsd:simpleType>
        <xsd:restriction base="dms:Unknown"/>
      </xsd:simpleType>
    </xsd:element>
    <xsd:element name="lcf76f155ced4ddcb4097134ff3c332f" ma:index="22" nillable="true" ma:taxonomy="true" ma:internalName="lcf76f155ced4ddcb4097134ff3c332f" ma:taxonomyFieldName="MediaServiceImageTags" ma:displayName="Image Tags" ma:readOnly="false" ma:fieldId="{5cf76f15-5ced-4ddc-b409-7134ff3c332f}" ma:taxonomyMulti="true" ma:sspId="e4362510-85a9-4d43-b5d4-b144bdfb987a" ma:termSetId="09814cd3-568e-fe90-9814-8d621ff8fb84" ma:anchorId="fba54fb3-c3e1-fe81-a776-ca4b69148c4d" ma:open="true" ma:isKeyword="false">
      <xsd:complexType>
        <xsd:sequence>
          <xsd:element ref="pc:Terms" minOccurs="0" maxOccurs="1"/>
        </xsd:sequence>
      </xsd:complexType>
    </xsd:element>
    <xsd:element name="MediaServiceObjectDetectorVersions" ma:index="24" nillable="true" ma:displayName="MediaServiceObjectDetectorVersions" ma:description="" ma:hidden="true" ma:indexed="true" ma:internalName="MediaServiceObjectDetectorVersions" ma:readOnly="true">
      <xsd:simpleType>
        <xsd:restriction base="dms:Text"/>
      </xsd:simpleType>
    </xsd:element>
    <xsd:element name="MediaServiceLocation" ma:index="25" nillable="true" ma:displayName="Location" ma:description="" ma:hidden="true" ma:indexed="true" ma:internalName="MediaServiceLocation"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f716dd8a-49a0-4c40-b209-038e1651b548" elementFormDefault="qualified">
    <xsd:import namespace="http://schemas.microsoft.com/office/2006/documentManagement/types"/>
    <xsd:import namespace="http://schemas.microsoft.com/office/infopath/2007/PartnerControls"/>
    <xsd:element name="SharedWithUsers" ma:index="17" nillable="true" ma:displayName="Shared With" ma:hidden="true"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8" nillable="true" ma:displayName="Shared With Details" ma:hidden="true" ma:internalName="SharedWithDetails" ma:readOnly="true">
      <xsd:simpleType>
        <xsd:restriction base="dms:Note"/>
      </xsd:simpleType>
    </xsd:element>
    <xsd:element name="TaxCatchAll" ma:index="23" nillable="true" ma:displayName="Taxonomy Catch All Column" ma:hidden="true" ma:list="{7e3b6110-aa94-458c-b182-bd9b955b0bb5}" ma:internalName="TaxCatchAll" ma:readOnly="false" ma:showField="CatchAllData" ma:web="f716dd8a-49a0-4c40-b209-038e1651b548">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displayName="Content Type"/>
        <xsd:element ref="dc:title" minOccurs="0" maxOccurs="1" ma:index="1"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customXml/itemProps2.xml><?xml version="1.0" encoding="utf-8"?>
<ds:datastoreItem xmlns:ds="http://schemas.openxmlformats.org/officeDocument/2006/customXml" ds:itemID="{1757E69E-3639-4594-9637-37C8CE95E914}">
  <ds:schemaRefs>
    <ds:schemaRef ds:uri="http://schemas.microsoft.com/sharepoint/v3/contenttype/forms"/>
  </ds:schemaRefs>
</ds:datastoreItem>
</file>

<file path=customXml/itemProps3.xml><?xml version="1.0" encoding="utf-8"?>
<ds:datastoreItem xmlns:ds="http://schemas.openxmlformats.org/officeDocument/2006/customXml" ds:itemID="{B0043D4A-26F8-4AD9-9E86-C7E13F78A296}">
  <ds:schemaRefs>
    <ds:schemaRef ds:uri="http://schemas.microsoft.com/office/2006/metadata/properties"/>
    <ds:schemaRef ds:uri="http://schemas.microsoft.com/office/infopath/2007/PartnerControls"/>
    <ds:schemaRef ds:uri="f716dd8a-49a0-4c40-b209-038e1651b548"/>
    <ds:schemaRef ds:uri="ff8a4b2e-b0c8-4039-a689-d1a7f36f4382"/>
  </ds:schemaRefs>
</ds:datastoreItem>
</file>

<file path=customXml/itemProps4.xml><?xml version="1.0" encoding="utf-8"?>
<ds:datastoreItem xmlns:ds="http://schemas.openxmlformats.org/officeDocument/2006/customXml" ds:itemID="{EBAE9DF0-6C0E-4E6D-A860-3F605E0A86C3}">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ff8a4b2e-b0c8-4039-a689-d1a7f36f4382"/>
    <ds:schemaRef ds:uri="f716dd8a-49a0-4c40-b209-038e1651b548"/>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Normal.dotm</Template>
  <TotalTime>86</TotalTime>
  <Pages>2</Pages>
  <Words>629</Words>
  <Characters>3591</Characters>
  <Application>Microsoft Office Word</Application>
  <DocSecurity>0</DocSecurity>
  <Lines>29</Lines>
  <Paragraphs>8</Paragraphs>
  <ScaleCrop>false</ScaleCrop>
  <HeadingPairs>
    <vt:vector size="2" baseType="variant">
      <vt:variant>
        <vt:lpstr>Title</vt:lpstr>
      </vt:variant>
      <vt:variant>
        <vt:i4>1</vt:i4>
      </vt:variant>
    </vt:vector>
  </HeadingPairs>
  <TitlesOfParts>
    <vt:vector size="1" baseType="lpstr">
      <vt:lpstr/>
    </vt:vector>
  </TitlesOfParts>
  <Company>SNHU</Company>
  <LinksUpToDate>false</LinksUpToDate>
  <CharactersWithSpaces>4212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Bryan King</dc:creator>
  <cp:lastModifiedBy>Aaron Albrecht</cp:lastModifiedBy>
  <cp:revision>12</cp:revision>
  <dcterms:created xsi:type="dcterms:W3CDTF">2023-12-21T02:52:00Z</dcterms:created>
  <dcterms:modified xsi:type="dcterms:W3CDTF">2026-04-11T21:03:00Z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xd_Signature">
    <vt:bool>false</vt:bool>
  </property>
  <property fmtid="{D5CDD505-2E9C-101B-9397-08002B2CF9AE}" pid="3" name="xd_ProgID">
    <vt:lpwstr/>
  </property>
  <property fmtid="{D5CDD505-2E9C-101B-9397-08002B2CF9AE}" pid="4" name="ContentTypeId">
    <vt:lpwstr>0x0101003FC679AA94041F4BA4494D199A3447AF</vt:lpwstr>
  </property>
  <property fmtid="{D5CDD505-2E9C-101B-9397-08002B2CF9AE}" pid="5" name="ComplianceAssetId">
    <vt:lpwstr/>
  </property>
  <property fmtid="{D5CDD505-2E9C-101B-9397-08002B2CF9AE}" pid="6" name="TemplateUrl">
    <vt:lpwstr/>
  </property>
  <property fmtid="{D5CDD505-2E9C-101B-9397-08002B2CF9AE}" pid="7" name="Order">
    <vt:r8>21265100</vt:r8>
  </property>
  <property fmtid="{D5CDD505-2E9C-101B-9397-08002B2CF9AE}" pid="8" name="_ExtendedDescription">
    <vt:lpwstr/>
  </property>
  <property fmtid="{D5CDD505-2E9C-101B-9397-08002B2CF9AE}" pid="9" name="TriggerFlowInfo">
    <vt:lpwstr/>
  </property>
  <property fmtid="{D5CDD505-2E9C-101B-9397-08002B2CF9AE}" pid="10" name="MediaServiceImageTags">
    <vt:lpwstr/>
  </property>
  <property fmtid="{D5CDD505-2E9C-101B-9397-08002B2CF9AE}" pid="11" name="_SourceUrl">
    <vt:lpwstr/>
  </property>
  <property fmtid="{D5CDD505-2E9C-101B-9397-08002B2CF9AE}" pid="12" name="_SharedFileIndex">
    <vt:lpwstr/>
  </property>
</Properties>
</file>