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ight="-147.99212598425072" w:firstLine="0"/>
        <w:jc w:val="both"/>
        <w:rPr>
          <w:color w:val="404040"/>
        </w:rPr>
      </w:pPr>
      <w:bookmarkStart w:colFirst="0" w:colLast="0" w:name="_14j610uygfp0" w:id="0"/>
      <w:bookmarkEnd w:id="0"/>
      <w:r w:rsidDel="00000000" w:rsidR="00000000" w:rsidRPr="00000000">
        <w:rPr>
          <w:b w:val="0"/>
          <w:color w:val="6d9eeb"/>
          <w:sz w:val="72"/>
          <w:szCs w:val="72"/>
          <w:rtl w:val="0"/>
        </w:rPr>
        <w:t xml:space="preserve">Práctica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Heuristica y optimización</w:t>
      </w:r>
      <w:r w:rsidDel="00000000" w:rsidR="00000000" w:rsidRPr="00000000">
        <w:rPr>
          <w:rtl w:val="0"/>
        </w:rPr>
      </w:r>
    </w:p>
    <w:p w:rsidR="00000000" w:rsidDel="00000000" w:rsidP="00000000" w:rsidRDefault="00000000" w:rsidRPr="00000000" w14:paraId="00000003">
      <w:pPr>
        <w:ind w:left="0" w:right="-147.99212598425072" w:firstLine="0"/>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279400</wp:posOffset>
                </wp:positionV>
                <wp:extent cx="628650" cy="95515"/>
                <wp:effectExtent b="0" l="0" r="0" t="0"/>
                <wp:wrapTopAndBottom distB="0" distT="0"/>
                <wp:docPr id="3" name=""/>
                <a:graphic>
                  <a:graphicData uri="http://schemas.microsoft.com/office/word/2010/wordprocessingShape">
                    <wps:wsp>
                      <wps:cNvSpPr/>
                      <wps:cNvPr id="4" name="Shape 4"/>
                      <wps:spPr>
                        <a:xfrm>
                          <a:off x="5184300" y="3767250"/>
                          <a:ext cx="323400" cy="25500"/>
                        </a:xfrm>
                        <a:prstGeom prst="rect">
                          <a:avLst/>
                        </a:prstGeom>
                        <a:solidFill>
                          <a:srgbClr val="1818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279400</wp:posOffset>
                </wp:positionV>
                <wp:extent cx="628650" cy="95515"/>
                <wp:effectExtent b="0" l="0" r="0" t="0"/>
                <wp:wrapTopAndBottom distB="0" distT="0"/>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28650" cy="95515"/>
                        </a:xfrm>
                        <a:prstGeom prst="rect"/>
                        <a:ln/>
                      </pic:spPr>
                    </pic:pic>
                  </a:graphicData>
                </a:graphic>
              </wp:anchor>
            </w:drawing>
          </mc:Fallback>
        </mc:AlternateContent>
      </w:r>
    </w:p>
    <w:p w:rsidR="00000000" w:rsidDel="00000000" w:rsidP="00000000" w:rsidRDefault="00000000" w:rsidRPr="00000000" w14:paraId="00000004">
      <w:pPr>
        <w:ind w:left="0" w:right="-147.99212598425072" w:firstLine="0"/>
        <w:jc w:val="both"/>
        <w:rPr/>
      </w:pPr>
      <w:r w:rsidDel="00000000" w:rsidR="00000000" w:rsidRPr="00000000">
        <w:rPr>
          <w:rtl w:val="0"/>
        </w:rPr>
      </w:r>
    </w:p>
    <w:p w:rsidR="00000000" w:rsidDel="00000000" w:rsidP="00000000" w:rsidRDefault="00000000" w:rsidRPr="00000000" w14:paraId="00000005">
      <w:pPr>
        <w:ind w:left="0" w:right="-147.99212598425072" w:firstLine="0"/>
        <w:jc w:val="both"/>
        <w:rPr>
          <w:sz w:val="32"/>
          <w:szCs w:val="32"/>
        </w:rPr>
      </w:pPr>
      <w:r w:rsidDel="00000000" w:rsidR="00000000" w:rsidRPr="00000000">
        <w:rPr>
          <w:rtl w:val="0"/>
        </w:rPr>
      </w:r>
    </w:p>
    <w:p w:rsidR="00000000" w:rsidDel="00000000" w:rsidP="00000000" w:rsidRDefault="00000000" w:rsidRPr="00000000" w14:paraId="00000006">
      <w:pPr>
        <w:ind w:left="0" w:right="-147.99212598425072" w:firstLine="0"/>
        <w:jc w:val="both"/>
        <w:rPr>
          <w:sz w:val="32"/>
          <w:szCs w:val="32"/>
        </w:rPr>
      </w:pPr>
      <w:r w:rsidDel="00000000" w:rsidR="00000000" w:rsidRPr="00000000">
        <w:rPr>
          <w:sz w:val="32"/>
          <w:szCs w:val="32"/>
          <w:rtl w:val="0"/>
        </w:rPr>
        <w:br w:type="textWrapping"/>
      </w:r>
    </w:p>
    <w:p w:rsidR="00000000" w:rsidDel="00000000" w:rsidP="00000000" w:rsidRDefault="00000000" w:rsidRPr="00000000" w14:paraId="00000007">
      <w:pPr>
        <w:ind w:left="0" w:right="-147.99212598425072" w:firstLine="0"/>
        <w:jc w:val="both"/>
        <w:rPr>
          <w:sz w:val="32"/>
          <w:szCs w:val="32"/>
        </w:rPr>
      </w:pPr>
      <w:r w:rsidDel="00000000" w:rsidR="00000000" w:rsidRPr="00000000">
        <w:rPr>
          <w:rtl w:val="0"/>
        </w:rPr>
      </w:r>
    </w:p>
    <w:p w:rsidR="00000000" w:rsidDel="00000000" w:rsidP="00000000" w:rsidRDefault="00000000" w:rsidRPr="00000000" w14:paraId="00000008">
      <w:pPr>
        <w:ind w:left="0" w:right="-147.99212598425072" w:firstLine="0"/>
        <w:jc w:val="both"/>
        <w:rPr>
          <w:sz w:val="32"/>
          <w:szCs w:val="32"/>
        </w:rPr>
      </w:pPr>
      <w:r w:rsidDel="00000000" w:rsidR="00000000" w:rsidRPr="00000000">
        <w:rPr>
          <w:rtl w:val="0"/>
        </w:rPr>
      </w:r>
    </w:p>
    <w:p w:rsidR="00000000" w:rsidDel="00000000" w:rsidP="00000000" w:rsidRDefault="00000000" w:rsidRPr="00000000" w14:paraId="00000009">
      <w:pPr>
        <w:ind w:left="0" w:right="-147.99212598425072" w:firstLine="0"/>
        <w:jc w:val="both"/>
        <w:rPr>
          <w:sz w:val="32"/>
          <w:szCs w:val="32"/>
        </w:rPr>
      </w:pPr>
      <w:r w:rsidDel="00000000" w:rsidR="00000000" w:rsidRPr="00000000">
        <w:rPr>
          <w:rtl w:val="0"/>
        </w:rPr>
      </w:r>
    </w:p>
    <w:p w:rsidR="00000000" w:rsidDel="00000000" w:rsidP="00000000" w:rsidRDefault="00000000" w:rsidRPr="00000000" w14:paraId="0000000A">
      <w:pPr>
        <w:ind w:left="0" w:right="-147.99212598425072" w:firstLine="0"/>
        <w:jc w:val="both"/>
        <w:rPr>
          <w:sz w:val="32"/>
          <w:szCs w:val="32"/>
        </w:rPr>
      </w:pPr>
      <w:r w:rsidDel="00000000" w:rsidR="00000000" w:rsidRPr="00000000">
        <w:rPr>
          <w:rtl w:val="0"/>
        </w:rPr>
      </w:r>
    </w:p>
    <w:p w:rsidR="00000000" w:rsidDel="00000000" w:rsidP="00000000" w:rsidRDefault="00000000" w:rsidRPr="00000000" w14:paraId="0000000B">
      <w:pPr>
        <w:ind w:right="-147.99212598425072"/>
        <w:jc w:val="both"/>
        <w:rPr>
          <w:sz w:val="32"/>
          <w:szCs w:val="32"/>
        </w:rPr>
      </w:pPr>
      <w:r w:rsidDel="00000000" w:rsidR="00000000" w:rsidRPr="00000000">
        <w:rPr>
          <w:sz w:val="28"/>
          <w:szCs w:val="28"/>
          <w:rtl w:val="0"/>
        </w:rPr>
        <w:t xml:space="preserve">Aarón Espasandín </w:t>
      </w:r>
      <w:r w:rsidDel="00000000" w:rsidR="00000000" w:rsidRPr="00000000">
        <w:rPr>
          <w:sz w:val="28"/>
          <w:szCs w:val="28"/>
          <w:rtl w:val="0"/>
        </w:rPr>
        <w:t xml:space="preserve">Geselmann</w:t>
      </w:r>
      <w:r w:rsidDel="00000000" w:rsidR="00000000" w:rsidRPr="00000000">
        <w:rPr>
          <w:sz w:val="28"/>
          <w:szCs w:val="28"/>
          <w:rtl w:val="0"/>
        </w:rPr>
        <w:t xml:space="preserve"> (G84 - 100451339 - 100451339@alumnos.uc3m.es)</w:t>
      </w:r>
      <w:r w:rsidDel="00000000" w:rsidR="00000000" w:rsidRPr="00000000">
        <w:rPr>
          <w:rtl w:val="0"/>
        </w:rPr>
      </w:r>
    </w:p>
    <w:p w:rsidR="00000000" w:rsidDel="00000000" w:rsidP="00000000" w:rsidRDefault="00000000" w:rsidRPr="00000000" w14:paraId="0000000C">
      <w:pPr>
        <w:ind w:left="0" w:right="-147.99212598425072" w:firstLine="0"/>
        <w:jc w:val="both"/>
        <w:rPr>
          <w:sz w:val="28"/>
          <w:szCs w:val="28"/>
        </w:rPr>
      </w:pPr>
      <w:r w:rsidDel="00000000" w:rsidR="00000000" w:rsidRPr="00000000">
        <w:rPr>
          <w:sz w:val="28"/>
          <w:szCs w:val="28"/>
          <w:rtl w:val="0"/>
        </w:rPr>
        <w:t xml:space="preserve">Alejandra Galán Arróspide (G84 - 100451273 - </w:t>
      </w:r>
      <w:hyperlink r:id="rId8">
        <w:r w:rsidDel="00000000" w:rsidR="00000000" w:rsidRPr="00000000">
          <w:rPr>
            <w:color w:val="1155cc"/>
            <w:sz w:val="28"/>
            <w:szCs w:val="28"/>
            <w:u w:val="single"/>
            <w:rtl w:val="0"/>
          </w:rPr>
          <w:t xml:space="preserve">100451273@alumnos.uc3m.es</w:t>
        </w:r>
      </w:hyperlink>
      <w:r w:rsidDel="00000000" w:rsidR="00000000" w:rsidRPr="00000000">
        <w:rPr>
          <w:sz w:val="28"/>
          <w:szCs w:val="28"/>
          <w:rtl w:val="0"/>
        </w:rPr>
        <w:t xml:space="preserve">)</w:t>
      </w:r>
    </w:p>
    <w:p w:rsidR="00000000" w:rsidDel="00000000" w:rsidP="00000000" w:rsidRDefault="00000000" w:rsidRPr="00000000" w14:paraId="0000000D">
      <w:pPr>
        <w:ind w:left="0" w:right="-147.99212598425072" w:firstLine="0"/>
        <w:jc w:val="both"/>
        <w:rPr>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right="-147.99212598425072" w:firstLine="0"/>
        <w:jc w:val="both"/>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10204.133858267716"/>
            </w:tabs>
            <w:spacing w:before="80" w:line="240" w:lineRule="auto"/>
            <w:ind w:left="0" w:firstLine="0"/>
            <w:rPr>
              <w:rFonts w:ascii="Proxima Nova" w:cs="Proxima Nova" w:eastAsia="Proxima Nova" w:hAnsi="Proxima Nova"/>
              <w:b w:val="1"/>
              <w:i w:val="0"/>
              <w:smallCaps w:val="0"/>
              <w:strike w:val="0"/>
              <w:color w:val="666666"/>
              <w:sz w:val="24"/>
              <w:szCs w:val="24"/>
              <w:u w:val="none"/>
              <w:shd w:fill="auto" w:val="clear"/>
              <w:vertAlign w:val="baseline"/>
            </w:rPr>
          </w:pPr>
          <w:r w:rsidDel="00000000" w:rsidR="00000000" w:rsidRPr="00000000">
            <w:fldChar w:fldCharType="begin"/>
            <w:instrText xml:space="preserve"> TOC \h \u \z </w:instrText>
            <w:fldChar w:fldCharType="separate"/>
          </w:r>
          <w:hyperlink w:anchor="_5m7rr1togwgq">
            <w:r w:rsidDel="00000000" w:rsidR="00000000" w:rsidRPr="00000000">
              <w:rPr>
                <w:rFonts w:ascii="Proxima Nova" w:cs="Proxima Nova" w:eastAsia="Proxima Nova" w:hAnsi="Proxima Nova"/>
                <w:b w:val="1"/>
                <w:i w:val="0"/>
                <w:smallCaps w:val="0"/>
                <w:strike w:val="0"/>
                <w:color w:val="666666"/>
                <w:sz w:val="24"/>
                <w:szCs w:val="24"/>
                <w:u w:val="none"/>
                <w:shd w:fill="auto" w:val="clear"/>
                <w:vertAlign w:val="baseline"/>
                <w:rtl w:val="0"/>
              </w:rPr>
              <w:t xml:space="preserve">Introducción</w:t>
            </w:r>
          </w:hyperlink>
          <w:r w:rsidDel="00000000" w:rsidR="00000000" w:rsidRPr="00000000">
            <w:rPr>
              <w:rFonts w:ascii="Proxima Nova" w:cs="Proxima Nova" w:eastAsia="Proxima Nova" w:hAnsi="Proxima Nova"/>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_5m7rr1togwgq \h </w:instrText>
            <w:fldChar w:fldCharType="separate"/>
          </w:r>
          <w:r w:rsidDel="00000000" w:rsidR="00000000" w:rsidRPr="00000000">
            <w:rPr>
              <w:rFonts w:ascii="Proxima Nova" w:cs="Proxima Nova" w:eastAsia="Proxima Nova" w:hAnsi="Proxima Nova"/>
              <w:b w:val="1"/>
              <w:i w:val="0"/>
              <w:smallCaps w:val="0"/>
              <w:strike w:val="0"/>
              <w:color w:val="666666"/>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4.133858267716"/>
            </w:tabs>
            <w:spacing w:before="200" w:line="240" w:lineRule="auto"/>
            <w:ind w:left="0" w:firstLine="0"/>
            <w:rPr>
              <w:rFonts w:ascii="Proxima Nova" w:cs="Proxima Nova" w:eastAsia="Proxima Nova" w:hAnsi="Proxima Nova"/>
              <w:b w:val="1"/>
              <w:i w:val="0"/>
              <w:smallCaps w:val="0"/>
              <w:strike w:val="0"/>
              <w:color w:val="666666"/>
              <w:sz w:val="24"/>
              <w:szCs w:val="24"/>
              <w:u w:val="none"/>
              <w:shd w:fill="auto" w:val="clear"/>
              <w:vertAlign w:val="baseline"/>
            </w:rPr>
          </w:pPr>
          <w:hyperlink w:anchor="_sntr7sv0n8fv">
            <w:r w:rsidDel="00000000" w:rsidR="00000000" w:rsidRPr="00000000">
              <w:rPr>
                <w:rFonts w:ascii="Proxima Nova" w:cs="Proxima Nova" w:eastAsia="Proxima Nova" w:hAnsi="Proxima Nova"/>
                <w:b w:val="1"/>
                <w:i w:val="0"/>
                <w:smallCaps w:val="0"/>
                <w:strike w:val="0"/>
                <w:color w:val="666666"/>
                <w:sz w:val="24"/>
                <w:szCs w:val="24"/>
                <w:u w:val="none"/>
                <w:shd w:fill="auto" w:val="clear"/>
                <w:vertAlign w:val="baseline"/>
                <w:rtl w:val="0"/>
              </w:rPr>
              <w:t xml:space="preserve">Descripción modelo (Parte 1)</w:t>
            </w:r>
          </w:hyperlink>
          <w:r w:rsidDel="00000000" w:rsidR="00000000" w:rsidRPr="00000000">
            <w:rPr>
              <w:rFonts w:ascii="Proxima Nova" w:cs="Proxima Nova" w:eastAsia="Proxima Nova" w:hAnsi="Proxima Nova"/>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_sntr7sv0n8fv \h </w:instrText>
            <w:fldChar w:fldCharType="separate"/>
          </w:r>
          <w:r w:rsidDel="00000000" w:rsidR="00000000" w:rsidRPr="00000000">
            <w:rPr>
              <w:rFonts w:ascii="Proxima Nova" w:cs="Proxima Nova" w:eastAsia="Proxima Nova" w:hAnsi="Proxima Nova"/>
              <w:b w:val="1"/>
              <w:i w:val="0"/>
              <w:smallCaps w:val="0"/>
              <w:strike w:val="0"/>
              <w:color w:val="666666"/>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4.133858267716"/>
            </w:tabs>
            <w:spacing w:after="80" w:before="200" w:line="240" w:lineRule="auto"/>
            <w:ind w:left="0" w:firstLine="0"/>
            <w:rPr>
              <w:rFonts w:ascii="Proxima Nova" w:cs="Proxima Nova" w:eastAsia="Proxima Nova" w:hAnsi="Proxima Nova"/>
              <w:b w:val="1"/>
              <w:i w:val="0"/>
              <w:smallCaps w:val="0"/>
              <w:strike w:val="0"/>
              <w:color w:val="666666"/>
              <w:sz w:val="24"/>
              <w:szCs w:val="24"/>
              <w:u w:val="none"/>
              <w:shd w:fill="auto" w:val="clear"/>
              <w:vertAlign w:val="baseline"/>
            </w:rPr>
          </w:pPr>
          <w:hyperlink w:anchor="_377x4eti8iqc">
            <w:r w:rsidDel="00000000" w:rsidR="00000000" w:rsidRPr="00000000">
              <w:rPr>
                <w:rFonts w:ascii="Proxima Nova" w:cs="Proxima Nova" w:eastAsia="Proxima Nova" w:hAnsi="Proxima Nova"/>
                <w:b w:val="1"/>
                <w:i w:val="0"/>
                <w:smallCaps w:val="0"/>
                <w:strike w:val="0"/>
                <w:color w:val="666666"/>
                <w:sz w:val="24"/>
                <w:szCs w:val="24"/>
                <w:u w:val="none"/>
                <w:shd w:fill="auto" w:val="clear"/>
                <w:vertAlign w:val="baseline"/>
                <w:rtl w:val="0"/>
              </w:rPr>
              <w:t xml:space="preserve">Descripción modelo (Parte 2)</w:t>
            </w:r>
          </w:hyperlink>
          <w:r w:rsidDel="00000000" w:rsidR="00000000" w:rsidRPr="00000000">
            <w:rPr>
              <w:rFonts w:ascii="Proxima Nova" w:cs="Proxima Nova" w:eastAsia="Proxima Nova" w:hAnsi="Proxima Nova"/>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_377x4eti8iqc \h </w:instrText>
            <w:fldChar w:fldCharType="separate"/>
          </w:r>
          <w:r w:rsidDel="00000000" w:rsidR="00000000" w:rsidRPr="00000000">
            <w:rPr>
              <w:rFonts w:ascii="Proxima Nova" w:cs="Proxima Nova" w:eastAsia="Proxima Nova" w:hAnsi="Proxima Nova"/>
              <w:b w:val="1"/>
              <w:i w:val="0"/>
              <w:smallCaps w:val="0"/>
              <w:strike w:val="0"/>
              <w:color w:val="666666"/>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pStyle w:val="Heading1"/>
        <w:ind w:left="0" w:right="-147.99212598425072" w:firstLine="0"/>
        <w:jc w:val="both"/>
        <w:rPr>
          <w:sz w:val="32"/>
          <w:szCs w:val="32"/>
        </w:rPr>
      </w:pPr>
      <w:bookmarkStart w:colFirst="0" w:colLast="0" w:name="_afm75f2qas93"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240" w:lineRule="auto"/>
        <w:ind w:left="0" w:right="-147.99212598425072" w:firstLine="0"/>
        <w:jc w:val="both"/>
        <w:rPr>
          <w:rFonts w:ascii="Arial" w:cs="Arial" w:eastAsia="Arial" w:hAnsi="Arial"/>
          <w:sz w:val="22"/>
          <w:szCs w:val="22"/>
        </w:rPr>
      </w:pPr>
      <w:bookmarkStart w:colFirst="0" w:colLast="0" w:name="_5m7rr1togwgq" w:id="2"/>
      <w:bookmarkEnd w:id="2"/>
      <w:r w:rsidDel="00000000" w:rsidR="00000000" w:rsidRPr="00000000">
        <w:rPr>
          <w:color w:val="666666"/>
          <w:sz w:val="24"/>
          <w:szCs w:val="24"/>
          <w:rtl w:val="0"/>
        </w:rPr>
        <w:t xml:space="preserve">Introducción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5">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consta de 4 partes principales: </w:t>
      </w:r>
    </w:p>
    <w:p w:rsidR="00000000" w:rsidDel="00000000" w:rsidP="00000000" w:rsidRDefault="00000000" w:rsidRPr="00000000" w14:paraId="00000016">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dos primeras, consisten de la descripción de los modelos propuestos para la parte uno y dos. Dichas partes constarán de una descripción de los componentes de los modelos junto con su implementación en Calc/Mathprog </w:t>
      </w:r>
      <w:commentRangeStart w:id="0"/>
      <w:r w:rsidDel="00000000" w:rsidR="00000000" w:rsidRPr="00000000">
        <w:rPr>
          <w:rFonts w:ascii="Arial" w:cs="Arial" w:eastAsia="Arial" w:hAnsi="Arial"/>
          <w:sz w:val="22"/>
          <w:szCs w:val="22"/>
          <w:rtl w:val="0"/>
        </w:rPr>
        <w:t xml:space="preserve">seguida de un análisis de las decisiónes tomadas para llegar a ellos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dos siguientes partes constarán de un análisis de los resultados obtenidos con dichos modelos. </w:t>
      </w:r>
    </w:p>
    <w:p w:rsidR="00000000" w:rsidDel="00000000" w:rsidP="00000000" w:rsidRDefault="00000000" w:rsidRPr="00000000" w14:paraId="00000018">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Por último, se encontrará en el documento una sección con las conclusiones acerca del trabajo y su proceso de elaboración. </w:t>
      </w:r>
    </w:p>
    <w:p w:rsidR="00000000" w:rsidDel="00000000" w:rsidP="00000000" w:rsidRDefault="00000000" w:rsidRPr="00000000" w14:paraId="00000019">
      <w:pPr>
        <w:pStyle w:val="Heading1"/>
        <w:spacing w:line="240" w:lineRule="auto"/>
        <w:rPr>
          <w:color w:val="666666"/>
          <w:sz w:val="24"/>
          <w:szCs w:val="24"/>
        </w:rPr>
      </w:pPr>
      <w:bookmarkStart w:colFirst="0" w:colLast="0" w:name="_iv3qvghwvbpt"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line="240" w:lineRule="auto"/>
        <w:rPr/>
      </w:pPr>
      <w:bookmarkStart w:colFirst="0" w:colLast="0" w:name="_2tv5ppq2474u" w:id="4"/>
      <w:bookmarkEnd w:id="4"/>
      <w:r w:rsidDel="00000000" w:rsidR="00000000" w:rsidRPr="00000000">
        <w:rPr>
          <w:color w:val="666666"/>
          <w:sz w:val="24"/>
          <w:szCs w:val="24"/>
          <w:rtl w:val="0"/>
        </w:rPr>
        <w:t xml:space="preserve">Descripción modelo (Parte 1) </w:t>
      </w:r>
      <w:r w:rsidDel="00000000" w:rsidR="00000000" w:rsidRPr="00000000">
        <w:rPr>
          <w:rtl w:val="0"/>
        </w:rPr>
      </w:r>
    </w:p>
    <w:p w:rsidR="00000000" w:rsidDel="00000000" w:rsidP="00000000" w:rsidRDefault="00000000" w:rsidRPr="00000000" w14:paraId="0000001B">
      <w:pPr>
        <w:pStyle w:val="Subtitle"/>
        <w:ind w:left="0" w:firstLine="0"/>
        <w:rPr>
          <w:rFonts w:ascii="Arial" w:cs="Arial" w:eastAsia="Arial" w:hAnsi="Arial"/>
          <w:color w:val="666666"/>
          <w:sz w:val="22"/>
          <w:szCs w:val="22"/>
        </w:rPr>
      </w:pPr>
      <w:bookmarkStart w:colFirst="0" w:colLast="0" w:name="_5el57vx9enb7" w:id="5"/>
      <w:bookmarkEnd w:id="5"/>
      <w:r w:rsidDel="00000000" w:rsidR="00000000" w:rsidRPr="00000000">
        <w:rPr>
          <w:rFonts w:ascii="Arial" w:cs="Arial" w:eastAsia="Arial" w:hAnsi="Arial"/>
          <w:color w:val="666666"/>
          <w:sz w:val="22"/>
          <w:szCs w:val="22"/>
          <w:rtl w:val="0"/>
        </w:rPr>
        <w:t xml:space="preserve">Descripción objetiva del modelo:</w:t>
      </w:r>
    </w:p>
    <w:p w:rsidR="00000000" w:rsidDel="00000000" w:rsidP="00000000" w:rsidRDefault="00000000" w:rsidRPr="00000000" w14:paraId="0000001C">
      <w:pPr>
        <w:ind w:left="708.6614173228347" w:firstLine="0"/>
        <w:rPr/>
      </w:pPr>
      <w:r w:rsidDel="00000000" w:rsidR="00000000" w:rsidRPr="00000000">
        <w:rPr>
          <w:rtl w:val="0"/>
        </w:rPr>
        <w:tab/>
        <w:t xml:space="preserve">-</w:t>
      </w:r>
      <w:r w:rsidDel="00000000" w:rsidR="00000000" w:rsidRPr="00000000">
        <w:rPr>
          <w:rFonts w:ascii="Arial" w:cs="Arial" w:eastAsia="Arial" w:hAnsi="Arial"/>
          <w:sz w:val="22"/>
          <w:szCs w:val="22"/>
          <w:rtl w:val="0"/>
        </w:rPr>
        <w:t xml:space="preserve">Variables de decisión</w:t>
      </w:r>
      <w:r w:rsidDel="00000000" w:rsidR="00000000" w:rsidRPr="00000000">
        <w:rPr>
          <w:sz w:val="22"/>
          <w:szCs w:val="22"/>
          <w:rtl w:val="0"/>
        </w:rPr>
        <w:t xml:space="preserve">:</w:t>
      </w:r>
      <w:r w:rsidDel="00000000" w:rsidR="00000000" w:rsidRPr="00000000">
        <w:rPr>
          <w:rtl w:val="0"/>
        </w:rPr>
        <w:t xml:space="preserve"> </w:t>
      </w:r>
    </w:p>
    <w:p w:rsidR="00000000" w:rsidDel="00000000" w:rsidP="00000000" w:rsidRDefault="00000000" w:rsidRPr="00000000" w14:paraId="0000001D">
      <w:pPr>
        <w:ind w:left="708.661417322834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modelo consta de una única matriz de variables de decisión. Dicha matriz representa los caminos por los que pueden pasar los autobuses para lograr su objetivo de recoger los alumnos y llegar al colegio. Esta matriz tiene dimensiones de N x N, siendo N el número de nodos.  Estas variables de decisión tienen caracter binario, pudiendo de este modo tomar valores entre 0 y 1 unicamente.</w:t>
      </w:r>
    </w:p>
    <w:p w:rsidR="00000000" w:rsidDel="00000000" w:rsidP="00000000" w:rsidRDefault="00000000" w:rsidRPr="00000000" w14:paraId="0000001E">
      <w:pPr>
        <w:ind w:left="708.6614173228347"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432288" cy="1066121"/>
            <wp:effectExtent b="0" l="0" r="0" t="0"/>
            <wp:docPr id="8" name="image5.png"/>
            <a:graphic>
              <a:graphicData uri="http://schemas.openxmlformats.org/drawingml/2006/picture">
                <pic:pic>
                  <pic:nvPicPr>
                    <pic:cNvPr id="0" name="image5.png"/>
                    <pic:cNvPicPr preferRelativeResize="0"/>
                  </pic:nvPicPr>
                  <pic:blipFill>
                    <a:blip r:embed="rId9"/>
                    <a:srcRect b="0" l="1245" r="1061" t="3831"/>
                    <a:stretch>
                      <a:fillRect/>
                    </a:stretch>
                  </pic:blipFill>
                  <pic:spPr>
                    <a:xfrm>
                      <a:off x="0" y="0"/>
                      <a:ext cx="2432288" cy="106612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08.6614173228347"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2"/>
          <w:szCs w:val="22"/>
          <w:rtl w:val="0"/>
        </w:rPr>
        <w:t xml:space="preserve">Datos: </w:t>
      </w:r>
    </w:p>
    <w:p w:rsidR="00000000" w:rsidDel="00000000" w:rsidP="00000000" w:rsidRDefault="00000000" w:rsidRPr="00000000" w14:paraId="00000020">
      <w:pPr>
        <w:ind w:left="708.661417322834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Todas las restricciones emplean los valores asignados a los datos, no se les han asignado valores de forma directa.</w:t>
      </w:r>
    </w:p>
    <w:p w:rsidR="00000000" w:rsidDel="00000000" w:rsidP="00000000" w:rsidRDefault="00000000" w:rsidRPr="00000000" w14:paraId="00000021">
      <w:pPr>
        <w:numPr>
          <w:ilvl w:val="0"/>
          <w:numId w:val="2"/>
        </w:numPr>
        <w:ind w:left="1440" w:hanging="360"/>
        <w:rPr>
          <w:rFonts w:ascii="Arial" w:cs="Arial" w:eastAsia="Arial" w:hAnsi="Arial"/>
          <w:u w:val="none"/>
        </w:rPr>
      </w:pPr>
      <w:r w:rsidDel="00000000" w:rsidR="00000000" w:rsidRPr="00000000">
        <w:rPr>
          <w:rFonts w:ascii="Arial" w:cs="Arial" w:eastAsia="Arial" w:hAnsi="Arial"/>
          <w:sz w:val="20"/>
          <w:szCs w:val="20"/>
          <w:rtl w:val="0"/>
        </w:rPr>
        <w:t xml:space="preserve">Matriz N x N ( misma estructura que las variables de decisión ) que contiene el coste de pasar por cada camino. </w:t>
      </w:r>
    </w:p>
    <w:p w:rsidR="00000000" w:rsidDel="00000000" w:rsidP="00000000" w:rsidRDefault="00000000" w:rsidRPr="00000000" w14:paraId="00000022">
      <w:pPr>
        <w:ind w:left="144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222738" cy="785896"/>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22738" cy="78589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1440" w:hanging="360"/>
        <w:rPr>
          <w:rFonts w:ascii="Arial" w:cs="Arial" w:eastAsia="Arial" w:hAnsi="Arial"/>
          <w:u w:val="none"/>
        </w:rPr>
      </w:pPr>
      <w:r w:rsidDel="00000000" w:rsidR="00000000" w:rsidRPr="00000000">
        <w:rPr>
          <w:rFonts w:ascii="Arial" w:cs="Arial" w:eastAsia="Arial" w:hAnsi="Arial"/>
          <w:sz w:val="20"/>
          <w:szCs w:val="20"/>
          <w:rtl w:val="0"/>
        </w:rPr>
        <w:t xml:space="preserve">Máximo número de buses.  </w:t>
      </w:r>
    </w:p>
    <w:p w:rsidR="00000000" w:rsidDel="00000000" w:rsidP="00000000" w:rsidRDefault="00000000" w:rsidRPr="00000000" w14:paraId="00000024">
      <w:pPr>
        <w:ind w:left="144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327513" cy="344817"/>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27513" cy="34481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Máxima capacidad de los buses.</w:t>
      </w:r>
    </w:p>
    <w:p w:rsidR="00000000" w:rsidDel="00000000" w:rsidP="00000000" w:rsidRDefault="00000000" w:rsidRPr="00000000" w14:paraId="00000026">
      <w:pPr>
        <w:ind w:left="144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308463" cy="322111"/>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08463" cy="3221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Alumnos en cada parada .</w:t>
      </w:r>
    </w:p>
    <w:p w:rsidR="00000000" w:rsidDel="00000000" w:rsidP="00000000" w:rsidRDefault="00000000" w:rsidRPr="00000000" w14:paraId="00000028">
      <w:pPr>
        <w:ind w:left="1440" w:firstLine="0"/>
        <w:rPr>
          <w:rFonts w:ascii="Arial" w:cs="Arial" w:eastAsia="Arial" w:hAnsi="Arial"/>
          <w:sz w:val="22"/>
          <w:szCs w:val="22"/>
        </w:rPr>
      </w:pPr>
      <w:r w:rsidDel="00000000" w:rsidR="00000000" w:rsidRPr="00000000">
        <w:rPr>
          <w:rFonts w:ascii="Arial" w:cs="Arial" w:eastAsia="Arial" w:hAnsi="Arial"/>
          <w:sz w:val="20"/>
          <w:szCs w:val="20"/>
        </w:rPr>
        <w:drawing>
          <wp:inline distB="114300" distT="114300" distL="114300" distR="114300">
            <wp:extent cx="2298938" cy="51199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98938" cy="51199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08.6614173228347"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ind w:left="708.6614173228347"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w:t>
      </w:r>
      <w:commentRangeStart w:id="1"/>
      <w:r w:rsidDel="00000000" w:rsidR="00000000" w:rsidRPr="00000000">
        <w:rPr>
          <w:rFonts w:ascii="Arial" w:cs="Arial" w:eastAsia="Arial" w:hAnsi="Arial"/>
          <w:sz w:val="22"/>
          <w:szCs w:val="22"/>
          <w:rtl w:val="0"/>
        </w:rPr>
        <w:t xml:space="preserve">Restricciones: </w:t>
      </w:r>
    </w:p>
    <w:p w:rsidR="00000000" w:rsidDel="00000000" w:rsidP="00000000" w:rsidRDefault="00000000" w:rsidRPr="00000000" w14:paraId="0000002B">
      <w:pPr>
        <w:ind w:left="708.661417322834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modelo consta de 8 restricciones;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numPr>
          <w:ilvl w:val="0"/>
          <w:numId w:val="1"/>
        </w:numPr>
        <w:spacing w:after="0" w:afterAutospacing="0"/>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Limita el número de buses que pueden salir de el parking, siendo este número máximo un dato proporcionado y el número de buses el número de caminos con origen en el parking que se activan. </w:t>
      </w:r>
    </w:p>
    <w:p w:rsidR="00000000" w:rsidDel="00000000" w:rsidP="00000000" w:rsidRDefault="00000000" w:rsidRPr="00000000" w14:paraId="0000002D">
      <w:pPr>
        <w:numPr>
          <w:ilvl w:val="0"/>
          <w:numId w:val="1"/>
        </w:numPr>
        <w:spacing w:after="0" w:afterAutospacing="0" w:before="0" w:beforeAutospacing="0"/>
        <w:ind w:left="1440" w:hanging="360"/>
        <w:rPr>
          <w:rFonts w:ascii="Arial" w:cs="Arial" w:eastAsia="Arial" w:hAnsi="Arial"/>
          <w:sz w:val="20"/>
          <w:szCs w:val="20"/>
        </w:rPr>
      </w:pPr>
      <w:commentRangeStart w:id="2"/>
      <w:r w:rsidDel="00000000" w:rsidR="00000000" w:rsidRPr="00000000">
        <w:rPr>
          <w:rFonts w:ascii="Arial" w:cs="Arial" w:eastAsia="Arial" w:hAnsi="Arial"/>
          <w:sz w:val="20"/>
          <w:szCs w:val="20"/>
          <w:rtl w:val="0"/>
        </w:rPr>
        <w:t xml:space="preserve">Obliga al modelo a que al menos salga un bus del parking ( puede no ser necesaria)</w:t>
      </w:r>
      <w:commentRangeEnd w:id="2"/>
      <w:r w:rsidDel="00000000" w:rsidR="00000000" w:rsidRPr="00000000">
        <w:commentReference w:id="2"/>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E">
      <w:pPr>
        <w:numPr>
          <w:ilvl w:val="0"/>
          <w:numId w:val="1"/>
        </w:numPr>
        <w:spacing w:after="0" w:afterAutospacing="0" w:before="0" w:before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Obliga a que todos los buses que salen del parking ( es decir el número de caminos activados con origen en el parking ), sea el mismo que el número de buses que llegan al colegio ( es decir el número de caminos activados con destino en el colegio ) .</w:t>
      </w:r>
    </w:p>
    <w:p w:rsidR="00000000" w:rsidDel="00000000" w:rsidP="00000000" w:rsidRDefault="00000000" w:rsidRPr="00000000" w14:paraId="0000002F">
      <w:pPr>
        <w:numPr>
          <w:ilvl w:val="0"/>
          <w:numId w:val="1"/>
        </w:numPr>
        <w:spacing w:after="0" w:afterAutospacing="0" w:before="0" w:beforeAutospacing="0"/>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Obliga a que de cada parada solo salga una ruta ( exceptuando el parking ). </w:t>
      </w:r>
    </w:p>
    <w:p w:rsidR="00000000" w:rsidDel="00000000" w:rsidP="00000000" w:rsidRDefault="00000000" w:rsidRPr="00000000" w14:paraId="00000030">
      <w:pPr>
        <w:numPr>
          <w:ilvl w:val="0"/>
          <w:numId w:val="1"/>
        </w:numPr>
        <w:spacing w:after="0" w:afterAutospacing="0" w:before="0" w:beforeAutospacing="0"/>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Restringe que cada nodo ( parada ) solo debe ser visitado una vez ( exceptuando el colegio ) , es decir, un solo bus puede recoger a los alumnos en esa parada. Esta restricción junto con la de control del flujo evita que sea necesario comprobar que todos los alumnos de la parada han sido recogidos. </w:t>
      </w:r>
    </w:p>
    <w:p w:rsidR="00000000" w:rsidDel="00000000" w:rsidP="00000000" w:rsidRDefault="00000000" w:rsidRPr="00000000" w14:paraId="00000031">
      <w:pPr>
        <w:numPr>
          <w:ilvl w:val="0"/>
          <w:numId w:val="1"/>
        </w:numPr>
        <w:spacing w:after="0" w:afterAutospacing="0" w:before="0" w:beforeAutospacing="0"/>
        <w:ind w:left="1440" w:hanging="360"/>
        <w:rPr>
          <w:rFonts w:ascii="Arial" w:cs="Arial" w:eastAsia="Arial" w:hAnsi="Arial"/>
          <w:sz w:val="20"/>
          <w:szCs w:val="20"/>
          <w:u w:val="none"/>
        </w:rPr>
      </w:pPr>
      <w:commentRangeStart w:id="3"/>
      <w:r w:rsidDel="00000000" w:rsidR="00000000" w:rsidRPr="00000000">
        <w:rPr>
          <w:rFonts w:ascii="Arial" w:cs="Arial" w:eastAsia="Arial" w:hAnsi="Arial"/>
          <w:sz w:val="20"/>
          <w:szCs w:val="20"/>
          <w:rtl w:val="0"/>
        </w:rPr>
        <w:t xml:space="preserve">El bus no debe sobrepasar su capacidad máxima ( definida en los datos ).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Evita que el mismo camino en sus dos sentidos se active simultaneamente ( debiendo ser la suma de la ida y de la vuelta de dos mismos nodos como máximo 1 ).</w:t>
      </w:r>
    </w:p>
    <w:p w:rsidR="00000000" w:rsidDel="00000000" w:rsidP="00000000" w:rsidRDefault="00000000" w:rsidRPr="00000000" w14:paraId="00000033">
      <w:pPr>
        <w:numPr>
          <w:ilvl w:val="0"/>
          <w:numId w:val="1"/>
        </w:numPr>
        <w:spacing w:before="0" w:beforeAutospacing="0"/>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Las variables de decisión solo pueden tomar valores comprendidos entre 0 y 1. </w:t>
      </w:r>
    </w:p>
    <w:p w:rsidR="00000000" w:rsidDel="00000000" w:rsidP="00000000" w:rsidRDefault="00000000" w:rsidRPr="00000000" w14:paraId="00000034">
      <w:pPr>
        <w:ind w:left="708.661417322834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-Función Objetivo: </w:t>
      </w:r>
    </w:p>
    <w:p w:rsidR="00000000" w:rsidDel="00000000" w:rsidP="00000000" w:rsidRDefault="00000000" w:rsidRPr="00000000" w14:paraId="00000035">
      <w:pPr>
        <w:ind w:left="708.661417322834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función objetivo es de minimización, ya que se busca que el coste de las rutas sea el mínimo posible. Para ello se tiene en cuenta el coste de ña utilización de cada bus ( para lo cual se multiplica el coste (120) por el número de caminos con origen en el parking empleados. Esto se suma a la multiplicación de la variable de decisión de cada camino por el coste del mismo. </w:t>
      </w: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08.6614173228347"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ind w:left="708.6614173228347" w:firstLine="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tab/>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rFonts w:ascii="Arial" w:cs="Arial" w:eastAsia="Arial" w:hAnsi="Arial"/>
          <w:sz w:val="22"/>
          <w:szCs w:val="22"/>
        </w:rPr>
      </w:pPr>
      <w:bookmarkStart w:colFirst="0" w:colLast="0" w:name="_377x4eti8iqc" w:id="6"/>
      <w:bookmarkEnd w:id="6"/>
      <w:r w:rsidDel="00000000" w:rsidR="00000000" w:rsidRPr="00000000">
        <w:rPr>
          <w:color w:val="666666"/>
          <w:sz w:val="24"/>
          <w:szCs w:val="24"/>
          <w:rtl w:val="0"/>
        </w:rPr>
        <w:t xml:space="preserve">Descripción modelo (Parte 2) </w:t>
      </w:r>
      <w:r w:rsidDel="00000000" w:rsidR="00000000" w:rsidRPr="00000000">
        <w:rPr>
          <w:rtl w:val="0"/>
        </w:rPr>
      </w:r>
    </w:p>
    <w:p w:rsidR="00000000" w:rsidDel="00000000" w:rsidP="00000000" w:rsidRDefault="00000000" w:rsidRPr="00000000" w14:paraId="0000003D">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etapas</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992.1259842519685" w:right="1043.7401574803164"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JANDRA GALAN ARROSPIDE" w:id="2" w:date="2022-10-24T07:55:5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falta?</w:t>
      </w:r>
    </w:p>
  </w:comment>
  <w:comment w:author="ALEJANDRA GALAN ARROSPIDE" w:id="0" w:date="2022-10-24T08:22:4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ponemos ?</w:t>
      </w:r>
    </w:p>
  </w:comment>
  <w:comment w:author="ALEJANDRA GALAN ARROSPIDE" w:id="1" w:date="2022-10-24T08:00:03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Deberíamos explicar que operaciones se realizan en el Excel en cada restricción?</w:t>
      </w:r>
    </w:p>
  </w:comment>
  <w:comment w:author="ALEJANDRA GALAN ARROSPIDE" w:id="3" w:date="2022-10-24T07:55:27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necesario revisar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Title"/>
      <w:rPr>
        <w:sz w:val="34"/>
        <w:szCs w:val="34"/>
      </w:rPr>
    </w:pPr>
    <w:bookmarkStart w:colFirst="0" w:colLast="0" w:name="_2s8eyo1" w:id="8"/>
    <w:bookmarkEnd w:id="8"/>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-655911</wp:posOffset>
              </wp:positionH>
              <wp:positionV relativeFrom="paragraph">
                <wp:posOffset>590550</wp:posOffset>
              </wp:positionV>
              <wp:extent cx="7791450" cy="1063924"/>
              <wp:effectExtent b="0" l="0" r="0" t="0"/>
              <wp:wrapNone/>
              <wp:docPr id="2" name=""/>
              <a:graphic>
                <a:graphicData uri="http://schemas.microsoft.com/office/word/2010/wordprocessingShape">
                  <wps:wsp>
                    <wps:cNvSpPr/>
                    <wps:cNvPr id="3" name="Shape 3"/>
                    <wps:spPr>
                      <a:xfrm>
                        <a:off x="2121900" y="3351450"/>
                        <a:ext cx="6448200" cy="857100"/>
                      </a:xfrm>
                      <a:prstGeom prst="rect">
                        <a:avLst/>
                      </a:prstGeom>
                      <a:solidFill>
                        <a:srgbClr val="1818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-655911</wp:posOffset>
              </wp:positionH>
              <wp:positionV relativeFrom="paragraph">
                <wp:posOffset>590550</wp:posOffset>
              </wp:positionV>
              <wp:extent cx="7791450" cy="1063924"/>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791450" cy="1063924"/>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-655911</wp:posOffset>
              </wp:positionH>
              <wp:positionV relativeFrom="paragraph">
                <wp:posOffset>57150</wp:posOffset>
              </wp:positionV>
              <wp:extent cx="7791450" cy="814388"/>
              <wp:effectExtent b="0" l="0" r="0" t="0"/>
              <wp:wrapNone/>
              <wp:docPr id="6" name=""/>
              <a:graphic>
                <a:graphicData uri="http://schemas.microsoft.com/office/word/2010/wordprocessingShape">
                  <wps:wsp>
                    <wps:cNvSpPr/>
                    <wps:cNvPr id="7" name="Shape 7"/>
                    <wps:spPr>
                      <a:xfrm>
                        <a:off x="0" y="3351450"/>
                        <a:ext cx="10692000" cy="857100"/>
                      </a:xfrm>
                      <a:prstGeom prst="rect">
                        <a:avLst/>
                      </a:prstGeom>
                      <a:solidFill>
                        <a:srgbClr val="1818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-655911</wp:posOffset>
              </wp:positionH>
              <wp:positionV relativeFrom="paragraph">
                <wp:posOffset>57150</wp:posOffset>
              </wp:positionV>
              <wp:extent cx="7791450" cy="814388"/>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91450" cy="81438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Style w:val="Title"/>
      <w:rPr/>
    </w:pPr>
    <w:bookmarkStart w:colFirst="0" w:colLast="0" w:name="_4d34og8" w:id="7"/>
    <w:bookmarkEnd w:id="7"/>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-63499</wp:posOffset>
              </wp:positionV>
              <wp:extent cx="7791450" cy="292504"/>
              <wp:effectExtent b="0" l="0" r="0" t="0"/>
              <wp:wrapTopAndBottom distB="0" distT="0"/>
              <wp:docPr id="5" name=""/>
              <a:graphic>
                <a:graphicData uri="http://schemas.microsoft.com/office/word/2010/wordprocessingShape">
                  <wps:wsp>
                    <wps:cNvSpPr/>
                    <wps:cNvPr id="6" name="Shape 6"/>
                    <wps:spPr>
                      <a:xfrm>
                        <a:off x="2214300" y="3672900"/>
                        <a:ext cx="6263400" cy="214200"/>
                      </a:xfrm>
                      <a:prstGeom prst="rect">
                        <a:avLst/>
                      </a:prstGeom>
                      <a:solidFill>
                        <a:srgbClr val="1818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-63499</wp:posOffset>
              </wp:positionV>
              <wp:extent cx="7791450" cy="292504"/>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791450" cy="29250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640" w:line="300" w:lineRule="auto"/>
      <w:rPr>
        <w:rFonts w:ascii="Proxima Nova Semibold" w:cs="Proxima Nova Semibold" w:eastAsia="Proxima Nova Semibold" w:hAnsi="Proxima Nova Semibold"/>
        <w:color w:val="181896"/>
        <w:sz w:val="18"/>
        <w:szCs w:val="18"/>
      </w:rPr>
    </w:pPr>
    <w:r w:rsidDel="00000000" w:rsidR="00000000" w:rsidRPr="00000000">
      <w:rPr>
        <w:rFonts w:ascii="Proxima Nova Semibold" w:cs="Proxima Nova Semibold" w:eastAsia="Proxima Nova Semibold" w:hAnsi="Proxima Nova Semibold"/>
        <w:color w:val="181896"/>
        <w:sz w:val="18"/>
        <w:szCs w:val="18"/>
        <w:rtl w:val="0"/>
      </w:rPr>
      <w:t xml:space="preserve">Bachelor's Degree in Computer Science and Engineering - Heuristics and Optimization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-63499</wp:posOffset>
              </wp:positionV>
              <wp:extent cx="7791450" cy="292504"/>
              <wp:effectExtent b="0" l="0" r="0" t="0"/>
              <wp:wrapNone/>
              <wp:docPr id="4" name=""/>
              <a:graphic>
                <a:graphicData uri="http://schemas.microsoft.com/office/word/2010/wordprocessingShape">
                  <wps:wsp>
                    <wps:cNvSpPr/>
                    <wps:cNvPr id="5" name="Shape 5"/>
                    <wps:spPr>
                      <a:xfrm>
                        <a:off x="2214300" y="3672900"/>
                        <a:ext cx="6263400" cy="214200"/>
                      </a:xfrm>
                      <a:prstGeom prst="rect">
                        <a:avLst/>
                      </a:prstGeom>
                      <a:solidFill>
                        <a:srgbClr val="1818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-63499</wp:posOffset>
              </wp:positionV>
              <wp:extent cx="7791450" cy="292504"/>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791450" cy="29250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5381625</wp:posOffset>
          </wp:positionH>
          <wp:positionV relativeFrom="paragraph">
            <wp:posOffset>333375</wp:posOffset>
          </wp:positionV>
          <wp:extent cx="557213" cy="557213"/>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557213" cy="557213"/>
                  </a:xfrm>
                  <a:prstGeom prst="rect"/>
                  <a:ln/>
                </pic:spPr>
              </pic:pic>
            </a:graphicData>
          </a:graphic>
        </wp:anchor>
      </w:draw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28650" cy="95515"/>
              <wp:effectExtent b="0" l="0" r="0" t="0"/>
              <wp:wrapTopAndBottom distB="0" distT="0"/>
              <wp:docPr id="1" name=""/>
              <a:graphic>
                <a:graphicData uri="http://schemas.microsoft.com/office/word/2010/wordprocessingShape">
                  <wps:wsp>
                    <wps:cNvSpPr/>
                    <wps:cNvPr id="2" name="Shape 2"/>
                    <wps:spPr>
                      <a:xfrm>
                        <a:off x="5184300" y="3767250"/>
                        <a:ext cx="323400" cy="25500"/>
                      </a:xfrm>
                      <a:prstGeom prst="rect">
                        <a:avLst/>
                      </a:prstGeom>
                      <a:solidFill>
                        <a:srgbClr val="1818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28650" cy="95515"/>
              <wp:effectExtent b="0" l="0" r="0" t="0"/>
              <wp:wrapTopAndBottom distB="0" distT="0"/>
              <wp:docPr id="1"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628650" cy="9551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sz w:val="20"/>
        <w:szCs w:val="2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262626"/>
        <w:sz w:val="24"/>
        <w:szCs w:val="24"/>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ind w:right="-147.99212598425072"/>
      <w:jc w:val="both"/>
    </w:pPr>
    <w:rPr>
      <w:rFonts w:ascii="Arial" w:cs="Arial" w:eastAsia="Arial" w:hAnsi="Arial"/>
      <w:b w:val="1"/>
      <w:sz w:val="22"/>
      <w:szCs w:val="22"/>
    </w:rPr>
  </w:style>
  <w:style w:type="paragraph" w:styleId="Heading2">
    <w:name w:val="heading 2"/>
    <w:basedOn w:val="Normal"/>
    <w:next w:val="Normal"/>
    <w:pPr>
      <w:keepNext w:val="1"/>
      <w:keepLines w:val="1"/>
    </w:pPr>
    <w:rPr>
      <w:b w:val="1"/>
      <w:color w:val="262626"/>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b w:val="1"/>
      <w:color w:val="262626"/>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hyperlink" Target="mailto:100451273@alumnos.uc3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6.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