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ECCF4" w14:textId="77777777" w:rsidR="002D6B47" w:rsidRDefault="002D6B47">
      <w:pPr>
        <w:spacing w:line="480" w:lineRule="auto"/>
      </w:pPr>
    </w:p>
    <w:p w14:paraId="60199AA2" w14:textId="77777777" w:rsidR="002D6B47" w:rsidRDefault="00E1116D">
      <w:pPr>
        <w:spacing w:line="480" w:lineRule="auto"/>
      </w:pPr>
      <w:r>
        <w:rPr>
          <w:b/>
        </w:rPr>
        <w:t>Introduction</w:t>
      </w:r>
    </w:p>
    <w:p w14:paraId="514E2B91" w14:textId="77777777" w:rsidR="002D6B47" w:rsidRDefault="002D6B47">
      <w:pPr>
        <w:spacing w:line="480" w:lineRule="auto"/>
      </w:pPr>
    </w:p>
    <w:p w14:paraId="3EEA3709" w14:textId="77777777" w:rsidR="002D6B47" w:rsidRDefault="00E1116D">
      <w:pPr>
        <w:pStyle w:val="Heading5"/>
        <w:numPr>
          <w:ilvl w:val="4"/>
          <w:numId w:val="1"/>
        </w:numPr>
        <w:spacing w:line="480" w:lineRule="auto"/>
        <w:ind w:left="709"/>
        <w:jc w:val="both"/>
      </w:pPr>
      <w:r>
        <w:t>The following pages of this document contain a Test Summary Report template, which may be copied and used as the basis of a Test Summary Report for a particular iteration or phase of the test project.</w:t>
      </w:r>
    </w:p>
    <w:p w14:paraId="3A4E3A8C" w14:textId="77777777" w:rsidR="002D6B47" w:rsidRDefault="00E1116D">
      <w:pPr>
        <w:pStyle w:val="Heading5"/>
        <w:numPr>
          <w:ilvl w:val="4"/>
          <w:numId w:val="1"/>
        </w:numPr>
        <w:spacing w:line="480" w:lineRule="auto"/>
        <w:ind w:left="709"/>
        <w:jc w:val="both"/>
      </w:pPr>
      <w:r>
        <w:t>Where text appears within the body of this template in angle brackets (&lt; &gt;), this denotes a place marker, which must be replaced with the appropriate information for a particular testing phase.</w:t>
      </w:r>
    </w:p>
    <w:p w14:paraId="6628E460" w14:textId="77777777" w:rsidR="002D6B47" w:rsidRDefault="00E1116D">
      <w:pPr>
        <w:pStyle w:val="Heading5"/>
        <w:numPr>
          <w:ilvl w:val="4"/>
          <w:numId w:val="1"/>
        </w:numPr>
        <w:spacing w:line="480" w:lineRule="auto"/>
        <w:ind w:left="709"/>
        <w:jc w:val="both"/>
      </w:pPr>
      <w:r>
        <w:t>Text, which appears in italic, is provided for information only (such as illustrative examples), and should not appear in the final Test Summary Report.</w:t>
      </w:r>
    </w:p>
    <w:p w14:paraId="49CE16B5" w14:textId="77777777" w:rsidR="002D6B47" w:rsidRDefault="002D6B47">
      <w:pPr>
        <w:pStyle w:val="Heading5"/>
        <w:spacing w:line="480" w:lineRule="auto"/>
        <w:ind w:firstLine="1296"/>
        <w:jc w:val="center"/>
      </w:pPr>
    </w:p>
    <w:p w14:paraId="024A03CF" w14:textId="77777777" w:rsidR="002D6B47" w:rsidRDefault="00E1116D">
      <w:pPr>
        <w:pStyle w:val="Heading5"/>
        <w:numPr>
          <w:ilvl w:val="4"/>
          <w:numId w:val="1"/>
        </w:numPr>
        <w:spacing w:line="480" w:lineRule="auto"/>
        <w:ind w:left="0"/>
        <w:jc w:val="center"/>
        <w:rPr>
          <w:sz w:val="20"/>
          <w:szCs w:val="20"/>
        </w:rPr>
      </w:pPr>
      <w:r>
        <w:br w:type="page"/>
      </w:r>
    </w:p>
    <w:p w14:paraId="6C80DECF" w14:textId="77777777" w:rsidR="002D6B47" w:rsidRDefault="00E1116D">
      <w:pPr>
        <w:pStyle w:val="Heading5"/>
        <w:numPr>
          <w:ilvl w:val="4"/>
          <w:numId w:val="1"/>
        </w:numPr>
        <w:spacing w:line="480" w:lineRule="auto"/>
        <w:ind w:left="0"/>
        <w:jc w:val="center"/>
        <w:rPr>
          <w:sz w:val="28"/>
          <w:szCs w:val="28"/>
        </w:rPr>
      </w:pPr>
      <w:r>
        <w:rPr>
          <w:b/>
          <w:sz w:val="28"/>
          <w:szCs w:val="28"/>
        </w:rPr>
        <w:lastRenderedPageBreak/>
        <w:t>Test Summary Report</w:t>
      </w:r>
    </w:p>
    <w:p w14:paraId="26F09766" w14:textId="77777777" w:rsidR="002D6B47" w:rsidRDefault="002D6B47">
      <w:pPr>
        <w:pStyle w:val="Heading5"/>
        <w:numPr>
          <w:ilvl w:val="4"/>
          <w:numId w:val="1"/>
        </w:numPr>
        <w:spacing w:line="480" w:lineRule="auto"/>
        <w:ind w:left="0"/>
        <w:jc w:val="center"/>
        <w:rPr>
          <w:sz w:val="20"/>
          <w:szCs w:val="20"/>
        </w:rPr>
      </w:pPr>
    </w:p>
    <w:p w14:paraId="76ECF9B2" w14:textId="77777777" w:rsidR="002D6B47" w:rsidRDefault="002D6B47">
      <w:pPr>
        <w:pStyle w:val="Heading5"/>
        <w:numPr>
          <w:ilvl w:val="4"/>
          <w:numId w:val="1"/>
        </w:numPr>
        <w:spacing w:line="480" w:lineRule="auto"/>
        <w:ind w:left="0"/>
        <w:jc w:val="center"/>
        <w:rPr>
          <w:sz w:val="20"/>
          <w:szCs w:val="20"/>
        </w:rPr>
      </w:pPr>
    </w:p>
    <w:p w14:paraId="7C34131A" w14:textId="77777777" w:rsidR="002D6B47" w:rsidRDefault="002D6B47">
      <w:pPr>
        <w:pStyle w:val="Heading5"/>
        <w:numPr>
          <w:ilvl w:val="4"/>
          <w:numId w:val="1"/>
        </w:numPr>
        <w:spacing w:line="480" w:lineRule="auto"/>
        <w:ind w:left="0"/>
        <w:jc w:val="center"/>
        <w:rPr>
          <w:sz w:val="20"/>
          <w:szCs w:val="20"/>
        </w:rPr>
      </w:pPr>
    </w:p>
    <w:p w14:paraId="74CDCCF2" w14:textId="77777777" w:rsidR="002D6B47" w:rsidRDefault="002D6B47">
      <w:pPr>
        <w:pStyle w:val="Heading5"/>
        <w:numPr>
          <w:ilvl w:val="4"/>
          <w:numId w:val="1"/>
        </w:numPr>
        <w:spacing w:line="480" w:lineRule="auto"/>
      </w:pPr>
    </w:p>
    <w:tbl>
      <w:tblPr>
        <w:tblStyle w:val="a"/>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8"/>
        <w:gridCol w:w="6524"/>
      </w:tblGrid>
      <w:tr w:rsidR="002D6B47" w14:paraId="227750B8" w14:textId="77777777">
        <w:trPr>
          <w:cantSplit/>
        </w:trPr>
        <w:tc>
          <w:tcPr>
            <w:tcW w:w="9242" w:type="dxa"/>
            <w:gridSpan w:val="2"/>
            <w:shd w:val="clear" w:color="auto" w:fill="E6E6E6"/>
          </w:tcPr>
          <w:p w14:paraId="163C4D89" w14:textId="77777777" w:rsidR="002D6B47" w:rsidRDefault="00E1116D">
            <w:pPr>
              <w:pStyle w:val="Heading5"/>
              <w:spacing w:line="480" w:lineRule="auto"/>
              <w:jc w:val="center"/>
            </w:pPr>
            <w:r>
              <w:rPr>
                <w:b/>
                <w:sz w:val="24"/>
                <w:szCs w:val="24"/>
              </w:rPr>
              <w:t>Document Information to MyTriathlon Doc Standard</w:t>
            </w:r>
          </w:p>
        </w:tc>
      </w:tr>
      <w:tr w:rsidR="002D6B47" w14:paraId="0C8685E3" w14:textId="77777777">
        <w:tc>
          <w:tcPr>
            <w:tcW w:w="2718" w:type="dxa"/>
            <w:shd w:val="clear" w:color="auto" w:fill="E6E6E6"/>
          </w:tcPr>
          <w:p w14:paraId="5660756A" w14:textId="77777777" w:rsidR="002D6B47" w:rsidRDefault="00E1116D">
            <w:pPr>
              <w:pStyle w:val="Heading5"/>
              <w:spacing w:line="480" w:lineRule="auto"/>
            </w:pPr>
            <w:r>
              <w:rPr>
                <w:b/>
              </w:rPr>
              <w:t>Project ID:</w:t>
            </w:r>
          </w:p>
        </w:tc>
        <w:tc>
          <w:tcPr>
            <w:tcW w:w="6524" w:type="dxa"/>
          </w:tcPr>
          <w:p w14:paraId="4D8543CA" w14:textId="77777777" w:rsidR="002D6B47" w:rsidRDefault="00E1116D">
            <w:pPr>
              <w:pStyle w:val="Heading5"/>
              <w:spacing w:line="480" w:lineRule="auto"/>
              <w:ind w:left="0"/>
              <w:rPr>
                <w:b/>
              </w:rPr>
            </w:pPr>
            <w:r>
              <w:rPr>
                <w:b/>
              </w:rPr>
              <w:t xml:space="preserve">                       2945</w:t>
            </w:r>
          </w:p>
        </w:tc>
      </w:tr>
      <w:tr w:rsidR="002D6B47" w14:paraId="6F728D17" w14:textId="77777777">
        <w:tc>
          <w:tcPr>
            <w:tcW w:w="2718" w:type="dxa"/>
            <w:shd w:val="clear" w:color="auto" w:fill="E6E6E6"/>
          </w:tcPr>
          <w:p w14:paraId="1FCAFF5A" w14:textId="77777777" w:rsidR="002D6B47" w:rsidRDefault="00E1116D">
            <w:pPr>
              <w:pStyle w:val="Heading5"/>
              <w:spacing w:line="480" w:lineRule="auto"/>
            </w:pPr>
            <w:r>
              <w:rPr>
                <w:b/>
              </w:rPr>
              <w:t>Document Ref:</w:t>
            </w:r>
          </w:p>
        </w:tc>
        <w:tc>
          <w:tcPr>
            <w:tcW w:w="6524" w:type="dxa"/>
          </w:tcPr>
          <w:p w14:paraId="49B2E7C7" w14:textId="77777777" w:rsidR="002D6B47" w:rsidRDefault="00E1116D">
            <w:pPr>
              <w:pStyle w:val="Heading5"/>
              <w:spacing w:line="480" w:lineRule="auto"/>
              <w:rPr>
                <w:b/>
              </w:rPr>
            </w:pPr>
            <w:r>
              <w:rPr>
                <w:b/>
              </w:rPr>
              <w:t>1345</w:t>
            </w:r>
          </w:p>
        </w:tc>
      </w:tr>
      <w:tr w:rsidR="002D6B47" w14:paraId="7890C417" w14:textId="77777777">
        <w:tc>
          <w:tcPr>
            <w:tcW w:w="2718" w:type="dxa"/>
            <w:shd w:val="clear" w:color="auto" w:fill="E6E6E6"/>
          </w:tcPr>
          <w:p w14:paraId="189B965B" w14:textId="77777777" w:rsidR="002D6B47" w:rsidRDefault="00E1116D">
            <w:pPr>
              <w:pStyle w:val="Heading5"/>
              <w:spacing w:line="480" w:lineRule="auto"/>
            </w:pPr>
            <w:r>
              <w:rPr>
                <w:b/>
              </w:rPr>
              <w:t>Iteration ID:</w:t>
            </w:r>
          </w:p>
        </w:tc>
        <w:tc>
          <w:tcPr>
            <w:tcW w:w="6524" w:type="dxa"/>
          </w:tcPr>
          <w:p w14:paraId="23E3E339" w14:textId="77777777" w:rsidR="002D6B47" w:rsidRDefault="00E1116D">
            <w:pPr>
              <w:pStyle w:val="Heading5"/>
              <w:spacing w:line="480" w:lineRule="auto"/>
              <w:rPr>
                <w:b/>
              </w:rPr>
            </w:pPr>
            <w:r>
              <w:rPr>
                <w:b/>
              </w:rPr>
              <w:t>832</w:t>
            </w:r>
          </w:p>
        </w:tc>
      </w:tr>
      <w:tr w:rsidR="002D6B47" w14:paraId="589FB5BD" w14:textId="77777777">
        <w:tc>
          <w:tcPr>
            <w:tcW w:w="2718" w:type="dxa"/>
            <w:shd w:val="clear" w:color="auto" w:fill="E6E6E6"/>
          </w:tcPr>
          <w:p w14:paraId="64BFA402" w14:textId="77777777" w:rsidR="002D6B47" w:rsidRDefault="00E1116D">
            <w:pPr>
              <w:pStyle w:val="Heading5"/>
              <w:spacing w:line="480" w:lineRule="auto"/>
            </w:pPr>
            <w:r>
              <w:rPr>
                <w:b/>
              </w:rPr>
              <w:t>AUT Title:</w:t>
            </w:r>
          </w:p>
        </w:tc>
        <w:tc>
          <w:tcPr>
            <w:tcW w:w="6524" w:type="dxa"/>
          </w:tcPr>
          <w:p w14:paraId="2703D218" w14:textId="57D062DC" w:rsidR="002D6B47" w:rsidRDefault="006E0A71">
            <w:pPr>
              <w:pStyle w:val="Heading5"/>
              <w:spacing w:line="480" w:lineRule="auto"/>
              <w:rPr>
                <w:b/>
              </w:rPr>
            </w:pPr>
            <w:r>
              <w:rPr>
                <w:b/>
              </w:rPr>
              <w:t>Media Organiser</w:t>
            </w:r>
          </w:p>
        </w:tc>
      </w:tr>
      <w:tr w:rsidR="002D6B47" w14:paraId="4E581FF1" w14:textId="77777777">
        <w:tc>
          <w:tcPr>
            <w:tcW w:w="2718" w:type="dxa"/>
            <w:shd w:val="clear" w:color="auto" w:fill="E6E6E6"/>
          </w:tcPr>
          <w:p w14:paraId="020BF765" w14:textId="77777777" w:rsidR="002D6B47" w:rsidRDefault="00E1116D">
            <w:pPr>
              <w:pStyle w:val="Heading5"/>
              <w:spacing w:line="480" w:lineRule="auto"/>
            </w:pPr>
            <w:r>
              <w:rPr>
                <w:b/>
              </w:rPr>
              <w:t>Date:</w:t>
            </w:r>
          </w:p>
        </w:tc>
        <w:tc>
          <w:tcPr>
            <w:tcW w:w="6524" w:type="dxa"/>
          </w:tcPr>
          <w:p w14:paraId="201E881A" w14:textId="7341CF49" w:rsidR="002D6B47" w:rsidRDefault="006E0A71">
            <w:pPr>
              <w:pStyle w:val="Heading5"/>
              <w:spacing w:line="480" w:lineRule="auto"/>
              <w:rPr>
                <w:b/>
              </w:rPr>
            </w:pPr>
            <w:r>
              <w:rPr>
                <w:b/>
              </w:rPr>
              <w:t>30/1/22</w:t>
            </w:r>
          </w:p>
        </w:tc>
      </w:tr>
    </w:tbl>
    <w:p w14:paraId="25CE50DF" w14:textId="77777777" w:rsidR="002D6B47" w:rsidRDefault="00E1116D">
      <w:pPr>
        <w:pStyle w:val="Heading5"/>
        <w:numPr>
          <w:ilvl w:val="4"/>
          <w:numId w:val="1"/>
        </w:numPr>
        <w:spacing w:line="480" w:lineRule="auto"/>
      </w:pPr>
      <w:r>
        <w:tab/>
      </w:r>
      <w:r>
        <w:tab/>
      </w:r>
    </w:p>
    <w:p w14:paraId="77013933" w14:textId="77777777" w:rsidR="002D6B47" w:rsidRDefault="002D6B47">
      <w:pPr>
        <w:pStyle w:val="Heading5"/>
        <w:numPr>
          <w:ilvl w:val="4"/>
          <w:numId w:val="1"/>
        </w:numPr>
        <w:spacing w:line="480" w:lineRule="auto"/>
      </w:pPr>
    </w:p>
    <w:tbl>
      <w:tblPr>
        <w:tblStyle w:val="a0"/>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8"/>
        <w:gridCol w:w="6524"/>
      </w:tblGrid>
      <w:tr w:rsidR="002D6B47" w14:paraId="5EAC7C75" w14:textId="77777777">
        <w:trPr>
          <w:cantSplit/>
        </w:trPr>
        <w:tc>
          <w:tcPr>
            <w:tcW w:w="9242" w:type="dxa"/>
            <w:gridSpan w:val="2"/>
            <w:tcBorders>
              <w:bottom w:val="nil"/>
            </w:tcBorders>
            <w:shd w:val="clear" w:color="auto" w:fill="E6E6E6"/>
          </w:tcPr>
          <w:p w14:paraId="04FC5098" w14:textId="77777777" w:rsidR="002D6B47" w:rsidRDefault="00E1116D">
            <w:pPr>
              <w:pStyle w:val="Heading5"/>
              <w:numPr>
                <w:ilvl w:val="4"/>
                <w:numId w:val="1"/>
              </w:numPr>
              <w:spacing w:line="480" w:lineRule="auto"/>
              <w:ind w:left="0"/>
              <w:jc w:val="center"/>
            </w:pPr>
            <w:r>
              <w:rPr>
                <w:b/>
                <w:sz w:val="24"/>
                <w:szCs w:val="24"/>
              </w:rPr>
              <w:t>Distribution</w:t>
            </w:r>
          </w:p>
        </w:tc>
      </w:tr>
      <w:tr w:rsidR="002D6B47" w14:paraId="31F97A8D" w14:textId="77777777">
        <w:tc>
          <w:tcPr>
            <w:tcW w:w="2718" w:type="dxa"/>
            <w:shd w:val="clear" w:color="auto" w:fill="E6E6E6"/>
          </w:tcPr>
          <w:p w14:paraId="1A2F78E9" w14:textId="77777777" w:rsidR="002D6B47" w:rsidRDefault="00E1116D">
            <w:pPr>
              <w:pStyle w:val="Heading5"/>
              <w:numPr>
                <w:ilvl w:val="4"/>
                <w:numId w:val="1"/>
              </w:numPr>
              <w:spacing w:line="480" w:lineRule="auto"/>
              <w:ind w:left="0"/>
              <w:jc w:val="center"/>
            </w:pPr>
            <w:r>
              <w:rPr>
                <w:b/>
              </w:rPr>
              <w:t>Copy Number</w:t>
            </w:r>
          </w:p>
        </w:tc>
        <w:tc>
          <w:tcPr>
            <w:tcW w:w="6524" w:type="dxa"/>
            <w:shd w:val="clear" w:color="auto" w:fill="E6E6E6"/>
          </w:tcPr>
          <w:p w14:paraId="2A3E4568" w14:textId="77777777" w:rsidR="002D6B47" w:rsidRDefault="00E1116D">
            <w:pPr>
              <w:pStyle w:val="Heading5"/>
              <w:numPr>
                <w:ilvl w:val="4"/>
                <w:numId w:val="1"/>
              </w:numPr>
              <w:spacing w:line="480" w:lineRule="auto"/>
              <w:ind w:left="0"/>
              <w:jc w:val="center"/>
            </w:pPr>
            <w:r>
              <w:rPr>
                <w:b/>
              </w:rPr>
              <w:t>Recipient</w:t>
            </w:r>
          </w:p>
        </w:tc>
      </w:tr>
      <w:tr w:rsidR="002D6B47" w14:paraId="28709649" w14:textId="77777777">
        <w:tc>
          <w:tcPr>
            <w:tcW w:w="2718" w:type="dxa"/>
          </w:tcPr>
          <w:p w14:paraId="4ADF4FE9" w14:textId="77777777" w:rsidR="002D6B47" w:rsidRDefault="00E1116D">
            <w:pPr>
              <w:pStyle w:val="Heading5"/>
              <w:numPr>
                <w:ilvl w:val="4"/>
                <w:numId w:val="1"/>
              </w:numPr>
              <w:spacing w:line="480" w:lineRule="auto"/>
              <w:ind w:left="0"/>
            </w:pPr>
            <w:r>
              <w:t>1.</w:t>
            </w:r>
          </w:p>
        </w:tc>
        <w:tc>
          <w:tcPr>
            <w:tcW w:w="6524" w:type="dxa"/>
          </w:tcPr>
          <w:p w14:paraId="74096B91" w14:textId="77777777" w:rsidR="002D6B47" w:rsidRDefault="00C42BA0">
            <w:pPr>
              <w:pStyle w:val="Heading5"/>
              <w:numPr>
                <w:ilvl w:val="4"/>
                <w:numId w:val="1"/>
              </w:numPr>
              <w:spacing w:line="480" w:lineRule="auto"/>
              <w:ind w:left="0"/>
            </w:pPr>
            <w:hyperlink r:id="rId7">
              <w:r w:rsidR="00E1116D">
                <w:rPr>
                  <w:color w:val="0000EE"/>
                  <w:u w:val="single"/>
                </w:rPr>
                <w:t>Aaron Foster-Byrne</w:t>
              </w:r>
            </w:hyperlink>
          </w:p>
        </w:tc>
      </w:tr>
    </w:tbl>
    <w:p w14:paraId="024224B2" w14:textId="77777777" w:rsidR="002D6B47" w:rsidRDefault="002D6B47">
      <w:pPr>
        <w:pStyle w:val="Heading5"/>
        <w:spacing w:line="480" w:lineRule="auto"/>
        <w:ind w:firstLine="1296"/>
        <w:jc w:val="center"/>
        <w:rPr>
          <w:sz w:val="20"/>
          <w:szCs w:val="20"/>
        </w:rPr>
      </w:pPr>
    </w:p>
    <w:p w14:paraId="3E8680A7" w14:textId="77777777" w:rsidR="002D6B47" w:rsidRDefault="002D6B47">
      <w:pPr>
        <w:pStyle w:val="Heading5"/>
        <w:spacing w:line="480" w:lineRule="auto"/>
        <w:ind w:firstLine="1296"/>
        <w:jc w:val="center"/>
        <w:rPr>
          <w:sz w:val="20"/>
          <w:szCs w:val="20"/>
        </w:rPr>
      </w:pPr>
    </w:p>
    <w:p w14:paraId="49026528" w14:textId="77777777" w:rsidR="002D6B47" w:rsidRDefault="002D6B47">
      <w:pPr>
        <w:pStyle w:val="Heading5"/>
        <w:spacing w:line="480" w:lineRule="auto"/>
        <w:ind w:firstLine="1296"/>
        <w:jc w:val="center"/>
        <w:rPr>
          <w:sz w:val="20"/>
          <w:szCs w:val="20"/>
        </w:rPr>
      </w:pPr>
    </w:p>
    <w:p w14:paraId="7BEF7BE1" w14:textId="77777777" w:rsidR="002D6B47" w:rsidRDefault="00E1116D">
      <w:pPr>
        <w:pStyle w:val="Heading5"/>
        <w:numPr>
          <w:ilvl w:val="4"/>
          <w:numId w:val="1"/>
        </w:numPr>
        <w:spacing w:line="480" w:lineRule="auto"/>
        <w:ind w:left="0"/>
        <w:jc w:val="center"/>
        <w:rPr>
          <w:sz w:val="20"/>
          <w:szCs w:val="20"/>
        </w:rPr>
      </w:pPr>
      <w:r>
        <w:rPr>
          <w:b/>
          <w:sz w:val="24"/>
          <w:szCs w:val="24"/>
        </w:rPr>
        <w:t>Contents</w:t>
      </w:r>
    </w:p>
    <w:p w14:paraId="2D706A77" w14:textId="77777777" w:rsidR="002D6B47" w:rsidRDefault="00E1116D">
      <w:pPr>
        <w:pStyle w:val="Heading5"/>
        <w:numPr>
          <w:ilvl w:val="4"/>
          <w:numId w:val="1"/>
        </w:numPr>
        <w:spacing w:line="480" w:lineRule="auto"/>
        <w:ind w:left="0"/>
      </w:pPr>
      <w:r>
        <w:rPr>
          <w:b/>
        </w:rPr>
        <w:lastRenderedPageBreak/>
        <w:t>1</w:t>
      </w:r>
      <w:r>
        <w:rPr>
          <w:b/>
        </w:rPr>
        <w:tab/>
        <w:t>Introduction</w:t>
      </w:r>
    </w:p>
    <w:p w14:paraId="4CB1174B" w14:textId="77777777" w:rsidR="002D6B47" w:rsidRDefault="00E1116D">
      <w:pPr>
        <w:pStyle w:val="Heading5"/>
        <w:numPr>
          <w:ilvl w:val="4"/>
          <w:numId w:val="1"/>
        </w:numPr>
        <w:spacing w:line="480" w:lineRule="auto"/>
        <w:ind w:left="0"/>
      </w:pPr>
      <w:r>
        <w:rPr>
          <w:b/>
        </w:rPr>
        <w:t>2</w:t>
      </w:r>
      <w:r>
        <w:rPr>
          <w:b/>
        </w:rPr>
        <w:tab/>
        <w:t>Overview</w:t>
      </w:r>
    </w:p>
    <w:p w14:paraId="40D77DB3" w14:textId="77777777" w:rsidR="002D6B47" w:rsidRDefault="00E1116D">
      <w:pPr>
        <w:pStyle w:val="Heading5"/>
        <w:numPr>
          <w:ilvl w:val="4"/>
          <w:numId w:val="1"/>
        </w:numPr>
        <w:spacing w:line="480" w:lineRule="auto"/>
        <w:ind w:left="0"/>
      </w:pPr>
      <w:r>
        <w:rPr>
          <w:b/>
        </w:rPr>
        <w:t>3</w:t>
      </w:r>
      <w:r>
        <w:rPr>
          <w:b/>
        </w:rPr>
        <w:tab/>
        <w:t>Variances</w:t>
      </w:r>
    </w:p>
    <w:p w14:paraId="25FE139F" w14:textId="77777777" w:rsidR="002D6B47" w:rsidRDefault="00E1116D">
      <w:pPr>
        <w:pStyle w:val="Heading5"/>
        <w:numPr>
          <w:ilvl w:val="4"/>
          <w:numId w:val="1"/>
        </w:numPr>
        <w:spacing w:line="480" w:lineRule="auto"/>
        <w:ind w:left="0"/>
      </w:pPr>
      <w:r>
        <w:rPr>
          <w:b/>
        </w:rPr>
        <w:t>4</w:t>
      </w:r>
      <w:r>
        <w:rPr>
          <w:b/>
        </w:rPr>
        <w:tab/>
        <w:t>Assessment</w:t>
      </w:r>
    </w:p>
    <w:p w14:paraId="1F437B34" w14:textId="77777777" w:rsidR="002D6B47" w:rsidRDefault="00E1116D">
      <w:pPr>
        <w:pStyle w:val="Heading5"/>
        <w:numPr>
          <w:ilvl w:val="4"/>
          <w:numId w:val="1"/>
        </w:numPr>
        <w:spacing w:line="480" w:lineRule="auto"/>
        <w:ind w:left="0"/>
      </w:pPr>
      <w:r>
        <w:rPr>
          <w:b/>
        </w:rPr>
        <w:t>5</w:t>
      </w:r>
      <w:r>
        <w:rPr>
          <w:b/>
        </w:rPr>
        <w:tab/>
        <w:t>Results</w:t>
      </w:r>
    </w:p>
    <w:p w14:paraId="7ADA3575" w14:textId="77777777" w:rsidR="002D6B47" w:rsidRDefault="00E1116D">
      <w:pPr>
        <w:pStyle w:val="Heading5"/>
        <w:numPr>
          <w:ilvl w:val="4"/>
          <w:numId w:val="1"/>
        </w:numPr>
        <w:spacing w:line="480" w:lineRule="auto"/>
        <w:ind w:left="0"/>
      </w:pPr>
      <w:r>
        <w:rPr>
          <w:b/>
        </w:rPr>
        <w:t>6</w:t>
      </w:r>
      <w:r>
        <w:rPr>
          <w:b/>
        </w:rPr>
        <w:tab/>
        <w:t>Evaluation</w:t>
      </w:r>
    </w:p>
    <w:p w14:paraId="2041B2DB" w14:textId="77777777" w:rsidR="002D6B47" w:rsidRDefault="00E1116D">
      <w:pPr>
        <w:pStyle w:val="Heading5"/>
        <w:numPr>
          <w:ilvl w:val="4"/>
          <w:numId w:val="1"/>
        </w:numPr>
        <w:spacing w:line="480" w:lineRule="auto"/>
        <w:ind w:left="0"/>
      </w:pPr>
      <w:r>
        <w:rPr>
          <w:b/>
        </w:rPr>
        <w:t>7</w:t>
      </w:r>
      <w:r>
        <w:rPr>
          <w:b/>
        </w:rPr>
        <w:tab/>
        <w:t>Summary of Activities</w:t>
      </w:r>
    </w:p>
    <w:p w14:paraId="13773E06" w14:textId="77777777" w:rsidR="002D6B47" w:rsidRDefault="002D6B47">
      <w:pPr>
        <w:pStyle w:val="Heading5"/>
        <w:numPr>
          <w:ilvl w:val="4"/>
          <w:numId w:val="1"/>
        </w:numPr>
        <w:spacing w:line="480" w:lineRule="auto"/>
        <w:ind w:left="0"/>
        <w:rPr>
          <w:sz w:val="24"/>
          <w:szCs w:val="24"/>
        </w:rPr>
      </w:pPr>
    </w:p>
    <w:p w14:paraId="60932413" w14:textId="77777777" w:rsidR="002D6B47" w:rsidRDefault="002D6B47">
      <w:pPr>
        <w:pStyle w:val="Heading5"/>
        <w:numPr>
          <w:ilvl w:val="4"/>
          <w:numId w:val="1"/>
        </w:numPr>
        <w:spacing w:line="480" w:lineRule="auto"/>
        <w:ind w:left="0"/>
        <w:rPr>
          <w:sz w:val="24"/>
          <w:szCs w:val="24"/>
        </w:rPr>
      </w:pPr>
    </w:p>
    <w:p w14:paraId="07DBDA14" w14:textId="77777777" w:rsidR="002D6B47" w:rsidRDefault="002D6B47">
      <w:pPr>
        <w:pStyle w:val="Heading5"/>
        <w:numPr>
          <w:ilvl w:val="4"/>
          <w:numId w:val="1"/>
        </w:numPr>
        <w:spacing w:line="480" w:lineRule="auto"/>
        <w:ind w:left="0"/>
        <w:rPr>
          <w:sz w:val="24"/>
          <w:szCs w:val="24"/>
        </w:rPr>
      </w:pPr>
    </w:p>
    <w:p w14:paraId="1849D755" w14:textId="77777777" w:rsidR="002D6B47" w:rsidRDefault="00E1116D">
      <w:pPr>
        <w:pStyle w:val="Heading5"/>
        <w:numPr>
          <w:ilvl w:val="4"/>
          <w:numId w:val="1"/>
        </w:numPr>
        <w:spacing w:line="480" w:lineRule="auto"/>
        <w:ind w:left="0"/>
        <w:rPr>
          <w:sz w:val="24"/>
          <w:szCs w:val="24"/>
        </w:rPr>
      </w:pPr>
      <w:r>
        <w:br w:type="page"/>
      </w:r>
      <w:r>
        <w:rPr>
          <w:b/>
          <w:sz w:val="24"/>
          <w:szCs w:val="24"/>
        </w:rPr>
        <w:lastRenderedPageBreak/>
        <w:t>1</w:t>
      </w:r>
      <w:r>
        <w:rPr>
          <w:b/>
          <w:sz w:val="24"/>
          <w:szCs w:val="24"/>
        </w:rPr>
        <w:tab/>
        <w:t>Introduction</w:t>
      </w:r>
    </w:p>
    <w:p w14:paraId="63D695D8" w14:textId="77777777" w:rsidR="002D6B47" w:rsidRDefault="00E1116D">
      <w:pPr>
        <w:pStyle w:val="Heading5"/>
        <w:numPr>
          <w:ilvl w:val="4"/>
          <w:numId w:val="1"/>
        </w:numPr>
        <w:spacing w:line="480" w:lineRule="auto"/>
        <w:ind w:left="0"/>
      </w:pPr>
      <w:r>
        <w:rPr>
          <w:b/>
        </w:rPr>
        <w:t>1.1</w:t>
      </w:r>
      <w:r>
        <w:rPr>
          <w:b/>
        </w:rPr>
        <w:tab/>
        <w:t>Background</w:t>
      </w:r>
    </w:p>
    <w:p w14:paraId="3A3F61A0" w14:textId="7893536A" w:rsidR="002D6B47" w:rsidRDefault="00E1116D">
      <w:pPr>
        <w:pStyle w:val="Heading5"/>
        <w:numPr>
          <w:ilvl w:val="4"/>
          <w:numId w:val="1"/>
        </w:numPr>
        <w:tabs>
          <w:tab w:val="left" w:pos="4395"/>
        </w:tabs>
        <w:spacing w:line="480" w:lineRule="auto"/>
        <w:ind w:left="709"/>
      </w:pPr>
      <w:r>
        <w:t xml:space="preserve">This document provides the Test Summary for the testing activities within iteration </w:t>
      </w:r>
      <w:r>
        <w:rPr>
          <w:b/>
        </w:rPr>
        <w:t>832</w:t>
      </w:r>
      <w:r>
        <w:t xml:space="preserve"> for the </w:t>
      </w:r>
      <w:r w:rsidR="006E0A71">
        <w:t>Media Organiser</w:t>
      </w:r>
      <w:r>
        <w:t xml:space="preserve">. This project has been created to create a </w:t>
      </w:r>
      <w:r w:rsidR="006E0A71">
        <w:t xml:space="preserve">Media Organiser for whizzy software </w:t>
      </w:r>
      <w:r>
        <w:t xml:space="preserve">. This is the </w:t>
      </w:r>
      <w:r w:rsidR="006E0A71">
        <w:t>first</w:t>
      </w:r>
      <w:r>
        <w:t xml:space="preserve"> version of this project.</w:t>
      </w:r>
    </w:p>
    <w:p w14:paraId="2C910F04" w14:textId="77777777" w:rsidR="002D6B47" w:rsidRDefault="002D6B47">
      <w:pPr>
        <w:pStyle w:val="Heading5"/>
        <w:numPr>
          <w:ilvl w:val="4"/>
          <w:numId w:val="1"/>
        </w:numPr>
        <w:spacing w:line="480" w:lineRule="auto"/>
        <w:ind w:left="0"/>
      </w:pPr>
    </w:p>
    <w:p w14:paraId="53F9E8C4" w14:textId="77777777" w:rsidR="002D6B47" w:rsidRDefault="00E1116D">
      <w:pPr>
        <w:pStyle w:val="Heading5"/>
        <w:numPr>
          <w:ilvl w:val="4"/>
          <w:numId w:val="1"/>
        </w:numPr>
        <w:spacing w:line="480" w:lineRule="auto"/>
        <w:ind w:left="0"/>
      </w:pPr>
      <w:r>
        <w:rPr>
          <w:b/>
        </w:rPr>
        <w:t>1.2</w:t>
      </w:r>
      <w:r>
        <w:rPr>
          <w:b/>
        </w:rPr>
        <w:tab/>
        <w:t>Structure of the Report</w:t>
      </w:r>
    </w:p>
    <w:p w14:paraId="356378A7" w14:textId="77777777" w:rsidR="002D6B47" w:rsidRDefault="00E1116D">
      <w:pPr>
        <w:pStyle w:val="Heading5"/>
        <w:numPr>
          <w:ilvl w:val="4"/>
          <w:numId w:val="1"/>
        </w:numPr>
        <w:spacing w:line="480" w:lineRule="auto"/>
        <w:ind w:left="720"/>
      </w:pPr>
      <w:r>
        <w:t>This report is structured in the following manner:</w:t>
      </w:r>
    </w:p>
    <w:p w14:paraId="44186327" w14:textId="6696DE2A" w:rsidR="002D6B47" w:rsidRDefault="00E1116D">
      <w:pPr>
        <w:pStyle w:val="Heading6"/>
        <w:numPr>
          <w:ilvl w:val="0"/>
          <w:numId w:val="2"/>
        </w:numPr>
        <w:spacing w:line="480" w:lineRule="auto"/>
        <w:ind w:left="1134"/>
      </w:pPr>
      <w:r>
        <w:t xml:space="preserve">Section 2, Overview, provides an overview of the significant events and activities documented within the 935 testing of the </w:t>
      </w:r>
      <w:r w:rsidR="006E0A71">
        <w:t>Media Organiser</w:t>
      </w:r>
      <w:r>
        <w:t xml:space="preserve"> Project.</w:t>
      </w:r>
    </w:p>
    <w:p w14:paraId="76A0A9C1" w14:textId="77777777" w:rsidR="002D6B47" w:rsidRDefault="00E1116D">
      <w:pPr>
        <w:pStyle w:val="Heading6"/>
        <w:numPr>
          <w:ilvl w:val="0"/>
          <w:numId w:val="2"/>
        </w:numPr>
        <w:spacing w:line="480" w:lineRule="auto"/>
        <w:ind w:left="1134"/>
      </w:pPr>
      <w:r>
        <w:t>Section 3, Variances, records any variances of the artefacts from those areas agreed on previously, especially in areas that may cause concern to the group accepting the test results, including any references to supporting documentation that covers the reasons for the deviations</w:t>
      </w:r>
    </w:p>
    <w:p w14:paraId="0C9D421C" w14:textId="04EAD574" w:rsidR="002D6B47" w:rsidRDefault="00E1116D">
      <w:pPr>
        <w:pStyle w:val="Heading6"/>
        <w:numPr>
          <w:ilvl w:val="0"/>
          <w:numId w:val="2"/>
        </w:numPr>
        <w:spacing w:line="480" w:lineRule="auto"/>
        <w:ind w:left="1134"/>
      </w:pPr>
      <w:r>
        <w:t xml:space="preserve">Section 4, Assessment, provides a brief assessment of the comprehensiveness of the testing process for the 935 testing of the </w:t>
      </w:r>
      <w:r w:rsidR="006E0A71">
        <w:t>Media Organiser.</w:t>
      </w:r>
    </w:p>
    <w:p w14:paraId="07FDDC5B" w14:textId="6939AEF8" w:rsidR="002D6B47" w:rsidRDefault="00E1116D">
      <w:pPr>
        <w:pStyle w:val="Heading6"/>
        <w:numPr>
          <w:ilvl w:val="0"/>
          <w:numId w:val="2"/>
        </w:numPr>
        <w:spacing w:line="480" w:lineRule="auto"/>
        <w:ind w:left="1134"/>
      </w:pPr>
      <w:r>
        <w:t xml:space="preserve">Section 5, Results, provides a summary of the results of the 935 testing of the </w:t>
      </w:r>
      <w:r w:rsidR="006E0A71">
        <w:t>Media Organiser</w:t>
      </w:r>
      <w:r w:rsidR="006E0A71">
        <w:t>.</w:t>
      </w:r>
    </w:p>
    <w:p w14:paraId="30FB3AAB" w14:textId="77777777" w:rsidR="002D6B47" w:rsidRDefault="00E1116D">
      <w:pPr>
        <w:pStyle w:val="Heading6"/>
        <w:numPr>
          <w:ilvl w:val="0"/>
          <w:numId w:val="2"/>
        </w:numPr>
        <w:spacing w:line="480" w:lineRule="auto"/>
        <w:ind w:left="1134"/>
      </w:pPr>
      <w:r>
        <w:t>Section 6, Evaluation, provides an overall evaluation of the testing process including any observed problems and/or limitations</w:t>
      </w:r>
    </w:p>
    <w:p w14:paraId="619080EB" w14:textId="23D57E97" w:rsidR="002D6B47" w:rsidRDefault="00E1116D" w:rsidP="006E0A71">
      <w:pPr>
        <w:pStyle w:val="Heading6"/>
        <w:numPr>
          <w:ilvl w:val="0"/>
          <w:numId w:val="2"/>
        </w:numPr>
        <w:spacing w:line="480" w:lineRule="auto"/>
        <w:ind w:left="1134"/>
      </w:pPr>
      <w:r>
        <w:t xml:space="preserve">Section 7 provides a summary of the major testing activities and events for the 935 testing of the </w:t>
      </w:r>
      <w:r w:rsidR="006E0A71">
        <w:t>Media Organiser.</w:t>
      </w:r>
    </w:p>
    <w:p w14:paraId="7FAEAAFB" w14:textId="77777777" w:rsidR="002D6B47" w:rsidRDefault="00E1116D">
      <w:pPr>
        <w:pStyle w:val="Heading5"/>
        <w:numPr>
          <w:ilvl w:val="4"/>
          <w:numId w:val="1"/>
        </w:numPr>
        <w:spacing w:line="480" w:lineRule="auto"/>
        <w:ind w:left="0"/>
      </w:pPr>
      <w:r>
        <w:rPr>
          <w:b/>
        </w:rPr>
        <w:t>1.3</w:t>
      </w:r>
      <w:r>
        <w:rPr>
          <w:b/>
        </w:rPr>
        <w:tab/>
        <w:t>References</w:t>
      </w:r>
    </w:p>
    <w:p w14:paraId="6AE269CC" w14:textId="4F401A6B" w:rsidR="002D6B47" w:rsidRPr="006E0A71" w:rsidRDefault="00E1116D" w:rsidP="006E0A71">
      <w:pPr>
        <w:pStyle w:val="Heading6"/>
        <w:spacing w:line="480" w:lineRule="auto"/>
        <w:ind w:left="0" w:firstLine="0"/>
      </w:pPr>
      <w:r>
        <w:rPr>
          <w:i/>
        </w:rPr>
        <w:lastRenderedPageBreak/>
        <w:t xml:space="preserve">Test Plan - </w:t>
      </w:r>
      <w:r w:rsidR="006E0A71">
        <w:t>Media Organiser.</w:t>
      </w:r>
    </w:p>
    <w:p w14:paraId="316DB3A5" w14:textId="62E5B187" w:rsidR="006E0A71" w:rsidRDefault="006E0A71" w:rsidP="006E0A71">
      <w:pPr>
        <w:pStyle w:val="Heading6"/>
        <w:spacing w:line="480" w:lineRule="auto"/>
        <w:ind w:left="0" w:firstLine="0"/>
      </w:pPr>
      <w:r>
        <w:t xml:space="preserve"> </w:t>
      </w:r>
      <w:r w:rsidR="00E1116D">
        <w:rPr>
          <w:i/>
        </w:rPr>
        <w:t xml:space="preserve">Test Case - </w:t>
      </w:r>
      <w:r>
        <w:t>Media Organiser.</w:t>
      </w:r>
    </w:p>
    <w:p w14:paraId="0B01B8D0" w14:textId="58917CE2" w:rsidR="002D6B47" w:rsidRDefault="002D6B47">
      <w:pPr>
        <w:rPr>
          <w:i/>
        </w:rPr>
      </w:pPr>
    </w:p>
    <w:p w14:paraId="5C1BC739" w14:textId="77777777" w:rsidR="002D6B47" w:rsidRDefault="002D6B47">
      <w:pPr>
        <w:pStyle w:val="Heading5"/>
        <w:spacing w:line="480" w:lineRule="auto"/>
        <w:ind w:left="720" w:right="-187" w:firstLine="1296"/>
      </w:pPr>
    </w:p>
    <w:p w14:paraId="30B6B05F" w14:textId="77777777" w:rsidR="002D6B47" w:rsidRDefault="00E1116D">
      <w:pPr>
        <w:pStyle w:val="Heading5"/>
        <w:numPr>
          <w:ilvl w:val="4"/>
          <w:numId w:val="1"/>
        </w:numPr>
        <w:spacing w:line="480" w:lineRule="auto"/>
        <w:ind w:left="0"/>
        <w:rPr>
          <w:sz w:val="24"/>
          <w:szCs w:val="24"/>
        </w:rPr>
      </w:pPr>
      <w:r>
        <w:rPr>
          <w:b/>
          <w:sz w:val="24"/>
          <w:szCs w:val="24"/>
        </w:rPr>
        <w:t>2</w:t>
      </w:r>
      <w:r>
        <w:rPr>
          <w:b/>
          <w:sz w:val="24"/>
          <w:szCs w:val="24"/>
        </w:rPr>
        <w:tab/>
        <w:t>Overview</w:t>
      </w:r>
    </w:p>
    <w:p w14:paraId="6B98FE1B" w14:textId="4682191C" w:rsidR="002D6B47" w:rsidRDefault="00E1116D">
      <w:pPr>
        <w:pStyle w:val="Heading5"/>
        <w:numPr>
          <w:ilvl w:val="4"/>
          <w:numId w:val="1"/>
        </w:numPr>
        <w:spacing w:line="480" w:lineRule="auto"/>
        <w:ind w:left="709"/>
        <w:jc w:val="both"/>
      </w:pPr>
      <w:r>
        <w:t xml:space="preserve">This section provides a </w:t>
      </w:r>
      <w:proofErr w:type="gramStart"/>
      <w:r>
        <w:t>high level</w:t>
      </w:r>
      <w:proofErr w:type="gramEnd"/>
      <w:r>
        <w:t xml:space="preserve"> overview of the significant events and activities documented during the 832 testing of the </w:t>
      </w:r>
      <w:r w:rsidR="006E0A71">
        <w:t>Media Organiser.</w:t>
      </w:r>
    </w:p>
    <w:p w14:paraId="67594A97" w14:textId="77777777" w:rsidR="002D6B47" w:rsidRDefault="00E1116D">
      <w:pPr>
        <w:pStyle w:val="Heading5"/>
        <w:numPr>
          <w:ilvl w:val="4"/>
          <w:numId w:val="1"/>
        </w:numPr>
        <w:spacing w:line="480" w:lineRule="auto"/>
        <w:ind w:left="709"/>
        <w:jc w:val="both"/>
      </w:pPr>
      <w:r>
        <w:t>This section also specifies the scope of the testing (what was and what was not tested), and specifying the test environment details (including the hardware, software and data used in the testing).</w:t>
      </w:r>
    </w:p>
    <w:p w14:paraId="678F7B90" w14:textId="214DC489" w:rsidR="002D6B47" w:rsidRDefault="00E1116D">
      <w:pPr>
        <w:pStyle w:val="Heading5"/>
        <w:numPr>
          <w:ilvl w:val="4"/>
          <w:numId w:val="1"/>
        </w:numPr>
        <w:spacing w:line="480" w:lineRule="auto"/>
        <w:ind w:left="709"/>
        <w:jc w:val="both"/>
      </w:pPr>
      <w:r>
        <w:t xml:space="preserve">The Iteration 935 Test for the </w:t>
      </w:r>
      <w:r w:rsidR="006E0A71">
        <w:t>Media Organiser.</w:t>
      </w:r>
      <w:r w:rsidR="006E0A71">
        <w:t xml:space="preserve"> </w:t>
      </w:r>
      <w:r>
        <w:t xml:space="preserve">was begun on </w:t>
      </w:r>
      <w:r w:rsidR="006E0A71">
        <w:t>30</w:t>
      </w:r>
      <w:r w:rsidR="006E0A71" w:rsidRPr="006E0A71">
        <w:rPr>
          <w:vertAlign w:val="superscript"/>
        </w:rPr>
        <w:t>th</w:t>
      </w:r>
      <w:r w:rsidR="006E0A71">
        <w:t xml:space="preserve"> </w:t>
      </w:r>
      <w:r>
        <w:t xml:space="preserve"> </w:t>
      </w:r>
      <w:r w:rsidR="006E0A71">
        <w:t>March</w:t>
      </w:r>
      <w:r>
        <w:t xml:space="preserve"> 2022 and completed on </w:t>
      </w:r>
      <w:r w:rsidR="006E0A71">
        <w:t>30th</w:t>
      </w:r>
      <w:r>
        <w:t xml:space="preserve"> </w:t>
      </w:r>
      <w:r w:rsidR="006E0A71">
        <w:t>March</w:t>
      </w:r>
      <w:r>
        <w:t xml:space="preserve">.  </w:t>
      </w:r>
    </w:p>
    <w:p w14:paraId="0684350F" w14:textId="77777777" w:rsidR="002D6B47" w:rsidRDefault="00E1116D">
      <w:pPr>
        <w:pStyle w:val="Heading5"/>
        <w:numPr>
          <w:ilvl w:val="4"/>
          <w:numId w:val="1"/>
        </w:numPr>
        <w:spacing w:line="480" w:lineRule="auto"/>
        <w:ind w:left="709"/>
        <w:jc w:val="both"/>
      </w:pPr>
      <w:r>
        <w:t>The testing was conducted on a MacOS running Google Chrome 97.0.4692.99.</w:t>
      </w:r>
    </w:p>
    <w:p w14:paraId="18F42996" w14:textId="77777777" w:rsidR="002D6B47" w:rsidRDefault="00E1116D">
      <w:pPr>
        <w:pStyle w:val="Heading5"/>
        <w:numPr>
          <w:ilvl w:val="4"/>
          <w:numId w:val="1"/>
        </w:numPr>
        <w:spacing w:line="480" w:lineRule="auto"/>
        <w:ind w:left="0"/>
      </w:pPr>
      <w:r>
        <w:br w:type="page"/>
      </w:r>
      <w:r>
        <w:rPr>
          <w:b/>
          <w:sz w:val="24"/>
          <w:szCs w:val="24"/>
        </w:rPr>
        <w:lastRenderedPageBreak/>
        <w:t>3</w:t>
      </w:r>
      <w:r>
        <w:rPr>
          <w:b/>
          <w:sz w:val="24"/>
          <w:szCs w:val="24"/>
        </w:rPr>
        <w:tab/>
        <w:t>Variances</w:t>
      </w:r>
    </w:p>
    <w:p w14:paraId="69EC2E9D" w14:textId="77777777" w:rsidR="002D6B47" w:rsidRDefault="00E1116D">
      <w:pPr>
        <w:pStyle w:val="Heading5"/>
        <w:numPr>
          <w:ilvl w:val="4"/>
          <w:numId w:val="1"/>
        </w:numPr>
        <w:spacing w:line="480" w:lineRule="auto"/>
        <w:ind w:left="709"/>
        <w:jc w:val="both"/>
      </w:pPr>
      <w:r>
        <w:t>This section is used to record any variances of the artefacts from those areas agreed on previously, especially in areas that may cause concern to the group accepting the test results, including any references to supporting documentation that covers the reasons for the deviations.</w:t>
      </w:r>
    </w:p>
    <w:p w14:paraId="24C5360C" w14:textId="77777777" w:rsidR="002D6B47" w:rsidRDefault="002D6B47">
      <w:pPr>
        <w:pStyle w:val="Heading5"/>
        <w:numPr>
          <w:ilvl w:val="4"/>
          <w:numId w:val="1"/>
        </w:numPr>
        <w:spacing w:line="480" w:lineRule="auto"/>
        <w:ind w:left="0"/>
      </w:pPr>
    </w:p>
    <w:p w14:paraId="3CB72B3F" w14:textId="77777777" w:rsidR="002D6B47" w:rsidRDefault="00E1116D">
      <w:pPr>
        <w:pStyle w:val="Heading5"/>
        <w:numPr>
          <w:ilvl w:val="4"/>
          <w:numId w:val="1"/>
        </w:numPr>
        <w:spacing w:line="480" w:lineRule="auto"/>
        <w:ind w:left="0"/>
      </w:pPr>
      <w:r>
        <w:rPr>
          <w:b/>
          <w:sz w:val="24"/>
          <w:szCs w:val="24"/>
        </w:rPr>
        <w:t>4</w:t>
      </w:r>
      <w:r>
        <w:rPr>
          <w:b/>
          <w:sz w:val="24"/>
          <w:szCs w:val="24"/>
        </w:rPr>
        <w:tab/>
        <w:t>Assessment</w:t>
      </w:r>
    </w:p>
    <w:p w14:paraId="5A02F543" w14:textId="77777777" w:rsidR="002D6B47" w:rsidRDefault="00E1116D">
      <w:pPr>
        <w:pStyle w:val="Heading5"/>
        <w:numPr>
          <w:ilvl w:val="4"/>
          <w:numId w:val="1"/>
        </w:numPr>
        <w:spacing w:line="480" w:lineRule="auto"/>
        <w:ind w:left="709"/>
        <w:jc w:val="both"/>
      </w:pPr>
      <w:r>
        <w:t>This section provides a brief assessment of the comprehensiveness of the testing process for the completed testing phase against the test objectives and constraints specified in the Test Plan document.</w:t>
      </w:r>
    </w:p>
    <w:p w14:paraId="3E880254" w14:textId="77777777" w:rsidR="002D6B47" w:rsidRDefault="00E1116D">
      <w:pPr>
        <w:pStyle w:val="Heading5"/>
        <w:numPr>
          <w:ilvl w:val="4"/>
          <w:numId w:val="1"/>
        </w:numPr>
        <w:spacing w:line="480" w:lineRule="auto"/>
        <w:ind w:left="709"/>
        <w:jc w:val="both"/>
      </w:pPr>
      <w:r>
        <w:t>Where code coverage measurements have been made, the results should also be included in this section.</w:t>
      </w:r>
    </w:p>
    <w:p w14:paraId="02CE1514" w14:textId="77777777" w:rsidR="002D6B47" w:rsidRDefault="00E1116D">
      <w:pPr>
        <w:pStyle w:val="Heading5"/>
        <w:numPr>
          <w:ilvl w:val="4"/>
          <w:numId w:val="1"/>
        </w:numPr>
        <w:spacing w:line="480" w:lineRule="auto"/>
        <w:ind w:left="709"/>
        <w:jc w:val="both"/>
      </w:pPr>
      <w:r>
        <w:t>This section also identifies any aspects of the AUT that were not tested as thoroughly as planned (due to insufficient time or resources).</w:t>
      </w:r>
    </w:p>
    <w:p w14:paraId="370B5B76" w14:textId="69F7E80C" w:rsidR="002D6B47" w:rsidRDefault="00E1116D">
      <w:pPr>
        <w:pStyle w:val="Heading5"/>
        <w:numPr>
          <w:ilvl w:val="4"/>
          <w:numId w:val="1"/>
        </w:numPr>
        <w:spacing w:line="480" w:lineRule="auto"/>
        <w:ind w:left="709"/>
        <w:jc w:val="both"/>
      </w:pPr>
      <w:r>
        <w:rPr>
          <w:i/>
        </w:rPr>
        <w:t xml:space="preserve">All Test Cases were executed with the results being fully recorded for the </w:t>
      </w:r>
      <w:r w:rsidR="006E0A71">
        <w:rPr>
          <w:i/>
        </w:rPr>
        <w:t>Media Organiser</w:t>
      </w:r>
      <w:r>
        <w:rPr>
          <w:i/>
        </w:rPr>
        <w:t>.</w:t>
      </w:r>
    </w:p>
    <w:p w14:paraId="49C08460" w14:textId="77777777" w:rsidR="002D6B47" w:rsidRDefault="002D6B47">
      <w:pPr>
        <w:pStyle w:val="Heading5"/>
        <w:numPr>
          <w:ilvl w:val="4"/>
          <w:numId w:val="1"/>
        </w:numPr>
        <w:spacing w:line="480" w:lineRule="auto"/>
        <w:ind w:left="0"/>
      </w:pPr>
    </w:p>
    <w:p w14:paraId="79A344CB" w14:textId="77777777" w:rsidR="002D6B47" w:rsidRDefault="00E1116D">
      <w:pPr>
        <w:pStyle w:val="Heading5"/>
        <w:numPr>
          <w:ilvl w:val="4"/>
          <w:numId w:val="1"/>
        </w:numPr>
        <w:spacing w:line="480" w:lineRule="auto"/>
        <w:ind w:left="0"/>
      </w:pPr>
      <w:r>
        <w:rPr>
          <w:b/>
          <w:sz w:val="24"/>
          <w:szCs w:val="24"/>
        </w:rPr>
        <w:t>5</w:t>
      </w:r>
      <w:r>
        <w:rPr>
          <w:b/>
          <w:sz w:val="24"/>
          <w:szCs w:val="24"/>
        </w:rPr>
        <w:tab/>
        <w:t>Results</w:t>
      </w:r>
    </w:p>
    <w:p w14:paraId="07930B7F" w14:textId="55ACC0A1" w:rsidR="002D6B47" w:rsidRDefault="00E1116D">
      <w:pPr>
        <w:pStyle w:val="Heading5"/>
        <w:numPr>
          <w:ilvl w:val="4"/>
          <w:numId w:val="1"/>
        </w:numPr>
        <w:spacing w:line="480" w:lineRule="auto"/>
        <w:ind w:left="709"/>
        <w:jc w:val="both"/>
      </w:pPr>
      <w:r>
        <w:t xml:space="preserve">This section provides a summary of the results of the 832 testing of the </w:t>
      </w:r>
      <w:r w:rsidR="006361E9">
        <w:t>Media Organiser.</w:t>
      </w:r>
      <w:r w:rsidR="006361E9">
        <w:t xml:space="preserve"> </w:t>
      </w:r>
      <w:r>
        <w:t>identifies all resolved issues and summarises the details of their resolution, and lists any outstanding issues.</w:t>
      </w:r>
    </w:p>
    <w:p w14:paraId="2F2CC268" w14:textId="432DF5BC" w:rsidR="002D6B47" w:rsidRDefault="006E0A71">
      <w:pPr>
        <w:rPr>
          <w:i/>
        </w:rPr>
      </w:pPr>
      <w:r>
        <w:rPr>
          <w:i/>
        </w:rPr>
        <w:t xml:space="preserve">All test cases </w:t>
      </w:r>
      <w:r w:rsidR="00E1116D">
        <w:rPr>
          <w:i/>
        </w:rPr>
        <w:t xml:space="preserve">proved to match the user story requirements set out by </w:t>
      </w:r>
      <w:r w:rsidR="006361E9">
        <w:rPr>
          <w:i/>
        </w:rPr>
        <w:t>Whizzy Software</w:t>
      </w:r>
      <w:r w:rsidR="00E1116D">
        <w:rPr>
          <w:i/>
        </w:rPr>
        <w:t>.     No solutions were needed to be found by the developers and there were no outstanding issues that needed to be resolved.</w:t>
      </w:r>
    </w:p>
    <w:p w14:paraId="632ADD41" w14:textId="77777777" w:rsidR="002D6B47" w:rsidRDefault="002D6B47">
      <w:pPr>
        <w:pStyle w:val="Heading5"/>
        <w:numPr>
          <w:ilvl w:val="4"/>
          <w:numId w:val="1"/>
        </w:numPr>
        <w:spacing w:line="480" w:lineRule="auto"/>
        <w:ind w:left="0"/>
      </w:pPr>
    </w:p>
    <w:p w14:paraId="7E76FFC5" w14:textId="77777777" w:rsidR="002D6B47" w:rsidRDefault="00E1116D">
      <w:pPr>
        <w:pStyle w:val="Heading5"/>
        <w:numPr>
          <w:ilvl w:val="4"/>
          <w:numId w:val="1"/>
        </w:numPr>
        <w:spacing w:line="480" w:lineRule="auto"/>
        <w:ind w:left="0"/>
      </w:pPr>
      <w:r>
        <w:rPr>
          <w:b/>
          <w:sz w:val="24"/>
          <w:szCs w:val="24"/>
        </w:rPr>
        <w:t>6</w:t>
      </w:r>
      <w:r>
        <w:rPr>
          <w:b/>
          <w:sz w:val="24"/>
          <w:szCs w:val="24"/>
        </w:rPr>
        <w:tab/>
        <w:t>Evaluation</w:t>
      </w:r>
    </w:p>
    <w:p w14:paraId="363F1DC1" w14:textId="77777777" w:rsidR="002D6B47" w:rsidRDefault="00E1116D">
      <w:pPr>
        <w:pStyle w:val="Heading5"/>
        <w:numPr>
          <w:ilvl w:val="4"/>
          <w:numId w:val="1"/>
        </w:numPr>
        <w:spacing w:line="480" w:lineRule="auto"/>
        <w:ind w:left="709"/>
        <w:jc w:val="both"/>
      </w:pPr>
      <w:r>
        <w:lastRenderedPageBreak/>
        <w:t>This section provides an overall evaluation of the testing process including problems and limitations.</w:t>
      </w:r>
    </w:p>
    <w:p w14:paraId="2E655240" w14:textId="1C1BF5CB" w:rsidR="002D6B47" w:rsidRDefault="00E1116D">
      <w:pPr>
        <w:ind w:left="720"/>
      </w:pPr>
      <w:r>
        <w:t xml:space="preserve"> The user stories for the </w:t>
      </w:r>
      <w:r w:rsidR="006361E9">
        <w:t>Media Organiser.</w:t>
      </w:r>
      <w:r w:rsidR="006361E9">
        <w:t xml:space="preserve"> </w:t>
      </w:r>
      <w:r>
        <w:t xml:space="preserve">website underwent no severe testing as </w:t>
      </w:r>
      <w:r w:rsidR="006361E9">
        <w:t>all</w:t>
      </w:r>
      <w:r>
        <w:t xml:space="preserve"> requirements were able to be </w:t>
      </w:r>
      <w:proofErr w:type="gramStart"/>
      <w:r>
        <w:t>met..</w:t>
      </w:r>
      <w:proofErr w:type="gramEnd"/>
      <w:r>
        <w:t xml:space="preserve"> No other test cases were added and executed during this time. Since no other problems were found, the </w:t>
      </w:r>
      <w:r w:rsidR="006361E9">
        <w:t>first</w:t>
      </w:r>
      <w:r>
        <w:t xml:space="preserve"> version of the website was able to be released and at a level </w:t>
      </w:r>
      <w:r w:rsidR="006361E9">
        <w:t>Whizzy Software</w:t>
      </w:r>
      <w:r>
        <w:t xml:space="preserve"> are happy with.</w:t>
      </w:r>
    </w:p>
    <w:p w14:paraId="001132A0" w14:textId="77777777" w:rsidR="002D6B47" w:rsidRDefault="002D6B47">
      <w:pPr>
        <w:pStyle w:val="Heading5"/>
        <w:numPr>
          <w:ilvl w:val="4"/>
          <w:numId w:val="1"/>
        </w:numPr>
        <w:spacing w:line="480" w:lineRule="auto"/>
        <w:ind w:left="0"/>
      </w:pPr>
    </w:p>
    <w:p w14:paraId="2ECFE1A4" w14:textId="77777777" w:rsidR="002D6B47" w:rsidRDefault="00E1116D">
      <w:pPr>
        <w:pStyle w:val="Heading5"/>
        <w:numPr>
          <w:ilvl w:val="4"/>
          <w:numId w:val="1"/>
        </w:numPr>
        <w:spacing w:line="480" w:lineRule="auto"/>
        <w:ind w:left="0"/>
      </w:pPr>
      <w:r>
        <w:rPr>
          <w:b/>
          <w:sz w:val="24"/>
          <w:szCs w:val="24"/>
        </w:rPr>
        <w:t>7</w:t>
      </w:r>
      <w:r>
        <w:rPr>
          <w:b/>
          <w:sz w:val="24"/>
          <w:szCs w:val="24"/>
        </w:rPr>
        <w:tab/>
        <w:t>Summary of Activities</w:t>
      </w:r>
    </w:p>
    <w:p w14:paraId="78102F49" w14:textId="78A2EA0A" w:rsidR="002D6B47" w:rsidRDefault="00E1116D">
      <w:pPr>
        <w:pStyle w:val="Heading5"/>
        <w:numPr>
          <w:ilvl w:val="4"/>
          <w:numId w:val="1"/>
        </w:numPr>
        <w:spacing w:line="480" w:lineRule="auto"/>
        <w:ind w:left="709"/>
        <w:jc w:val="both"/>
      </w:pPr>
      <w:r>
        <w:t xml:space="preserve">This section provides a summary of the major testing activities and events for the 935 testing of the </w:t>
      </w:r>
      <w:r w:rsidR="006361E9">
        <w:t>Media Organiser.</w:t>
      </w:r>
      <w:r w:rsidR="006361E9">
        <w:t xml:space="preserve"> </w:t>
      </w:r>
      <w:r>
        <w:t>This section also summarises testing resource information, such as total staffing levels, total testing time, etc.</w:t>
      </w:r>
    </w:p>
    <w:p w14:paraId="1FF301C7" w14:textId="77777777" w:rsidR="002D6B47" w:rsidRDefault="00E1116D">
      <w:pPr>
        <w:pStyle w:val="Heading5"/>
        <w:numPr>
          <w:ilvl w:val="4"/>
          <w:numId w:val="1"/>
        </w:numPr>
        <w:spacing w:line="480" w:lineRule="auto"/>
        <w:ind w:left="709"/>
        <w:jc w:val="both"/>
      </w:pPr>
      <w:r>
        <w:rPr>
          <w:i/>
        </w:rPr>
        <w:t>For Example:</w:t>
      </w:r>
    </w:p>
    <w:p w14:paraId="4897E551" w14:textId="2114723A" w:rsidR="002D6B47" w:rsidRDefault="00E1116D">
      <w:pPr>
        <w:pStyle w:val="Heading5"/>
        <w:spacing w:line="480" w:lineRule="auto"/>
        <w:ind w:left="0" w:right="-187" w:firstLine="720"/>
      </w:pPr>
      <w:r>
        <w:rPr>
          <w:i/>
        </w:rPr>
        <w:t xml:space="preserve">Test Start Date: </w:t>
      </w:r>
      <w:r w:rsidR="006361E9">
        <w:rPr>
          <w:i/>
        </w:rPr>
        <w:t>30</w:t>
      </w:r>
      <w:r w:rsidR="006361E9" w:rsidRPr="006361E9">
        <w:rPr>
          <w:i/>
          <w:vertAlign w:val="superscript"/>
        </w:rPr>
        <w:t>th</w:t>
      </w:r>
      <w:r w:rsidR="006361E9">
        <w:rPr>
          <w:i/>
        </w:rPr>
        <w:t xml:space="preserve"> March 2022</w:t>
      </w:r>
      <w:r>
        <w:rPr>
          <w:i/>
        </w:rPr>
        <w:t xml:space="preserve">               Test End Date: </w:t>
      </w:r>
      <w:r w:rsidR="006361E9">
        <w:rPr>
          <w:i/>
        </w:rPr>
        <w:t>30</w:t>
      </w:r>
      <w:r w:rsidR="006361E9" w:rsidRPr="006361E9">
        <w:rPr>
          <w:i/>
          <w:vertAlign w:val="superscript"/>
        </w:rPr>
        <w:t>th</w:t>
      </w:r>
      <w:r w:rsidR="006361E9">
        <w:rPr>
          <w:i/>
        </w:rPr>
        <w:t xml:space="preserve"> March 2022</w:t>
      </w:r>
    </w:p>
    <w:tbl>
      <w:tblPr>
        <w:tblStyle w:val="a1"/>
        <w:tblW w:w="7655"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2"/>
        <w:gridCol w:w="2127"/>
        <w:gridCol w:w="2126"/>
      </w:tblGrid>
      <w:tr w:rsidR="002D6B47" w14:paraId="150E4F14" w14:textId="77777777">
        <w:tc>
          <w:tcPr>
            <w:tcW w:w="3402" w:type="dxa"/>
          </w:tcPr>
          <w:p w14:paraId="06452CD8" w14:textId="77777777" w:rsidR="002D6B47" w:rsidRDefault="00E1116D">
            <w:pPr>
              <w:pStyle w:val="Heading5"/>
              <w:spacing w:line="480" w:lineRule="auto"/>
              <w:ind w:right="-187"/>
            </w:pPr>
            <w:r>
              <w:rPr>
                <w:b/>
              </w:rPr>
              <w:t>Item</w:t>
            </w:r>
          </w:p>
        </w:tc>
        <w:tc>
          <w:tcPr>
            <w:tcW w:w="2127" w:type="dxa"/>
          </w:tcPr>
          <w:p w14:paraId="26D61AD6" w14:textId="77777777" w:rsidR="002D6B47" w:rsidRDefault="00E1116D">
            <w:pPr>
              <w:pStyle w:val="Heading5"/>
              <w:spacing w:line="480" w:lineRule="auto"/>
              <w:ind w:right="-187"/>
              <w:jc w:val="center"/>
            </w:pPr>
            <w:r>
              <w:rPr>
                <w:b/>
              </w:rPr>
              <w:t>Planned</w:t>
            </w:r>
          </w:p>
        </w:tc>
        <w:tc>
          <w:tcPr>
            <w:tcW w:w="2126" w:type="dxa"/>
          </w:tcPr>
          <w:p w14:paraId="7ED03857" w14:textId="77777777" w:rsidR="002D6B47" w:rsidRDefault="00E1116D">
            <w:pPr>
              <w:pStyle w:val="Heading5"/>
              <w:spacing w:line="480" w:lineRule="auto"/>
              <w:ind w:right="-187"/>
              <w:jc w:val="center"/>
            </w:pPr>
            <w:r>
              <w:rPr>
                <w:b/>
              </w:rPr>
              <w:t>Actual</w:t>
            </w:r>
          </w:p>
        </w:tc>
      </w:tr>
      <w:tr w:rsidR="002D6B47" w14:paraId="2E066FA6" w14:textId="77777777">
        <w:tc>
          <w:tcPr>
            <w:tcW w:w="3402" w:type="dxa"/>
          </w:tcPr>
          <w:p w14:paraId="60FC7447" w14:textId="77777777" w:rsidR="002D6B47" w:rsidRDefault="00E1116D">
            <w:pPr>
              <w:pStyle w:val="Heading5"/>
              <w:spacing w:line="480" w:lineRule="auto"/>
              <w:ind w:right="-187"/>
            </w:pPr>
            <w:r>
              <w:rPr>
                <w:i/>
              </w:rPr>
              <w:t>Staff Levels</w:t>
            </w:r>
          </w:p>
        </w:tc>
        <w:tc>
          <w:tcPr>
            <w:tcW w:w="2127" w:type="dxa"/>
          </w:tcPr>
          <w:p w14:paraId="5005A29B" w14:textId="77777777" w:rsidR="002D6B47" w:rsidRDefault="00E1116D">
            <w:pPr>
              <w:pStyle w:val="Heading5"/>
              <w:spacing w:line="480" w:lineRule="auto"/>
              <w:ind w:right="-187"/>
              <w:jc w:val="center"/>
            </w:pPr>
            <w:r>
              <w:rPr>
                <w:i/>
              </w:rPr>
              <w:t>1</w:t>
            </w:r>
          </w:p>
        </w:tc>
        <w:tc>
          <w:tcPr>
            <w:tcW w:w="2126" w:type="dxa"/>
          </w:tcPr>
          <w:p w14:paraId="033BF3D9" w14:textId="77777777" w:rsidR="002D6B47" w:rsidRDefault="00E1116D">
            <w:pPr>
              <w:pStyle w:val="Heading5"/>
              <w:spacing w:line="480" w:lineRule="auto"/>
              <w:ind w:right="-187"/>
              <w:jc w:val="center"/>
            </w:pPr>
            <w:r>
              <w:rPr>
                <w:i/>
              </w:rPr>
              <w:t>1</w:t>
            </w:r>
          </w:p>
        </w:tc>
      </w:tr>
      <w:tr w:rsidR="002D6B47" w14:paraId="1F5C2F82" w14:textId="77777777">
        <w:tc>
          <w:tcPr>
            <w:tcW w:w="3402" w:type="dxa"/>
          </w:tcPr>
          <w:p w14:paraId="47F60667" w14:textId="77777777" w:rsidR="002D6B47" w:rsidRDefault="00E1116D">
            <w:pPr>
              <w:pStyle w:val="Heading5"/>
              <w:spacing w:line="480" w:lineRule="auto"/>
              <w:ind w:right="-187"/>
            </w:pPr>
            <w:r>
              <w:rPr>
                <w:i/>
              </w:rPr>
              <w:t>Test Design Effort</w:t>
            </w:r>
          </w:p>
        </w:tc>
        <w:tc>
          <w:tcPr>
            <w:tcW w:w="2127" w:type="dxa"/>
          </w:tcPr>
          <w:p w14:paraId="446078C1" w14:textId="77777777" w:rsidR="002D6B47" w:rsidRDefault="00E1116D">
            <w:pPr>
              <w:pStyle w:val="Heading5"/>
              <w:spacing w:line="480" w:lineRule="auto"/>
              <w:ind w:right="-187"/>
              <w:jc w:val="center"/>
            </w:pPr>
            <w:r>
              <w:rPr>
                <w:i/>
              </w:rPr>
              <w:t>1</w:t>
            </w:r>
          </w:p>
        </w:tc>
        <w:tc>
          <w:tcPr>
            <w:tcW w:w="2126" w:type="dxa"/>
          </w:tcPr>
          <w:p w14:paraId="44056E10" w14:textId="77777777" w:rsidR="002D6B47" w:rsidRDefault="00E1116D">
            <w:pPr>
              <w:pStyle w:val="Heading5"/>
              <w:spacing w:line="480" w:lineRule="auto"/>
              <w:ind w:right="-187"/>
              <w:jc w:val="center"/>
            </w:pPr>
            <w:r>
              <w:rPr>
                <w:i/>
              </w:rPr>
              <w:t>2.0</w:t>
            </w:r>
          </w:p>
        </w:tc>
      </w:tr>
      <w:tr w:rsidR="002D6B47" w14:paraId="650D50C7" w14:textId="77777777">
        <w:tc>
          <w:tcPr>
            <w:tcW w:w="3402" w:type="dxa"/>
          </w:tcPr>
          <w:p w14:paraId="2E9763F2" w14:textId="77777777" w:rsidR="002D6B47" w:rsidRDefault="00E1116D">
            <w:pPr>
              <w:pStyle w:val="Heading5"/>
              <w:spacing w:line="480" w:lineRule="auto"/>
              <w:ind w:right="-187"/>
            </w:pPr>
            <w:r>
              <w:rPr>
                <w:i/>
              </w:rPr>
              <w:t>Test Execution Effort</w:t>
            </w:r>
          </w:p>
        </w:tc>
        <w:tc>
          <w:tcPr>
            <w:tcW w:w="2127" w:type="dxa"/>
          </w:tcPr>
          <w:p w14:paraId="00E20CF7" w14:textId="77777777" w:rsidR="002D6B47" w:rsidRDefault="00E1116D">
            <w:pPr>
              <w:pStyle w:val="Heading5"/>
              <w:spacing w:line="480" w:lineRule="auto"/>
              <w:ind w:right="-187"/>
              <w:jc w:val="center"/>
            </w:pPr>
            <w:r>
              <w:rPr>
                <w:i/>
              </w:rPr>
              <w:t>1</w:t>
            </w:r>
          </w:p>
        </w:tc>
        <w:tc>
          <w:tcPr>
            <w:tcW w:w="2126" w:type="dxa"/>
          </w:tcPr>
          <w:p w14:paraId="7B180F3B" w14:textId="77777777" w:rsidR="002D6B47" w:rsidRDefault="00E1116D">
            <w:pPr>
              <w:pStyle w:val="Heading5"/>
              <w:spacing w:line="480" w:lineRule="auto"/>
              <w:ind w:right="-187"/>
              <w:jc w:val="center"/>
            </w:pPr>
            <w:r>
              <w:rPr>
                <w:i/>
              </w:rPr>
              <w:t>2</w:t>
            </w:r>
          </w:p>
        </w:tc>
      </w:tr>
      <w:tr w:rsidR="002D6B47" w14:paraId="05CF5E76" w14:textId="77777777">
        <w:tc>
          <w:tcPr>
            <w:tcW w:w="3402" w:type="dxa"/>
          </w:tcPr>
          <w:p w14:paraId="4AE0E1E5" w14:textId="77777777" w:rsidR="002D6B47" w:rsidRDefault="00E1116D">
            <w:pPr>
              <w:pStyle w:val="Heading5"/>
              <w:spacing w:line="480" w:lineRule="auto"/>
              <w:ind w:right="-187"/>
            </w:pPr>
            <w:r>
              <w:rPr>
                <w:i/>
              </w:rPr>
              <w:t>Re-Test Effort</w:t>
            </w:r>
          </w:p>
        </w:tc>
        <w:tc>
          <w:tcPr>
            <w:tcW w:w="2127" w:type="dxa"/>
          </w:tcPr>
          <w:p w14:paraId="3046F4D8" w14:textId="77777777" w:rsidR="002D6B47" w:rsidRDefault="00E1116D">
            <w:pPr>
              <w:pStyle w:val="Heading5"/>
              <w:spacing w:line="480" w:lineRule="auto"/>
              <w:ind w:right="-187"/>
              <w:jc w:val="center"/>
            </w:pPr>
            <w:r>
              <w:rPr>
                <w:i/>
              </w:rPr>
              <w:t>1</w:t>
            </w:r>
          </w:p>
        </w:tc>
        <w:tc>
          <w:tcPr>
            <w:tcW w:w="2126" w:type="dxa"/>
          </w:tcPr>
          <w:p w14:paraId="2D2BD677" w14:textId="77777777" w:rsidR="002D6B47" w:rsidRDefault="00E1116D">
            <w:pPr>
              <w:pStyle w:val="Heading5"/>
              <w:spacing w:line="480" w:lineRule="auto"/>
              <w:ind w:right="-187"/>
              <w:jc w:val="center"/>
            </w:pPr>
            <w:r>
              <w:rPr>
                <w:i/>
              </w:rPr>
              <w:t>1</w:t>
            </w:r>
          </w:p>
        </w:tc>
      </w:tr>
      <w:tr w:rsidR="002D6B47" w14:paraId="22504B2F" w14:textId="77777777">
        <w:tc>
          <w:tcPr>
            <w:tcW w:w="3402" w:type="dxa"/>
          </w:tcPr>
          <w:p w14:paraId="7F67966D" w14:textId="77777777" w:rsidR="002D6B47" w:rsidRDefault="00E1116D">
            <w:pPr>
              <w:pStyle w:val="Heading5"/>
              <w:spacing w:line="480" w:lineRule="auto"/>
              <w:ind w:right="-187"/>
            </w:pPr>
            <w:r>
              <w:rPr>
                <w:i/>
              </w:rPr>
              <w:t>Test Management and Reporting</w:t>
            </w:r>
          </w:p>
        </w:tc>
        <w:tc>
          <w:tcPr>
            <w:tcW w:w="2127" w:type="dxa"/>
          </w:tcPr>
          <w:p w14:paraId="4402D154" w14:textId="77777777" w:rsidR="002D6B47" w:rsidRDefault="00E1116D">
            <w:pPr>
              <w:pStyle w:val="Heading5"/>
              <w:spacing w:line="480" w:lineRule="auto"/>
              <w:ind w:right="-187"/>
              <w:jc w:val="center"/>
            </w:pPr>
            <w:r>
              <w:rPr>
                <w:i/>
              </w:rPr>
              <w:t>1</w:t>
            </w:r>
          </w:p>
        </w:tc>
        <w:tc>
          <w:tcPr>
            <w:tcW w:w="2126" w:type="dxa"/>
          </w:tcPr>
          <w:p w14:paraId="3B255590" w14:textId="77777777" w:rsidR="002D6B47" w:rsidRDefault="00E1116D">
            <w:pPr>
              <w:pStyle w:val="Heading5"/>
              <w:spacing w:line="480" w:lineRule="auto"/>
              <w:ind w:right="-187"/>
              <w:jc w:val="center"/>
            </w:pPr>
            <w:r>
              <w:rPr>
                <w:i/>
              </w:rPr>
              <w:t>0.5</w:t>
            </w:r>
          </w:p>
        </w:tc>
      </w:tr>
    </w:tbl>
    <w:p w14:paraId="7D6103B1" w14:textId="77777777" w:rsidR="002D6B47" w:rsidRDefault="002D6B47"/>
    <w:sectPr w:rsidR="002D6B47">
      <w:headerReference w:type="default" r:id="rId8"/>
      <w:pgSz w:w="11909" w:h="16834"/>
      <w:pgMar w:top="2268" w:right="1440" w:bottom="1440"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4993F" w14:textId="77777777" w:rsidR="00C42BA0" w:rsidRDefault="00C42BA0">
      <w:r>
        <w:separator/>
      </w:r>
    </w:p>
  </w:endnote>
  <w:endnote w:type="continuationSeparator" w:id="0">
    <w:p w14:paraId="79986350" w14:textId="77777777" w:rsidR="00C42BA0" w:rsidRDefault="00C42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DE7E9" w14:textId="77777777" w:rsidR="00C42BA0" w:rsidRDefault="00C42BA0">
      <w:r>
        <w:separator/>
      </w:r>
    </w:p>
  </w:footnote>
  <w:footnote w:type="continuationSeparator" w:id="0">
    <w:p w14:paraId="645CEF5F" w14:textId="77777777" w:rsidR="00C42BA0" w:rsidRDefault="00C42B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B4146" w14:textId="77777777" w:rsidR="006E0A71" w:rsidRDefault="006E0A71" w:rsidP="006E0A71">
    <w:pPr>
      <w:jc w:val="right"/>
      <w:rPr>
        <w:b/>
        <w:sz w:val="30"/>
        <w:szCs w:val="30"/>
      </w:rPr>
    </w:pPr>
  </w:p>
  <w:p w14:paraId="5642F44B" w14:textId="61A2D23C" w:rsidR="006E0A71" w:rsidRDefault="006E0A71" w:rsidP="006E0A71">
    <w:pPr>
      <w:jc w:val="right"/>
      <w:rPr>
        <w:b/>
        <w:sz w:val="30"/>
        <w:szCs w:val="30"/>
      </w:rPr>
    </w:pPr>
  </w:p>
  <w:p w14:paraId="4294B31E" w14:textId="260CDB3A" w:rsidR="002D6B47" w:rsidRDefault="006E0A71" w:rsidP="006E0A71">
    <w:pPr>
      <w:jc w:val="right"/>
      <w:rPr>
        <w:b/>
        <w:sz w:val="30"/>
        <w:szCs w:val="30"/>
      </w:rPr>
    </w:pPr>
    <w:r>
      <w:rPr>
        <w:b/>
        <w:sz w:val="30"/>
        <w:szCs w:val="30"/>
      </w:rPr>
      <w:t>Synoptic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417A6"/>
    <w:multiLevelType w:val="multilevel"/>
    <w:tmpl w:val="FC8AC3D6"/>
    <w:lvl w:ilvl="0">
      <w:start w:val="1"/>
      <w:numFmt w:val="decimal"/>
      <w:lvlText w:val="%1"/>
      <w:lvlJc w:val="left"/>
      <w:pPr>
        <w:ind w:left="1296" w:hanging="1296"/>
      </w:pPr>
      <w:rPr>
        <w:vertAlign w:val="baseline"/>
      </w:rPr>
    </w:lvl>
    <w:lvl w:ilvl="1">
      <w:start w:val="1"/>
      <w:numFmt w:val="decimal"/>
      <w:lvlText w:val="%1.%2"/>
      <w:lvlJc w:val="left"/>
      <w:pPr>
        <w:ind w:left="1296" w:hanging="1296"/>
      </w:pPr>
      <w:rPr>
        <w:vertAlign w:val="baseline"/>
      </w:rPr>
    </w:lvl>
    <w:lvl w:ilvl="2">
      <w:start w:val="1"/>
      <w:numFmt w:val="decimal"/>
      <w:lvlText w:val="%1.%2.%3"/>
      <w:lvlJc w:val="left"/>
      <w:pPr>
        <w:ind w:left="1296" w:hanging="1296"/>
      </w:pPr>
      <w:rPr>
        <w:vertAlign w:val="baseline"/>
      </w:rPr>
    </w:lvl>
    <w:lvl w:ilvl="3">
      <w:start w:val="1"/>
      <w:numFmt w:val="decimal"/>
      <w:lvlText w:val="%1.%2.%3.%4"/>
      <w:lvlJc w:val="left"/>
      <w:pPr>
        <w:ind w:left="1296" w:hanging="1296"/>
      </w:pPr>
      <w:rPr>
        <w:vertAlign w:val="baseline"/>
      </w:rPr>
    </w:lvl>
    <w:lvl w:ilvl="4">
      <w:start w:val="1"/>
      <w:numFmt w:val="decimal"/>
      <w:lvlText w:val=""/>
      <w:lvlJc w:val="left"/>
      <w:pPr>
        <w:ind w:left="1296" w:firstLine="0"/>
      </w:pPr>
      <w:rPr>
        <w:vertAlign w:val="baseline"/>
      </w:rPr>
    </w:lvl>
    <w:lvl w:ilvl="5">
      <w:start w:val="1"/>
      <w:numFmt w:val="lowerLetter"/>
      <w:lvlText w:val="%6)"/>
      <w:lvlJc w:val="left"/>
      <w:pPr>
        <w:ind w:left="1872" w:hanging="576"/>
      </w:pPr>
      <w:rPr>
        <w:vertAlign w:val="baseline"/>
      </w:rPr>
    </w:lvl>
    <w:lvl w:ilvl="6">
      <w:start w:val="1"/>
      <w:numFmt w:val="lowerRoman"/>
      <w:lvlText w:val="%7)"/>
      <w:lvlJc w:val="left"/>
      <w:pPr>
        <w:ind w:left="2304" w:hanging="432"/>
      </w:pPr>
      <w:rPr>
        <w:vertAlign w:val="baseline"/>
      </w:rPr>
    </w:lvl>
    <w:lvl w:ilvl="7">
      <w:start w:val="1"/>
      <w:numFmt w:val="decimal"/>
      <w:lvlText w:val="-"/>
      <w:lvlJc w:val="left"/>
      <w:pPr>
        <w:ind w:left="2592" w:hanging="288"/>
      </w:pPr>
      <w:rPr>
        <w:vertAlign w:val="baseline"/>
      </w:rPr>
    </w:lvl>
    <w:lvl w:ilvl="8">
      <w:start w:val="1"/>
      <w:numFmt w:val="decimal"/>
      <w:lvlText w:val="%9)"/>
      <w:lvlJc w:val="left"/>
      <w:pPr>
        <w:ind w:left="1872" w:hanging="576"/>
      </w:pPr>
      <w:rPr>
        <w:vertAlign w:val="baseline"/>
      </w:rPr>
    </w:lvl>
  </w:abstractNum>
  <w:abstractNum w:abstractNumId="1" w15:restartNumberingAfterBreak="0">
    <w:nsid w:val="4E363540"/>
    <w:multiLevelType w:val="multilevel"/>
    <w:tmpl w:val="1CF0A48A"/>
    <w:lvl w:ilvl="0">
      <w:start w:val="1"/>
      <w:numFmt w:val="bullet"/>
      <w:lvlText w:val="●"/>
      <w:lvlJc w:val="left"/>
      <w:pPr>
        <w:ind w:left="2016" w:hanging="360"/>
      </w:pPr>
      <w:rPr>
        <w:rFonts w:ascii="Noto Sans Symbols" w:eastAsia="Noto Sans Symbols" w:hAnsi="Noto Sans Symbols" w:cs="Noto Sans Symbols"/>
        <w:vertAlign w:val="baseline"/>
      </w:rPr>
    </w:lvl>
    <w:lvl w:ilvl="1">
      <w:start w:val="1"/>
      <w:numFmt w:val="bullet"/>
      <w:lvlText w:val="o"/>
      <w:lvlJc w:val="left"/>
      <w:pPr>
        <w:ind w:left="2736" w:hanging="360"/>
      </w:pPr>
      <w:rPr>
        <w:rFonts w:ascii="Courier New" w:eastAsia="Courier New" w:hAnsi="Courier New" w:cs="Courier New"/>
        <w:vertAlign w:val="baseline"/>
      </w:rPr>
    </w:lvl>
    <w:lvl w:ilvl="2">
      <w:start w:val="1"/>
      <w:numFmt w:val="bullet"/>
      <w:lvlText w:val="▪"/>
      <w:lvlJc w:val="left"/>
      <w:pPr>
        <w:ind w:left="3456" w:hanging="360"/>
      </w:pPr>
      <w:rPr>
        <w:rFonts w:ascii="Noto Sans Symbols" w:eastAsia="Noto Sans Symbols" w:hAnsi="Noto Sans Symbols" w:cs="Noto Sans Symbols"/>
        <w:vertAlign w:val="baseline"/>
      </w:rPr>
    </w:lvl>
    <w:lvl w:ilvl="3">
      <w:start w:val="1"/>
      <w:numFmt w:val="bullet"/>
      <w:lvlText w:val="●"/>
      <w:lvlJc w:val="left"/>
      <w:pPr>
        <w:ind w:left="4176" w:hanging="360"/>
      </w:pPr>
      <w:rPr>
        <w:rFonts w:ascii="Noto Sans Symbols" w:eastAsia="Noto Sans Symbols" w:hAnsi="Noto Sans Symbols" w:cs="Noto Sans Symbols"/>
        <w:vertAlign w:val="baseline"/>
      </w:rPr>
    </w:lvl>
    <w:lvl w:ilvl="4">
      <w:start w:val="1"/>
      <w:numFmt w:val="bullet"/>
      <w:lvlText w:val="o"/>
      <w:lvlJc w:val="left"/>
      <w:pPr>
        <w:ind w:left="4896" w:hanging="360"/>
      </w:pPr>
      <w:rPr>
        <w:rFonts w:ascii="Courier New" w:eastAsia="Courier New" w:hAnsi="Courier New" w:cs="Courier New"/>
        <w:vertAlign w:val="baseline"/>
      </w:rPr>
    </w:lvl>
    <w:lvl w:ilvl="5">
      <w:start w:val="1"/>
      <w:numFmt w:val="bullet"/>
      <w:lvlText w:val="▪"/>
      <w:lvlJc w:val="left"/>
      <w:pPr>
        <w:ind w:left="5616" w:hanging="360"/>
      </w:pPr>
      <w:rPr>
        <w:rFonts w:ascii="Noto Sans Symbols" w:eastAsia="Noto Sans Symbols" w:hAnsi="Noto Sans Symbols" w:cs="Noto Sans Symbols"/>
        <w:vertAlign w:val="baseline"/>
      </w:rPr>
    </w:lvl>
    <w:lvl w:ilvl="6">
      <w:start w:val="1"/>
      <w:numFmt w:val="bullet"/>
      <w:lvlText w:val="●"/>
      <w:lvlJc w:val="left"/>
      <w:pPr>
        <w:ind w:left="6336" w:hanging="360"/>
      </w:pPr>
      <w:rPr>
        <w:rFonts w:ascii="Noto Sans Symbols" w:eastAsia="Noto Sans Symbols" w:hAnsi="Noto Sans Symbols" w:cs="Noto Sans Symbols"/>
        <w:vertAlign w:val="baseline"/>
      </w:rPr>
    </w:lvl>
    <w:lvl w:ilvl="7">
      <w:start w:val="1"/>
      <w:numFmt w:val="bullet"/>
      <w:lvlText w:val="o"/>
      <w:lvlJc w:val="left"/>
      <w:pPr>
        <w:ind w:left="7056" w:hanging="360"/>
      </w:pPr>
      <w:rPr>
        <w:rFonts w:ascii="Courier New" w:eastAsia="Courier New" w:hAnsi="Courier New" w:cs="Courier New"/>
        <w:vertAlign w:val="baseline"/>
      </w:rPr>
    </w:lvl>
    <w:lvl w:ilvl="8">
      <w:start w:val="1"/>
      <w:numFmt w:val="bullet"/>
      <w:lvlText w:val="▪"/>
      <w:lvlJc w:val="left"/>
      <w:pPr>
        <w:ind w:left="7776" w:hanging="360"/>
      </w:pPr>
      <w:rPr>
        <w:rFonts w:ascii="Noto Sans Symbols" w:eastAsia="Noto Sans Symbols" w:hAnsi="Noto Sans Symbols" w:cs="Noto Sans Symbols"/>
        <w:vertAlign w:val="baseline"/>
      </w:rPr>
    </w:lvl>
  </w:abstractNum>
  <w:num w:numId="1" w16cid:durableId="1085031639">
    <w:abstractNumId w:val="0"/>
  </w:num>
  <w:num w:numId="2" w16cid:durableId="1036926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B47"/>
    <w:rsid w:val="001C37C4"/>
    <w:rsid w:val="002D6B47"/>
    <w:rsid w:val="006361E9"/>
    <w:rsid w:val="006E0A71"/>
    <w:rsid w:val="00BB35B6"/>
    <w:rsid w:val="00C42BA0"/>
    <w:rsid w:val="00E111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D70B047"/>
  <w15:docId w15:val="{FC153885-A738-1B41-8DCC-6A413206E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20" w:after="120"/>
      <w:ind w:left="1296" w:hanging="1296"/>
      <w:outlineLvl w:val="0"/>
    </w:pPr>
    <w:rPr>
      <w:b/>
      <w:sz w:val="28"/>
      <w:szCs w:val="28"/>
    </w:rPr>
  </w:style>
  <w:style w:type="paragraph" w:styleId="Heading2">
    <w:name w:val="heading 2"/>
    <w:basedOn w:val="Normal"/>
    <w:next w:val="Normal"/>
    <w:uiPriority w:val="9"/>
    <w:unhideWhenUsed/>
    <w:qFormat/>
    <w:pPr>
      <w:ind w:left="1296" w:hanging="1296"/>
      <w:outlineLvl w:val="1"/>
    </w:pPr>
  </w:style>
  <w:style w:type="paragraph" w:styleId="Heading3">
    <w:name w:val="heading 3"/>
    <w:basedOn w:val="Normal"/>
    <w:next w:val="Normal"/>
    <w:uiPriority w:val="9"/>
    <w:unhideWhenUsed/>
    <w:qFormat/>
    <w:pPr>
      <w:spacing w:before="120" w:after="120"/>
      <w:ind w:left="1296" w:hanging="1296"/>
      <w:outlineLvl w:val="2"/>
    </w:pPr>
    <w:rPr>
      <w:b/>
      <w:sz w:val="28"/>
      <w:szCs w:val="28"/>
    </w:rPr>
  </w:style>
  <w:style w:type="paragraph" w:styleId="Heading4">
    <w:name w:val="heading 4"/>
    <w:basedOn w:val="Normal"/>
    <w:next w:val="Normal"/>
    <w:uiPriority w:val="9"/>
    <w:unhideWhenUsed/>
    <w:qFormat/>
    <w:pPr>
      <w:ind w:left="1296" w:hanging="1296"/>
      <w:outlineLvl w:val="3"/>
    </w:pPr>
  </w:style>
  <w:style w:type="paragraph" w:styleId="Heading5">
    <w:name w:val="heading 5"/>
    <w:basedOn w:val="Normal"/>
    <w:next w:val="Normal"/>
    <w:uiPriority w:val="9"/>
    <w:unhideWhenUsed/>
    <w:qFormat/>
    <w:pPr>
      <w:spacing w:after="120"/>
      <w:ind w:left="1296"/>
      <w:outlineLvl w:val="4"/>
    </w:pPr>
  </w:style>
  <w:style w:type="paragraph" w:styleId="Heading6">
    <w:name w:val="heading 6"/>
    <w:basedOn w:val="Normal"/>
    <w:next w:val="Normal"/>
    <w:uiPriority w:val="9"/>
    <w:unhideWhenUsed/>
    <w:qFormat/>
    <w:pPr>
      <w:spacing w:after="120"/>
      <w:ind w:left="1872" w:hanging="576"/>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6E0A71"/>
    <w:pPr>
      <w:tabs>
        <w:tab w:val="center" w:pos="4680"/>
        <w:tab w:val="right" w:pos="9360"/>
      </w:tabs>
    </w:pPr>
  </w:style>
  <w:style w:type="character" w:customStyle="1" w:styleId="HeaderChar">
    <w:name w:val="Header Char"/>
    <w:basedOn w:val="DefaultParagraphFont"/>
    <w:link w:val="Header"/>
    <w:uiPriority w:val="99"/>
    <w:rsid w:val="006E0A71"/>
  </w:style>
  <w:style w:type="paragraph" w:styleId="Footer">
    <w:name w:val="footer"/>
    <w:basedOn w:val="Normal"/>
    <w:link w:val="FooterChar"/>
    <w:uiPriority w:val="99"/>
    <w:unhideWhenUsed/>
    <w:rsid w:val="006E0A71"/>
    <w:pPr>
      <w:tabs>
        <w:tab w:val="center" w:pos="4680"/>
        <w:tab w:val="right" w:pos="9360"/>
      </w:tabs>
    </w:pPr>
  </w:style>
  <w:style w:type="character" w:customStyle="1" w:styleId="FooterChar">
    <w:name w:val="Footer Char"/>
    <w:basedOn w:val="DefaultParagraphFont"/>
    <w:link w:val="Footer"/>
    <w:uiPriority w:val="99"/>
    <w:rsid w:val="006E0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aron@mytriathlon.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2022-03-30T13:26:00Z</dcterms:created>
  <dcterms:modified xsi:type="dcterms:W3CDTF">2022-03-30T13:26:00Z</dcterms:modified>
</cp:coreProperties>
</file>