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864"/>
          <w:sz w:val="52"/>
          <w:szCs w:val="52"/>
        </w:rPr>
        <w:t xml:space="preserve">GRASP</w:t>
      </w:r>
    </w:p>
    <w:p>
      <w:r>
        <w:rPr>
          <w:rFonts w:ascii="Arial" w:cs="Arial" w:eastAsia="Arial" w:hAnsi="Arial"/>
          <w:color w:val="555555"/>
          <w:sz w:val="26"/>
          <w:szCs w:val="26"/>
        </w:rPr>
        <w:t xml:space="preserve">Generative Retrieval-Augmented Scheduling &amp; Planning</w:t>
      </w:r>
    </w:p>
    <w:p>
      <w:r>
        <w:rPr>
          <w:rFonts w:ascii="Arial" w:cs="Arial" w:eastAsia="Arial" w:hAnsi="Arial"/>
          <w:color w:val="777777"/>
          <w:sz w:val="22"/>
          <w:szCs w:val="22"/>
        </w:rPr>
        <w:t xml:space="preserve">Technical Design Document</w:t>
      </w:r>
    </w:p>
    <w:p>
      <w:pPr>
        <w:pBdr>
          <w:bottom w:val="single" w:color="2E75B6" w:sz="6" w:space="1"/>
        </w:pBdr>
        <w:spacing w:after="200"/>
      </w:pPr>
      <w:r>
        <w:rPr>
          <w:rFonts w:ascii="Arial" w:cs="Arial" w:eastAsia="Arial" w:hAnsi="Arial"/>
          <w:sz w:val="18"/>
          <w:szCs w:val="18"/>
        </w:rPr>
        <w:t>Version: 1.9  ·  Status: In Development — Phase 5 COMPLETE  ·  Stack: Python · FastAPI · LangGraph · LangChain · Pydantic v2 · Pinecone · PostgreSQL · React · Apple Vision · Redis · Celery</w:t>
      </w:r>
      <w:r>
        <w:rPr>
          <w:rFonts w:ascii="Arial" w:cs="Arial" w:eastAsia="Arial" w:hAnsi="Arial"/>
          <w:i/>
          <w:iCs/>
          <w:sz w:val="17"/>
          <w:szCs w:val="17"/>
        </w:rPr>
      </w:r>
    </w:p>
    <w:p>
      <w:pPr>
        <w:pStyle w:val="Heading1"/>
      </w:pPr>
      <w:r>
        <w:rPr>
          <w:rFonts w:ascii="Arial" w:cs="Arial" w:eastAsia="Arial" w:hAnsi="Arial"/>
          <w:b/>
          <w:bCs/>
          <w:color w:val="1F3864"/>
          <w:sz w:val="28"/>
          <w:szCs w:val="28"/>
        </w:rPr>
        <w:t xml:space="preserve">1. System Overview</w:t>
      </w:r>
    </w:p>
    <w:p>
      <w:pPr>
        <w:spacing w:after="100"/>
      </w:pPr>
      <w:r>
        <w:rPr>
          <w:rFonts w:ascii="Arial" w:cs="Arial" w:eastAsia="Arial" w:hAnsi="Arial"/>
          <w:sz w:val="19"/>
          <w:szCs w:val="19"/>
        </w:rPr>
        <w:t xml:space="preserve">GRASP converts a chef’s natural-language dinner concept into an optimised, step-by-step cook schedule. Six LangGraph nodes — generation, RAG enrichment, validation, DAG construction, DAG merging, schedule rendering — form a stateful pipeline. Output is a plain-English timeline telling the chef exactly what to do and when across all dishes simultaneously.</w:t>
      </w:r>
    </w:p>
    <w:p>
      <w:pPr>
        <w:spacing w:after="140"/>
      </w:pPr>
      <w:r>
        <w:t xml:space="preserve"/>
      </w:r>
    </w:p>
    <w:p>
      <w:pPr>
        <w:pStyle w:val="Heading2"/>
      </w:pPr>
      <w:r>
        <w:rPr>
          <w:rFonts w:ascii="Arial" w:cs="Arial" w:eastAsia="Arial" w:hAnsi="Arial"/>
          <w:b/>
          <w:bCs/>
          <w:color w:val="2E75B6"/>
          <w:sz w:val="22"/>
          <w:szCs w:val="22"/>
        </w:rPr>
        <w:t xml:space="preserve">1.1 Pipeline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480"/>
        <w:gridCol w:w="3400"/>
      </w:tblGrid>
      <w:tr>
        <w:trPr>
          <w:tblHeader/>
        </w:trPr>
        <w:tc>
          <w:tcPr>
            <w:tcW w:type="dxa" w:w="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Node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Input → Output</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Technology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Recipe Generator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DinnerConcept → List[RawRecipe]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via LangChain structured output</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RAG Enricher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RawRecipe + Cookbook Chunks → EnrichedRecipe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Pinecone 3-query parallel retrieval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EnrichedRecipe → ValidatedRecipe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Pydantic v2 field + model validators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DAG Builder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ValidatedRecipe → RecipeDAG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NetworkX DiGraph, deterministic dependency parser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DAG Merger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List[RecipeDAG] → MergedDAG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Resource-aware parallel scheduling</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Schedule Renderer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MergedDAG → NaturalLanguageSchedule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Claude renders timeline prose</w:t>
            </w:r>
          </w:p>
        </w:tc>
      </w:tr>
    </w:tbl>
    <w:p>
      <w:pPr>
        <w:spacing w:after="140"/>
      </w:pPr>
      <w:r>
        <w:t xml:space="preserve"/>
      </w:r>
    </w:p>
    <w:p>
      <w:pPr>
        <w:pStyle w:val="Heading1"/>
      </w:pPr>
      <w:r>
        <w:rPr>
          <w:rFonts w:ascii="Arial" w:cs="Arial" w:eastAsia="Arial" w:hAnsi="Arial"/>
          <w:b/>
          <w:bCs/>
          <w:color w:val="1F3864"/>
          <w:sz w:val="28"/>
          <w:szCs w:val="28"/>
        </w:rPr>
        <w:t xml:space="preserve">2. Architecture Decisions</w:t>
      </w:r>
    </w:p>
    <w:p>
      <w:pPr>
        <w:pStyle w:val="Heading2"/>
      </w:pPr>
      <w:r>
        <w:rPr>
          <w:rFonts w:ascii="Arial" w:cs="Arial" w:eastAsia="Arial" w:hAnsi="Arial"/>
          <w:b/>
          <w:bCs/>
          <w:color w:val="2E75B6"/>
          <w:sz w:val="22"/>
          <w:szCs w:val="22"/>
        </w:rPr>
        <w:t xml:space="preserve">2.1 User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Input strategy</w:t>
            </w:r>
          </w:p>
          <w:p>
            <w:pPr>
              <w:spacing w:after="40"/>
            </w:pPr>
            <w:r>
              <w:rPr>
                <w:rFonts w:ascii="Arial" w:cs="Arial" w:eastAsia="Arial" w:hAnsi="Arial"/>
                <w:b/>
                <w:bCs/>
                <w:sz w:val="19"/>
                <w:szCs w:val="19"/>
              </w:rPr>
              <w:t xml:space="preserve">Hybrid: free_text + typed constraint fields</w:t>
            </w:r>
          </w:p>
          <w:p>
            <w:pPr>
              <w:spacing w:after="60"/>
            </w:pPr>
            <w:r>
              <w:rPr>
                <w:rFonts w:ascii="Arial" w:cs="Arial" w:eastAsia="Arial" w:hAnsi="Arial"/>
                <w:sz w:val="17"/>
                <w:szCs w:val="17"/>
              </w:rPr>
              <w:t xml:space="preserve">Free text alone loses structured constraints. Fully structured forms lose nuance. Safety-critical fields (dietary_restrictions, meal_type) are typed so they can never be ambiguous. DinnerConcept fields: free_text, guest_count (int, &gt;=1), meal_type (MealType), occasion (Occasion), dietary_restrictions (List[str]). Dietary defaults from UserProfile merged at session creation.</w:t>
            </w:r>
          </w:p>
        </w:tc>
      </w:tr>
    </w:tbl>
    <w:p>
      <w:pPr>
        <w:spacing w:after="140"/>
      </w:pPr>
      <w:r>
        <w:t xml:space="preserve"/>
      </w:r>
    </w:p>
    <w:p>
      <w:pPr>
        <w:pStyle w:val="Heading2"/>
      </w:pPr>
      <w:r>
        <w:rPr>
          <w:rFonts w:ascii="Arial" w:cs="Arial" w:eastAsia="Arial" w:hAnsi="Arial"/>
          <w:b/>
          <w:bCs/>
          <w:color w:val="2E75B6"/>
          <w:sz w:val="22"/>
          <w:szCs w:val="22"/>
        </w:rPr>
        <w:t xml:space="preserve">2.2 Composition over Inheritance for Recipe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Model design</w:t>
            </w:r>
          </w:p>
          <w:p>
            <w:pPr>
              <w:spacing w:after="40"/>
            </w:pPr>
            <w:r>
              <w:rPr>
                <w:rFonts w:ascii="Arial" w:cs="Arial" w:eastAsia="Arial" w:hAnsi="Arial"/>
                <w:b/>
                <w:bCs/>
                <w:sz w:val="19"/>
                <w:szCs w:val="19"/>
              </w:rPr>
              <w:t xml:space="preserve">Composition — each stage wraps the previous as source</w:t>
            </w:r>
          </w:p>
          <w:p>
            <w:pPr>
              <w:spacing w:after="60"/>
            </w:pPr>
            <w:r>
              <w:rPr>
                <w:rFonts w:ascii="Arial" w:cs="Arial" w:eastAsia="Arial" w:hAnsi="Arial"/>
                <w:sz w:val="17"/>
                <w:szCs w:val="17"/>
              </w:rPr>
              <w:t xml:space="preserve">LangGraph serialises state as JSON between nodes. Polymorphic inheritance creates type ambiguity at deserialisation time. Composition preserves the full audit trail and enables a future diff view. Chain: RawRecipe → EnrichedRecipe(source: RawRecipe) → ValidatedRecipe(source: EnrichedRecipe).</w:t>
            </w:r>
          </w:p>
        </w:tc>
      </w:tr>
    </w:tbl>
    <w:p>
      <w:pPr>
        <w:spacing w:after="140"/>
      </w:pPr>
      <w:r>
        <w:t xml:space="preserve"/>
      </w:r>
    </w:p>
    <w:p>
      <w:pPr>
        <w:pStyle w:val="Heading2"/>
      </w:pPr>
      <w:r>
        <w:rPr>
          <w:rFonts w:ascii="Arial" w:cs="Arial" w:eastAsia="Arial" w:hAnsi="Arial"/>
          <w:b/>
          <w:bCs/>
          <w:color w:val="2E75B6"/>
          <w:sz w:val="22"/>
          <w:szCs w:val="22"/>
        </w:rPr>
        <w:t xml:space="preserve">2.3 RecipeStep — The Scheduling Atom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RecipeStep</w:t>
            </w:r>
          </w:p>
          <w:p>
            <w:pPr>
              <w:spacing w:after="40"/>
            </w:pPr>
            <w:r>
              <w:rPr>
                <w:rFonts w:ascii="Arial" w:cs="Arial" w:eastAsia="Arial" w:hAnsi="Arial"/>
                <w:b/>
                <w:bCs/>
                <w:sz w:val="19"/>
                <w:szCs w:val="19"/>
              </w:rPr>
              <w:t xml:space="preserve">Adds duration_max: int | None — uncertainty-aware scheduling</w:t>
            </w:r>
          </w:p>
          <w:p>
            <w:pPr>
              <w:spacing w:after="60"/>
            </w:pPr>
            <w:r>
              <w:rPr>
                <w:rFonts w:ascii="Arial" w:cs="Arial" w:eastAsia="Arial" w:hAnsi="Arial"/>
                <w:sz w:val="17"/>
                <w:szCs w:val="17"/>
              </w:rPr>
              <w:t xml:space="preserve">Scheduler uses duration_minutes as optimistic estimate, duration_max as buffer ceiling. Timeline heads_up cues calculated from duration_max. Fields: step_id, description, duration_minutes (&gt;0), duration_max, depends_on, resource, can_be_done_ahead, prep_ahead_window, prep_ahead_notes.</w:t>
            </w:r>
          </w:p>
        </w:tc>
      </w:tr>
    </w:tbl>
    <w:p>
      <w:pPr>
        <w:spacing w:after="140"/>
      </w:pPr>
      <w:r>
        <w:t xml:space="preserve"/>
      </w:r>
    </w:p>
    <w:p>
      <w:pPr>
        <w:pStyle w:val="Heading2"/>
      </w:pPr>
      <w:r>
        <w:rPr>
          <w:rFonts w:ascii="Arial" w:cs="Arial" w:eastAsia="Arial" w:hAnsi="Arial"/>
          <w:b/>
          <w:bCs/>
          <w:color w:val="2E75B6"/>
          <w:sz w:val="22"/>
          <w:szCs w:val="22"/>
        </w:rPr>
        <w:t xml:space="preserve">2.4 Resource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Exclusivity</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V1 Scheduling Behaviour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Semi-exclusive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Conflict if active steps &gt; max_oven_racks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STOVETOP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Semi-exclusive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Conflict if active steps &gt; max_burners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Non-exclusive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Always parallelisable — resting, chilling, marinating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HANDS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Exclusive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Only one HANDS step at a time — full chef attention</w:t>
            </w:r>
          </w:p>
        </w:tc>
      </w:tr>
    </w:tbl>
    <w:p>
      <w:pPr>
        <w:spacing w:after="100"/>
      </w:pPr>
      <w:r>
        <w:rPr>
          <w:rFonts w:ascii="Arial" w:cs="Arial" w:eastAsia="Arial" w:hAnsi="Arial"/>
          <w:sz w:val="19"/>
          <w:szCs w:val="19"/>
        </w:rPr>
        <w:t xml:space="preserve">V2 expansion to named resources (OVEN_RACK_1, BURNER_3) deferred. V1 keeps enum simple.</w:t>
      </w:r>
    </w:p>
    <w:p>
      <w:pPr>
        <w:spacing w:after="140"/>
      </w:pPr>
      <w:r>
        <w:t xml:space="preserve"/>
      </w:r>
    </w:p>
    <w:p>
      <w:pPr>
        <w:pStyle w:val="Heading2"/>
      </w:pPr>
      <w:r>
        <w:rPr>
          <w:rFonts w:ascii="Arial" w:cs="Arial" w:eastAsia="Arial" w:hAnsi="Arial"/>
          <w:b/>
          <w:bCs/>
          <w:color w:val="2E75B6"/>
          <w:sz w:val="22"/>
          <w:szCs w:val="22"/>
        </w:rPr>
        <w:t xml:space="preserve">2.5 KitchenConfig — Snapshot on Session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KitchenConfig location</w:t>
            </w:r>
          </w:p>
          <w:p>
            <w:pPr>
              <w:spacing w:after="40"/>
            </w:pPr>
            <w:r>
              <w:rPr>
                <w:rFonts w:ascii="Arial" w:cs="Arial" w:eastAsia="Arial" w:hAnsi="Arial"/>
                <w:b/>
                <w:bCs/>
                <w:sz w:val="19"/>
                <w:szCs w:val="19"/>
              </w:rPr>
              <w:t xml:space="preserve">Set once on UserProfile, copied into GRASPState at session start</w:t>
            </w:r>
          </w:p>
          <w:p>
            <w:pPr>
              <w:spacing w:after="60"/>
            </w:pPr>
            <w:r>
              <w:rPr>
                <w:rFonts w:ascii="Arial" w:cs="Arial" w:eastAsia="Arial" w:hAnsi="Arial"/>
                <w:sz w:val="17"/>
                <w:szCs w:val="17"/>
              </w:rPr>
              <w:t xml:space="preserve">Kitchen infrastructure is static 99.9% of the time. Copying into GRASPState makes the session a self-contained immutable snapshot — a config change mid-run cannot corrupt an in-progress schedule.</w:t>
            </w:r>
          </w:p>
        </w:tc>
      </w:tr>
    </w:tbl>
    <w:p>
      <w:pPr>
        <w:spacing w:after="140"/>
      </w:pPr>
      <w:r>
        <w:t xml:space="preserve"/>
      </w:r>
    </w:p>
    <w:p>
      <w:pPr>
        <w:pStyle w:val="Heading2"/>
      </w:pPr>
      <w:r>
        <w:rPr>
          <w:rFonts w:ascii="Arial" w:cs="Arial" w:eastAsia="Arial" w:hAnsi="Arial"/>
          <w:b/>
          <w:bCs/>
          <w:color w:val="2E75B6"/>
          <w:sz w:val="22"/>
          <w:szCs w:val="22"/>
        </w:rPr>
        <w:t xml:space="preserve">2.6 Error Handling — NodeError &amp; Recoverable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Error model</w:t>
            </w:r>
          </w:p>
          <w:p>
            <w:pPr>
              <w:spacing w:after="40"/>
            </w:pPr>
            <w:r>
              <w:rPr>
                <w:rFonts w:ascii="Arial" w:cs="Arial" w:eastAsia="Arial" w:hAnsi="Arial"/>
                <w:b/>
                <w:bCs/>
                <w:sz w:val="19"/>
                <w:szCs w:val="19"/>
              </w:rPr>
              <w:t xml:space="preserve">Structured NodeError with recoverable: bool and error_type enum</w:t>
            </w:r>
          </w:p>
          <w:p>
            <w:pPr>
              <w:spacing w:after="60"/>
            </w:pPr>
            <w:r>
              <w:rPr>
                <w:rFonts w:ascii="Arial" w:cs="Arial" w:eastAsia="Arial" w:hAnsi="Arial"/>
                <w:sz w:val="17"/>
                <w:szCs w:val="17"/>
              </w:rPr>
              <w:t xml:space="preserve">A bare List[str] cannot express whether the pipeline should halt. A structured model lets the graph decide automatically. error_type enum enables context-specific frontend messaging without string parsing.</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ErrorType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recoverable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Trigger /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LLM_TIMEOUT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False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Anthropic API call exceeds timeout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LLM_PARSE_FAILURE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True (per-recipe)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Structured output cannot be parsed to target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RAG_FAILURE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 (per-recipe)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Pinecone query fails or returns zero results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VALIDATION_FAILURE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True (per-recipe)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Pydantic validator rejects EnrichedRecipe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DEPENDENCY_RESOLUTION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True (per-recipe)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Parser cannot build valid DAG (cycle detected)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RESOURCE_CONFLICT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False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DAG Merger cannot resolve contention. Fatal.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UNKNOWN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False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Unclassified exception. metadata: exception_type, traceback</w:t>
            </w:r>
          </w:p>
        </w:tc>
      </w:tr>
    </w:tbl>
    <w:p>
      <w:pPr>
        <w:spacing w:after="140"/>
      </w:pPr>
      <w:r>
        <w:t xml:space="preserve"/>
      </w:r>
    </w:p>
    <w:p>
      <w:pPr>
        <w:pStyle w:val="Heading2"/>
      </w:pPr>
      <w:r>
        <w:rPr>
          <w:rFonts w:ascii="Arial" w:cs="Arial" w:eastAsia="Arial" w:hAnsi="Arial"/>
          <w:b/>
          <w:bCs/>
          <w:color w:val="2E75B6"/>
          <w:sz w:val="22"/>
          <w:szCs w:val="22"/>
        </w:rPr>
        <w:t xml:space="preserve">2.7 Session Status — 8-State Polling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Progress tracking</w:t>
            </w:r>
          </w:p>
          <w:p>
            <w:pPr>
              <w:spacing w:after="40"/>
            </w:pPr>
            <w:r>
              <w:rPr>
                <w:rFonts w:ascii="Arial" w:cs="Arial" w:eastAsia="Arial" w:hAnsi="Arial"/>
                <w:b/>
                <w:bCs/>
                <w:sz w:val="19"/>
                <w:szCs w:val="19"/>
              </w:rPr>
              <w:t xml:space="preserve">Session status polling (V1) — SSE streaming deferred to V2</w:t>
            </w:r>
          </w:p>
          <w:p>
            <w:pPr>
              <w:spacing w:after="60"/>
            </w:pPr>
            <w:r>
              <w:rPr>
                <w:rFonts w:ascii="Arial" w:cs="Arial" w:eastAsia="Arial" w:hAnsi="Arial"/>
                <w:sz w:val="17"/>
                <w:szCs w:val="17"/>
              </w:rPr>
              <w:t xml:space="preserve">Eight status states give the frontend enough to display meaningful progress. Enum designed so V2 can stream the same states over SSE without any data model changes.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Session created, pipeline not yet started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GENERATING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Recipe generator node running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ENRICHING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 enricher node running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VALIDATING</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Pydantic validation pass running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SCHEDULING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DAG builder + merger + renderer running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COMPLETE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Full schedule ready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Completed with recoverable errors — partial schedule available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FAILED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Unrecoverable error — no schedule produced</w:t>
            </w:r>
          </w:p>
        </w:tc>
      </w:tr>
    </w:tbl>
    <w:p>
      <w:pPr>
        <w:spacing w:after="140"/>
      </w:pPr>
      <w:r>
        <w:t xml:space="preserve"/>
      </w:r>
    </w:p>
    <w:p>
      <w:pPr>
        <w:pStyle w:val="Heading2"/>
      </w:pPr>
      <w:r>
        <w:rPr>
          <w:rFonts w:ascii="Arial" w:cs="Arial" w:eastAsia="Arial" w:hAnsi="Arial"/>
          <w:b/>
          <w:bCs/>
          <w:color w:val="2E75B6"/>
          <w:sz w:val="22"/>
          <w:szCs w:val="22"/>
        </w:rPr>
        <w:t xml:space="preserve">2.8 Authentication — V1 Header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Auth</w:t>
            </w:r>
          </w:p>
          <w:p>
            <w:pPr>
              <w:spacing w:after="40"/>
            </w:pPr>
            <w:r>
              <w:rPr>
                <w:rFonts w:ascii="Arial" w:cs="Arial" w:eastAsia="Arial" w:hAnsi="Arial"/>
                <w:b/>
                <w:bCs/>
                <w:sz w:val="19"/>
                <w:szCs w:val="19"/>
              </w:rPr>
              <w:t xml:space="preserve">X-User-ID header (V1) upgrading to JWT Bearer token (V2) — only auth.py changes</w:t>
            </w:r>
          </w:p>
          <w:p>
            <w:pPr>
              <w:spacing w:after="60"/>
            </w:pPr>
            <w:r>
              <w:rPr>
                <w:rFonts w:ascii="Arial" w:cs="Arial" w:eastAsia="Arial" w:hAnsi="Arial"/>
                <w:sz w:val="17"/>
                <w:szCs w:val="17"/>
              </w:rPr>
              <w:t xml:space="preserve">V1 user base is small and controlled. Dependency injection means V2 swaps the lookup logic without touching any route function. Headers are less exposed than query params which appear in server logs.</w:t>
            </w:r>
          </w:p>
        </w:tc>
      </w:tr>
    </w:tbl>
    <w:p>
      <w:pPr>
        <w:spacing w:after="140"/>
      </w:pPr>
      <w:r>
        <w:t xml:space="preserve"/>
      </w:r>
    </w:p>
    <w:p>
      <w:pPr>
        <w:pStyle w:val="Heading2"/>
      </w:pPr>
      <w:r>
        <w:rPr>
          <w:rFonts w:ascii="Arial" w:cs="Arial" w:eastAsia="Arial" w:hAnsi="Arial"/>
          <w:b/>
          <w:bCs/>
          <w:color w:val="2E75B6"/>
          <w:sz w:val="22"/>
          <w:szCs w:val="22"/>
        </w:rPr>
        <w:t xml:space="preserve">2.9 State Ownership — Single Source of Truth (V1.6)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State ownership</w:t>
            </w:r>
          </w:p>
          <w:p>
            <w:pPr>
              <w:spacing w:after="40"/>
            </w:pPr>
            <w:r>
              <w:rPr>
                <w:rFonts w:ascii="Arial" w:cs="Arial" w:eastAsia="Arial" w:hAnsi="Arial"/>
                <w:b/>
                <w:bCs/>
                <w:sz w:val="19"/>
                <w:szCs w:val="19"/>
              </w:rPr>
              <w:t xml:space="preserve">Session.status has exactly two direct writers and one live reader</w:t>
            </w:r>
          </w:p>
          <w:p>
            <w:pPr>
              <w:spacing w:after="60"/>
            </w:pPr>
            <w:r>
              <w:rPr>
                <w:rFonts w:ascii="Arial" w:cs="Arial" w:eastAsia="Arial" w:hAnsi="Arial"/>
                <w:sz w:val="17"/>
                <w:szCs w:val="17"/>
              </w:rPr>
              <w:t xml:space="preserve">The LangGraph checkpoint is authoritative. Session.status is a read-optimised projection. Writer 1: POST /sessions/{id}/run — writes GENERATING once at enqueue (the sole direct write). Writer 2: finalise_session() — writes terminal status at pipeline end. In-progress statuses derived by status_projection() from checkpoint. No pipeline node ever writes Session.status directly.</w:t>
            </w:r>
          </w:p>
        </w:tc>
      </w:tr>
    </w:tbl>
    <w:p>
      <w:pPr>
        <w:spacing w:after="140"/>
      </w:pPr>
      <w:r>
        <w:t xml:space="preserve"/>
      </w:r>
    </w:p>
    <w:p>
      <w:pPr>
        <w:pStyle w:val="Heading2"/>
      </w:pPr>
      <w:r>
        <w:rPr>
          <w:rFonts w:ascii="Arial" w:cs="Arial" w:eastAsia="Arial" w:hAnsi="Arial"/>
          <w:b/>
          <w:bCs/>
          <w:color w:val="2E75B6"/>
          <w:sz w:val="22"/>
          <w:szCs w:val="22"/>
        </w:rPr>
        <w:t xml:space="preserve">2.10 Node Idempotency Contract (V1.4)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Idempotency</w:t>
            </w:r>
          </w:p>
          <w:p>
            <w:pPr>
              <w:spacing w:after="40"/>
            </w:pPr>
            <w:r>
              <w:rPr>
                <w:rFonts w:ascii="Arial" w:cs="Arial" w:eastAsia="Arial" w:hAnsi="Arial"/>
                <w:b/>
                <w:bCs/>
                <w:sz w:val="19"/>
                <w:szCs w:val="19"/>
              </w:rPr>
              <w:t xml:space="preserve">Node outputs replace GRASPState fields — never append. Partial state is a shorter list, not a flag.</w:t>
            </w:r>
          </w:p>
          <w:p>
            <w:pPr>
              <w:spacing w:after="60"/>
            </w:pPr>
            <w:r>
              <w:rPr>
                <w:rFonts w:ascii="Arial" w:cs="Arial" w:eastAsia="Arial" w:hAnsi="Arial"/>
                <w:sz w:val="17"/>
                <w:szCs w:val="17"/>
              </w:rPr>
              <w:t xml:space="preserve">LangGraph checkpoint resume re-executes nodes after the last checkpoint. Append semantics produce duplicate data on resume. Replace semantics make every node safe to re-run. The errors field is the one intentional accumulator — errors from earlier nodes must survive.</w:t>
            </w:r>
          </w:p>
        </w:tc>
      </w:tr>
    </w:tbl>
    <w:p>
      <w:pPr>
        <w:spacing w:after="140"/>
      </w:pPr>
      <w:r>
        <w:t xml:space="preserve"/>
      </w:r>
    </w:p>
    <w:p>
      <w:pPr>
        <w:pStyle w:val="Heading2"/>
      </w:pPr>
      <w:r>
        <w:rPr>
          <w:rFonts w:ascii="Arial" w:cs="Arial" w:eastAsia="Arial" w:hAnsi="Arial"/>
          <w:b/>
          <w:bCs/>
          <w:color w:val="2E75B6"/>
          <w:sz w:val="22"/>
          <w:szCs w:val="22"/>
        </w:rPr>
        <w:t xml:space="preserve">2.11 DAG Dependency Resolution (V1.4)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Dependency resolution</w:t>
            </w:r>
          </w:p>
          <w:p>
            <w:pPr>
              <w:spacing w:after="40"/>
            </w:pPr>
            <w:r>
              <w:rPr>
                <w:rFonts w:ascii="Arial" w:cs="Arial" w:eastAsia="Arial" w:hAnsi="Arial"/>
                <w:b/>
                <w:bCs/>
                <w:sz w:val="19"/>
                <w:szCs w:val="19"/>
              </w:rPr>
              <w:t xml:space="preserve">LLM extracts structured RecipeStep objects. Deterministic parser infers depends_on edges. LLM does not control DAG topology.</w:t>
            </w:r>
          </w:p>
          <w:p>
            <w:pPr>
              <w:spacing w:after="60"/>
            </w:pPr>
            <w:r>
              <w:rPr>
                <w:rFonts w:ascii="Arial" w:cs="Arial" w:eastAsia="Arial" w:hAnsi="Arial"/>
                <w:sz w:val="17"/>
                <w:szCs w:val="17"/>
              </w:rPr>
              <w:t xml:space="preserve">LLMs excel at structured extraction. They are not reliable graph builders. Separating extraction from topology construction gives each component a job it can do well. Rules: sequential default, PASSIVE break, explicit reference, cycle detection via NetworkX.</w:t>
            </w:r>
          </w:p>
        </w:tc>
      </w:tr>
    </w:tbl>
    <w:p>
      <w:pPr>
        <w:spacing w:after="140"/>
      </w:pPr>
      <w:r>
        <w:t xml:space="preserve"/>
      </w:r>
    </w:p>
    <w:p>
      <w:pPr>
        <w:pStyle w:val="Heading2"/>
      </w:pPr>
      <w:r>
        <w:rPr>
          <w:rFonts w:ascii="Arial" w:cs="Arial" w:eastAsia="Arial" w:hAnsi="Arial"/>
          <w:b/>
          <w:bCs/>
          <w:color w:val="2E75B6"/>
          <w:sz w:val="22"/>
          <w:szCs w:val="22"/>
        </w:rPr>
        <w:t xml:space="preserve">2.12 Concurrency Model (V1.4)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Concurrency</w:t>
            </w:r>
          </w:p>
          <w:p>
            <w:pPr>
              <w:spacing w:after="40"/>
            </w:pPr>
            <w:r>
              <w:rPr>
                <w:rFonts w:ascii="Arial" w:cs="Arial" w:eastAsia="Arial" w:hAnsi="Arial"/>
                <w:b/>
                <w:bCs/>
                <w:sz w:val="19"/>
                <w:szCs w:val="19"/>
              </w:rPr>
              <w:t xml:space="preserve">Pipeline execution via Redis + Celery — FastAPI enqueues, does not execute</w:t>
            </w:r>
          </w:p>
          <w:p>
            <w:pPr>
              <w:spacing w:after="60"/>
            </w:pPr>
            <w:r>
              <w:rPr>
                <w:rFonts w:ascii="Arial" w:cs="Arial" w:eastAsia="Arial" w:hAnsi="Arial"/>
                <w:sz w:val="17"/>
                <w:szCs w:val="17"/>
              </w:rPr>
              <w:t xml:space="preserve">FastAPI is a web server, not a job runner. Task queue decouples HTTP from long-running work. 4 concurrent workers. 600s timeout. No automatic retry — failed runs should be inspected before re-running to avoid amplifying LLM costs on systematic failures.</w:t>
            </w:r>
          </w:p>
        </w:tc>
      </w:tr>
    </w:tbl>
    <w:p>
      <w:pPr>
        <w:spacing w:after="140"/>
      </w:pPr>
      <w:r>
        <w:t xml:space="preserve"/>
      </w:r>
    </w:p>
    <w:p>
      <w:pPr>
        <w:pStyle w:val="Heading2"/>
      </w:pPr>
      <w:r>
        <w:rPr>
          <w:rFonts w:ascii="Arial" w:cs="Arial" w:eastAsia="Arial" w:hAnsi="Arial"/>
          <w:b/>
          <w:bCs/>
          <w:color w:val="2E75B6"/>
          <w:sz w:val="22"/>
          <w:szCs w:val="22"/>
        </w:rPr>
        <w:t xml:space="preserve">2.13 Pydantic Validator Rules (V1.5)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Validator rules</w:t>
            </w:r>
          </w:p>
          <w:p>
            <w:pPr>
              <w:spacing w:after="40"/>
            </w:pPr>
            <w:r>
              <w:rPr>
                <w:rFonts w:ascii="Arial" w:cs="Arial" w:eastAsia="Arial" w:hAnsi="Arial"/>
                <w:b/>
                <w:bCs/>
                <w:sz w:val="19"/>
                <w:szCs w:val="19"/>
              </w:rPr>
              <w:t xml:space="preserve">duration_minutes &gt; 0 · depends_on consistency · guest_count &gt;= 1. No guest_count ceiling in V1.</w:t>
            </w:r>
          </w:p>
          <w:p>
            <w:pPr>
              <w:spacing w:after="60"/>
            </w:pPr>
            <w:r>
              <w:rPr>
                <w:rFonts w:ascii="Arial" w:cs="Arial" w:eastAsia="Arial" w:hAnsi="Arial"/>
                <w:sz w:val="17"/>
                <w:szCs w:val="17"/>
              </w:rPr>
              <w:t xml:space="preserve">Three rules catch data errors that would propagate silently into the scheduling engine. guest_count ceiling deferred — private chefs may plan large events.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Validator Type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RecipeStep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duration_minutes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field_validator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value &gt; 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EnrichedRecipe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steps[].depends_on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model_validator (after)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referenced step_ids must exist in same recipe’s steps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DinnerConcept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guest_count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field_validator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value &gt;= 1. No ceiling.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RecipeStep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duration_max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field_validator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duration_max &gt;= duration_minutes when not None</w:t>
            </w:r>
          </w:p>
        </w:tc>
      </w:tr>
    </w:tbl>
    <w:p>
      <w:pPr>
        <w:spacing w:after="140"/>
      </w:pPr>
      <w:r>
        <w:t xml:space="preserve"/>
      </w:r>
    </w:p>
    <w:p>
      <w:pPr>
        <w:pStyle w:val="Heading2"/>
      </w:pPr>
      <w:r>
        <w:rPr>
          <w:rFonts w:ascii="Arial" w:cs="Arial" w:eastAsia="Arial" w:hAnsi="Arial"/>
          <w:b/>
          <w:bCs/>
          <w:color w:val="2E75B6"/>
          <w:sz w:val="22"/>
          <w:szCs w:val="22"/>
        </w:rPr>
        <w:t>2.14 GRASPState as TypedDict — Not Pydantic (V1.8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GRASPState model type</w:t>
            </w:r>
          </w:p>
          <w:p>
            <w:pPr>
              <w:spacing w:after="40"/>
            </w:pPr>
            <w:r>
              <w:rPr>
                <w:rFonts w:ascii="Arial" w:cs="Arial" w:eastAsia="Arial" w:hAnsi="Arial"/>
                <w:b/>
                <w:bCs/>
                <w:sz w:val="19"/>
                <w:szCs w:val="19"/>
              </w:rPr>
              <w:t xml:space="preserve">TypedDict with Annotated[list, operator.add] for errors accumulation</w:t>
            </w:r>
          </w:p>
          <w:p>
            <w:pPr>
              <w:spacing w:after="60"/>
            </w:pPr>
            <w:r>
              <w:rPr>
                <w:rFonts w:ascii="Arial" w:cs="Arial" w:eastAsia="Arial" w:hAnsi="Arial"/>
                <w:sz w:val="17"/>
                <w:szCs w:val="17"/>
              </w:rPr>
              <w:t>LangGraph requires TypedDict for its state schema. Pydantic models are stored as dicts via model_dump(). Critical: on checkpoint restore LangGraph returns plain Python dicts, not Pydantic instances. Nodes must call Model.model_validate() at their input boundaries. The errors field uses Annotated + operator.add as the reducer — LangGraph accumulates errors rather than replacing. Miss the operator.add → errors from earlier nodes are silently wiped. Terminal nodes (handle_fatal_error, mark_complete, mark_partial) must return {"errors": []} — not {} — because operator.add requires the key to be present in every node return dict.</w:t>
            </w:r>
          </w:p>
        </w:tc>
      </w:tr>
    </w:tbl>
    <w:p>
      <w:pPr>
        <w:spacing w:after="140"/>
      </w:pPr>
      <w:r>
        <w:t xml:space="preserve"/>
      </w:r>
    </w:p>
    <w:p>
      <w:pPr>
        <w:pStyle w:val="Heading2"/>
      </w:pPr>
      <w:r>
        <w:rPr>
          <w:rFonts w:ascii="Arial" w:cs="Arial" w:eastAsia="Arial" w:hAnsi="Arial"/>
          <w:b/>
          <w:bCs/>
          <w:color w:val="2E75B6"/>
          <w:sz w:val="22"/>
          <w:szCs w:val="22"/>
        </w:rPr>
        <w:t>2.15 Two Database Connections, Two Drivers (V1.8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color w:val="FFFFFF"/>
                <w:sz w:val="22"/>
                <w:szCs w:val="22"/>
              </w:rPr>
              <w:t xml:space="preserve">►</w:t>
            </w:r>
          </w:p>
        </w:tc>
        <w:tc>
          <w:tcPr>
            <w:tcW w:type="dxa" w:w="8760"/>
            <w:tcBorders>
              <w:top w:val="single" w:color="CCCCCC" w:sz="1"/>
              <w:left w:val="single" w:color="CCCCCC" w:sz="1"/>
              <w:bottom w:val="single" w:color="CCCCCC" w:sz="1"/>
              <w:right w:val="single" w:color="CCCCCC" w:sz="1"/>
            </w:tcBorders>
            <w:shd w:fill="EAF3FF" w:val="clear"/>
            <w:tcMar>
              <w:top w:type="dxa" w:w="80"/>
              <w:left w:type="dxa" w:w="120"/>
              <w:bottom w:type="dxa" w:w="80"/>
              <w:right w:type="dxa" w:w="120"/>
            </w:tcMar>
          </w:tcPr>
          <w:p>
            <w:r>
              <w:rPr>
                <w:rFonts w:ascii="Arial" w:cs="Arial" w:eastAsia="Arial" w:hAnsi="Arial"/>
                <w:b/>
                <w:bCs/>
                <w:color w:val="555555"/>
                <w:sz w:val="17"/>
                <w:szCs w:val="17"/>
              </w:rPr>
              <w:t xml:space="preserve">DECISION: DB connection architecture</w:t>
            </w:r>
          </w:p>
          <w:p>
            <w:pPr>
              <w:spacing w:after="40"/>
            </w:pPr>
            <w:r>
              <w:rPr>
                <w:rFonts w:ascii="Arial" w:cs="Arial" w:eastAsia="Arial" w:hAnsi="Arial"/>
                <w:b/>
                <w:bCs/>
                <w:sz w:val="19"/>
                <w:szCs w:val="19"/>
              </w:rPr>
              <w:t xml:space="preserve">asyncpg (SQLAlchemy) for FastAPI routes; psycopg3 directly for LangGraph PostgresSaver</w:t>
            </w:r>
          </w:p>
          <w:p>
            <w:pPr>
              <w:spacing w:after="60"/>
            </w:pPr>
            <w:r>
              <w:rPr>
                <w:rFonts w:ascii="Arial" w:cs="Arial" w:eastAsia="Arial" w:hAnsi="Arial"/>
                <w:sz w:val="17"/>
                <w:szCs w:val="17"/>
              </w:rPr>
              <w:t xml:space="preserve">These are different drivers with different async models and URL schemes. postgresql+asyncpg:// for FastAPI; postgresql:// for LangGraph. They must NOT share a connection pool. Mixing them causes driver conflicts at the connection level.</w:t>
            </w:r>
          </w:p>
        </w:tc>
      </w:tr>
    </w:tbl>
    <w:p>
      <w:pPr>
        <w:spacing w:after="140"/>
      </w:pPr>
      <w:r>
        <w:t xml:space="preserve"/>
      </w:r>
    </w:p>
    <w:p>
      <w:pPr>
        <w:pStyle w:val="Heading2"/>
      </w:pPr>
      <w:r>
        <w:rPr>
          <w:rFonts w:ascii="Arial" w:cs="Arial" w:eastAsia="Arial" w:hAnsi="Arial"/>
          <w:b/>
          <w:bCs/>
          <w:color w:val="2E75B6"/>
          <w:sz w:val="22"/>
          <w:szCs w:val="22"/>
        </w:rPr>
        <w:t>2.16 Naive UTC Datetimes in PostgreSQL (V1.8 NEW)</w:t>
      </w:r>
    </w:p>
    <w:p>
      <w:r>
        <w:rPr>
          <w:rFonts w:ascii="Arial" w:cs="Arial" w:eastAsia="Arial" w:hAnsi="Arial"/>
          <w:color w:val="555555"/>
          <w:sz w:val="26"/>
          <w:szCs w:val="26"/>
        </w:rPr>
        <w:t>All datetime fields stored in PostgreSQL use naive UTC — datetime.now(timezone.utc).replace(tzinfo=None). PostgreSQL's TIMESTAMP WITHOUT TIME ZONE column type does not store timezone info; passing timezone-aware datetimes causes SQLAlchemy/asyncpg warnings and inconsistent comparisons when mixing aware and naive values from checkpoint restores. Convention: all datetimes are UTC by contract, never by tzinfo. Affected models: Session, UserProfile, BookRecord, PageCache, CookbookChunk, IngestionJob. Also applied in finalise_session() (completed_at) and run_pipeline() (started_at).</w:t>
      </w:r>
    </w:p>
    <w:p>
      <w:pPr>
        <w:pStyle w:val="Heading2"/>
      </w:pPr>
      <w:r>
        <w:t>2.17 user_id in GRASPState &amp; RAG Graceful Degradation (V1.9 NEW)</w:t>
      </w:r>
    </w:p>
    <w:p>
      <w:r>
        <w:t xml:space="preserve">Phase 5 adds user_id: str to GRASPState for Pinecone RAG filtering. The Celery task passes the user_id string into initial state; the enricher reads it via state.get("user_id", "") and applies it as a Pinecone metadata filter ({"user_id": {"$eq": user_id}}) for per-chef cookbook isolation. Existing checkpoints resume safely — the field defaults to "" on missing. RAG retrieval uses graceful degradation: if Pinecone query fails (network, auth, empty index), enrichment proceeds with LLM-only context. rag_sources is set to []. The pipeline never fails due to missing cookbooks — RAG is supplementary, not required.</w:t>
      </w:r>
    </w:p>
    <w:p>
      <w:pPr>
        <w:pStyle w:val="Heading1"/>
      </w:pPr>
      <w:r>
        <w:rPr>
          <w:rFonts w:ascii="Arial" w:cs="Arial" w:eastAsia="Arial" w:hAnsi="Arial"/>
          <w:b/>
          <w:bCs/>
          <w:color w:val="1F3864"/>
          <w:sz w:val="28"/>
          <w:szCs w:val="28"/>
        </w:rPr>
        <w:t xml:space="preserve">3. Full Data Model Reference</w:t>
      </w:r>
    </w:p>
    <w:p>
      <w:pPr>
        <w:pStyle w:val="Heading2"/>
      </w:pPr>
      <w:r>
        <w:rPr>
          <w:rFonts w:ascii="Arial" w:cs="Arial" w:eastAsia="Arial" w:hAnsi="Arial"/>
          <w:b/>
          <w:bCs/>
          <w:color w:val="2E75B6"/>
          <w:sz w:val="22"/>
          <w:szCs w:val="22"/>
        </w:rPr>
        <w:t xml:space="preserve">3.1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Enum</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MealType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BREAKFAST · BRUNCH · LUNCH · DINNER · APPETIZERS · SNACKS · DESSERT · MEAL_PREP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Occasion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CASUAL · DINNER_PARTY · TASTING_MENU · MEAL_PREP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OVEN · STOVETOP · PASSIVE · HANDS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EquipmentCategory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PRECISION · BAKING · PREP · SPECIALTY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COOKBOOK · CULINARY_REFERENCE · GENERAL_KNOWLEDGE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ChunkType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TECHNIQUE · RECIPE · RATIO · TIP · INTRO (PHILOSOPHY reserved V2)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IngestionStatus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 · PROCESSING · COMPLETE · FAILED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SessionStatus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PENDING · GENERATING · ENRICHING · VALIDATING · SCHEDULING · COMPLETE · PARTIAL ·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ErrorType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LLM_TIMEOUT · LLM_PARSE_FAILURE · RAG_FAILURE · VALIDATION_FAILURE · DEPENDENCY_RESOLUTION · RESOURCE_CONFLICT · UNKNOWN</w:t>
            </w:r>
          </w:p>
        </w:tc>
      </w:tr>
    </w:tbl>
    <w:p>
      <w:pPr>
        <w:spacing w:after="140"/>
      </w:pPr>
      <w:r>
        <w:t xml:space="preserve"/>
      </w:r>
    </w:p>
    <w:p>
      <w:pPr>
        <w:pStyle w:val="Heading1"/>
      </w:pPr>
      <w:r>
        <w:rPr>
          <w:rFonts w:ascii="Arial" w:cs="Arial" w:eastAsia="Arial" w:hAnsi="Arial"/>
          <w:b/>
          <w:bCs/>
          <w:color w:val="1F3864"/>
          <w:sz w:val="28"/>
          <w:szCs w:val="28"/>
        </w:rPr>
        <w:t xml:space="preserve">4. RAG &amp; Ingestion Pipeline</w:t>
      </w:r>
    </w:p>
    <w:p>
      <w:pPr>
        <w:pStyle w:val="Heading2"/>
      </w:pPr>
      <w:r>
        <w:rPr>
          <w:rFonts w:ascii="Arial" w:cs="Arial" w:eastAsia="Arial" w:hAnsi="Arial"/>
          <w:b/>
          <w:bCs/>
          <w:color w:val="2E75B6"/>
          <w:sz w:val="22"/>
          <w:szCs w:val="22"/>
        </w:rPr>
        <w:t xml:space="preserve">4.1 Ingestion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rPr>
          <w:tblHeader/>
        </w:trPr>
        <w:tc>
          <w:tcPr>
            <w:tcW w:type="dxa" w:w="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Ingest</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 page converted to 300 DPI image unconditionally</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Apple Vision OCR</w:t>
            </w:r>
          </w:p>
        </w:tc>
        <w:tc>
          <w:tcPr>
            <w:tcW w:type="dxa" w:w="6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Layout-aware — handles columns, stylised fonts, photography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 Raw Output</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Per-page text + metadata persisted to Postgres PageCache BEFORE any processing</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Detect Document Type</w:t>
            </w:r>
          </w:p>
        </w:tc>
        <w:tc>
          <w:tcPr>
            <w:tcW w:type="dxa" w:w="6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Heuristic fast-pass → LLM escalation if confidence low; chef can override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Branch</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COOKBOOK → State Machine | CULINARY_REFERENCE → Culinary Splitter | GENERAL_KNOWLEDGE → Semantic Splitter</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Embed</w:t>
            </w:r>
          </w:p>
        </w:tc>
        <w:tc>
          <w:tcPr>
            <w:tcW w:type="dxa" w:w="6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OpenAI text-embedding-3-small (1536 dims) — shared across all branches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Upsert</w:t>
            </w:r>
          </w:p>
        </w:tc>
        <w:tc>
          <w:tcPr>
            <w:tcW w:type="dxa" w:w="6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Vectors + metadata envelope pushed to Pinecone. user_id in every chunk for per-chef isolation.</w:t>
            </w:r>
          </w:p>
        </w:tc>
      </w:tr>
    </w:tbl>
    <w:p>
      <w:pPr>
        <w:spacing w:after="140"/>
      </w:pPr>
      <w:r>
        <w:t xml:space="preserve"/>
      </w:r>
    </w:p>
    <w:p>
      <w:pPr>
        <w:pStyle w:val="Heading2"/>
      </w:pPr>
      <w:r>
        <w:rPr>
          <w:rFonts w:ascii="Arial" w:cs="Arial" w:eastAsia="Arial" w:hAnsi="Arial"/>
          <w:b/>
          <w:bCs/>
          <w:color w:val="2E75B6"/>
          <w:sz w:val="22"/>
          <w:szCs w:val="22"/>
        </w:rPr>
        <w:t xml:space="preserve">4.2 RAG Retrieval — 3-Query Parallel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Query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technique method how to cook {recipe}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chunk_type = TECHNIQUE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How-to context for enrichment LLM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ratio proportion amounts {ingredients}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chunk_type = RATIO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Correct proportions and measurements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chef tip trick variation {recipe}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chunk_type = TIP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 insights and make-ahead guidance</w:t>
            </w:r>
          </w:p>
        </w:tc>
      </w:tr>
    </w:tbl>
    <w:p>
      <w:pPr>
        <w:spacing w:after="100"/>
      </w:pPr>
      <w:r>
        <w:rPr>
          <w:rFonts w:ascii="Arial" w:cs="Arial" w:eastAsia="Arial" w:hAnsi="Arial"/>
          <w:sz w:val="19"/>
          <w:szCs w:val="19"/>
        </w:rPr>
        <w:t xml:space="preserve">All queries filtered by user_id. RAG_RETRIEVAL_TOP_K defaults to 5 chunks per query.</w:t>
      </w:r>
    </w:p>
    <w:p>
      <w:pPr>
        <w:spacing w:after="140"/>
      </w:pPr>
      <w:r>
        <w:t xml:space="preserve"/>
      </w:r>
    </w:p>
    <w:p>
      <w:pPr>
        <w:pStyle w:val="Heading1"/>
      </w:pPr>
      <w:r>
        <w:rPr>
          <w:rFonts w:ascii="Arial" w:cs="Arial" w:eastAsia="Arial" w:hAnsi="Arial"/>
          <w:b/>
          <w:bCs/>
          <w:color w:val="1F3864"/>
          <w:sz w:val="28"/>
          <w:szCs w:val="28"/>
        </w:rPr>
        <w:t xml:space="preserve">5. FastAPI Infrastructure</w:t>
      </w:r>
    </w:p>
    <w:p>
      <w:pPr>
        <w:pStyle w:val="Heading2"/>
      </w:pPr>
      <w:r>
        <w:rPr>
          <w:rFonts w:ascii="Arial" w:cs="Arial" w:eastAsia="Arial" w:hAnsi="Arial"/>
          <w:b/>
          <w:bCs/>
          <w:color w:val="2E75B6"/>
          <w:sz w:val="22"/>
          <w:szCs w:val="22"/>
        </w:rPr>
        <w:t xml:space="preserve">5.1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800"/>
        <w:gridCol w:w="45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/api/v1/health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Liveness + DB connectivity check (uses db.execute())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/api/v1/users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Create chef profile with KitchenConfig and equipment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/api/v1/users/{id}/profile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profile, KitchenConfig, equipment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PUT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/api/v1/users/{id}/profile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Partial profile update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/api/v1/users/{id}/sessions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List sessions, most recent first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/api/v1/sessions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Create session, merge dietary restrictions from UserProfile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/api/v1/sessions/{id}/run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Enqueue pipeline task. Writes GENERATING. Returns immediately.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/api/v1/sessions/{id}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Poll status (two-tier: terminal → row, in-progress → checkpoint)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/api/v1/ingest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Upload PDF, return job_id immediately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/api/v1/ingest/{job_id}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200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Poll ingestion job + per-book status</w:t>
            </w:r>
          </w:p>
        </w:tc>
      </w:tr>
    </w:tbl>
    <w:p>
      <w:pPr>
        <w:spacing w:after="140"/>
      </w:pPr>
      <w:r>
        <w:t xml:space="preserve"/>
      </w:r>
    </w:p>
    <w:p>
      <w:pPr>
        <w:pStyle w:val="Heading1"/>
      </w:pPr>
      <w:r>
        <w:rPr>
          <w:rFonts w:ascii="Arial" w:cs="Arial" w:eastAsia="Arial" w:hAnsi="Arial"/>
          <w:b/>
          <w:bCs/>
          <w:color w:val="1F3864"/>
          <w:sz w:val="28"/>
          <w:szCs w:val="28"/>
        </w:rPr>
        <w:t xml:space="preserve">6. Build Order &amp; Phase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600"/>
        <w:gridCol w:w="4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Outcome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Pydantic models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data contracts including validator rules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1b</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FastAPI skeleton + Postgres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Health check, session CRUD, DI wiring, auth placeholder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PDF rasterisation + Vision OCR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300 DPI images, per-page PageCache written to Postgres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2b</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Document classifier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Two-tier heuristic + LLM classification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State machine (cookbook branch)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Two-tier tripwire + LLM transition detector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2d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Culinary ref + general knowledge splitters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three branches producing CookbookChunk objects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Embedder + Pinecone upsert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ingestion pipeline, cookbooks queryable with user_id filter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LangGraph graph + mock nodes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 COMPLETE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Graph wiring, 6 mock nodes, Postgres checkpointer, 4 integration test runs proven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Recipe generator node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COMPLETE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Claude structured output → RawRecipe. Equipment in GRASPState. Mockable seam pattern. 55 tests green.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RAG enricher node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COMPLETE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Claude + Pinecone RAG → EnrichedRecipe. Validator promoted from mock. user_id in GRASPState. Per-recipe error isolation. 55 tests green.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DAG builder + merger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extracts RecipeStep; deterministic parser builds edges. Validate against schedules.py fixture.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7</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Schedule renderer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PLANNED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MergedDAG → NaturalLanguageSchedule via Claude prose. duration_max heads_up.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frontend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PLANNED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Concept input → session polling → schedule display + book upload UI.</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9</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Polish + V2 upgrades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PLANNED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JWT auth, SSE streaming, named resources, PHILOSOPHY ChunkType, error UX.</w:t>
            </w:r>
          </w:p>
        </w:tc>
      </w:tr>
    </w:tbl>
    <w:p>
      <w:pPr>
        <w:spacing w:after="140"/>
      </w:pPr>
      <w:r>
        <w:t xml:space="preserve"/>
      </w:r>
    </w:p>
    <w:p>
      <w:pPr>
        <w:pBdr>
          <w:top w:val="single" w:color="CCCCCC" w:sz="4"/>
        </w:pBdr>
        <w:spacing w:before="100"/>
      </w:pPr>
      <w:r>
        <w:rPr>
          <w:rFonts w:ascii="Arial" w:cs="Arial" w:eastAsia="Arial" w:hAnsi="Arial"/>
          <w:color w:val="888888"/>
          <w:sz w:val="16"/>
          <w:szCs w:val="16"/>
        </w:rPr>
        <w:t>GRASP · Technical Design Document · V1.9 · Phase 5 COMPLETE · Phases 1–5 implemented (pipeline generates + enriches + validates real recipes)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3864"/>
      <w:sz w:val="30"/>
      <w:szCs w:val="30"/>
    </w:rPr>
  </w:style>
  <w:style w:type="paragraph" w:styleId="Heading2">
    <w:name w:val="Heading 2"/>
    <w:basedOn w:val="Normal"/>
    <w:next w:val="Normal"/>
    <w:qFormat/>
    <w:pPr>
      <w:spacing w:before="200" w:after="80"/>
      <w:outlineLvl w:val="1"/>
    </w:pPr>
    <w:rPr>
      <w:rFonts w:ascii="Arial" w:cs="Arial" w:eastAsia="Arial" w:hAnsi="Arial"/>
      <w:b/>
      <w:bCs/>
      <w:color w:val="2E75B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2026-03-08T01:23:43.424Z</dcterms:created>
  <dcterms:modified xsi:type="dcterms:W3CDTF">2026-03-08T01:23:43.425Z</dcterms:modified>
</cp:coreProperties>
</file>

<file path=docProps/custom.xml><?xml version="1.0" encoding="utf-8"?>
<Properties xmlns="http://schemas.openxmlformats.org/officeDocument/2006/custom-properties" xmlns:vt="http://schemas.openxmlformats.org/officeDocument/2006/docPropsVTypes"/>
</file>