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Pr="00854498" w:rsidR="002C58A7" w:rsidP="00FF1917" w:rsidRDefault="00FF1917" w14:paraId="7D621ABC" w14:textId="3D4426A0">
      <w:pPr>
        <w:jc w:val="center"/>
        <w:rPr>
          <w:b w:val="1"/>
          <w:bCs w:val="1"/>
          <w:sz w:val="28"/>
          <w:szCs w:val="28"/>
        </w:rPr>
      </w:pPr>
      <w:r w:rsidRPr="532ABEDD" w:rsidR="532ABEDD">
        <w:rPr>
          <w:b w:val="1"/>
          <w:bCs w:val="1"/>
          <w:sz w:val="28"/>
          <w:szCs w:val="28"/>
        </w:rPr>
        <w:t>Evaluation Overview</w:t>
      </w:r>
    </w:p>
    <w:p w:rsidRPr="00854498" w:rsidR="00FF1917" w:rsidP="00FF1917" w:rsidRDefault="00FF1917" w14:paraId="7B5DF081" w14:textId="77777777">
      <w:pPr>
        <w:rPr>
          <w:b/>
          <w:bCs/>
        </w:rPr>
      </w:pPr>
    </w:p>
    <w:p w:rsidR="00854498" w:rsidP="00FF1917" w:rsidRDefault="00854498" w14:paraId="27F3536A" w14:textId="0ADFA3EF">
      <w:pPr>
        <w:rPr>
          <w:bCs/>
          <w:u w:val="single"/>
        </w:rPr>
      </w:pPr>
      <w:r w:rsidRPr="00854498">
        <w:rPr>
          <w:bCs/>
          <w:u w:val="single"/>
        </w:rPr>
        <w:t>Go</w:t>
      </w:r>
      <w:r>
        <w:rPr>
          <w:bCs/>
          <w:u w:val="single"/>
        </w:rPr>
        <w:t>als:</w:t>
      </w:r>
    </w:p>
    <w:p w:rsidR="008030D4" w:rsidP="008030D4" w:rsidRDefault="00854498" w14:paraId="76828D2C" w14:textId="0D830281">
      <w:pPr>
        <w:pStyle w:val="Listenabsatz"/>
        <w:numPr>
          <w:ilvl w:val="0"/>
          <w:numId w:val="4"/>
        </w:numPr>
        <w:rPr>
          <w:bCs/>
        </w:rPr>
      </w:pPr>
      <w:r w:rsidRPr="005C46A0">
        <w:rPr>
          <w:bCs/>
        </w:rPr>
        <w:t xml:space="preserve">Does the proposed design </w:t>
      </w:r>
      <w:r w:rsidRPr="005C46A0" w:rsidR="008030D4">
        <w:rPr>
          <w:bCs/>
        </w:rPr>
        <w:t xml:space="preserve">perform </w:t>
      </w:r>
      <w:r w:rsidR="005C46A0">
        <w:rPr>
          <w:bCs/>
        </w:rPr>
        <w:t>comparatively well?</w:t>
      </w:r>
    </w:p>
    <w:p w:rsidR="005C46A0" w:rsidP="008030D4" w:rsidRDefault="005C46A0" w14:paraId="0C87CFA6" w14:textId="72261E2E">
      <w:pPr>
        <w:pStyle w:val="Listenabsatz"/>
        <w:numPr>
          <w:ilvl w:val="0"/>
          <w:numId w:val="4"/>
        </w:numPr>
        <w:rPr/>
      </w:pPr>
      <w:r w:rsidR="532ABEDD">
        <w:rPr/>
        <w:t xml:space="preserve">Which workloads (don’t) work with the </w:t>
      </w:r>
      <w:r w:rsidRPr="532ABEDD" w:rsidR="532ABEDD">
        <w:rPr>
          <w:b w:val="1"/>
          <w:bCs w:val="1"/>
        </w:rPr>
        <w:t xml:space="preserve">MultiCache </w:t>
      </w:r>
      <w:r w:rsidR="532ABEDD">
        <w:rPr/>
        <w:t>design?</w:t>
      </w:r>
    </w:p>
    <w:p w:rsidR="000F7A87" w:rsidP="00CE326A" w:rsidRDefault="000F7A87" w14:paraId="695D48F6" w14:textId="49EDBE3E">
      <w:pPr>
        <w:rPr>
          <w:bCs/>
        </w:rPr>
      </w:pPr>
    </w:p>
    <w:p w:rsidR="00D01854" w:rsidP="532ABEDD" w:rsidRDefault="00D01854" w14:paraId="6AEA48A3" w14:textId="60661825">
      <w:pPr>
        <w:rPr>
          <w:u w:val="single"/>
        </w:rPr>
      </w:pPr>
      <w:r w:rsidRPr="532ABEDD" w:rsidR="532ABEDD">
        <w:rPr>
          <w:u w:val="single"/>
        </w:rPr>
        <w:t>Outline:</w:t>
      </w:r>
    </w:p>
    <w:p w:rsidR="00921BF8" w:rsidP="00D01854" w:rsidRDefault="00921BF8" w14:paraId="2D1F1889" w14:textId="6872165C">
      <w:pPr>
        <w:pStyle w:val="Listenabsatz"/>
        <w:numPr>
          <w:ilvl w:val="0"/>
          <w:numId w:val="4"/>
        </w:numPr>
        <w:rPr/>
      </w:pPr>
      <w:r w:rsidR="532ABEDD">
        <w:rPr/>
        <w:t xml:space="preserve">? Show miss rates for servers in </w:t>
      </w:r>
      <w:r w:rsidRPr="532ABEDD" w:rsidR="532ABEDD">
        <w:rPr>
          <w:b w:val="1"/>
          <w:bCs w:val="1"/>
        </w:rPr>
        <w:t xml:space="preserve">idle </w:t>
      </w:r>
      <w:r w:rsidR="532ABEDD">
        <w:rPr/>
        <w:t xml:space="preserve">and under </w:t>
      </w:r>
      <w:r w:rsidRPr="532ABEDD" w:rsidR="532ABEDD">
        <w:rPr>
          <w:b w:val="1"/>
          <w:bCs w:val="1"/>
        </w:rPr>
        <w:t xml:space="preserve">heavy </w:t>
      </w:r>
      <w:r w:rsidR="532ABEDD">
        <w:rPr/>
        <w:t>load.</w:t>
      </w:r>
    </w:p>
    <w:p w:rsidR="00D01854" w:rsidP="00D01854" w:rsidRDefault="00247080" w14:paraId="13F35438" w14:textId="1689B98E">
      <w:pPr>
        <w:pStyle w:val="Listenabsatz"/>
        <w:numPr>
          <w:ilvl w:val="0"/>
          <w:numId w:val="4"/>
        </w:numPr>
        <w:rPr>
          <w:bCs/>
        </w:rPr>
      </w:pPr>
      <w:r>
        <w:rPr>
          <w:bCs/>
        </w:rPr>
        <w:t xml:space="preserve">Show miss rates for </w:t>
      </w:r>
      <w:r w:rsidRPr="00921BF8" w:rsidR="00921BF8">
        <w:rPr>
          <w:b/>
          <w:bCs/>
        </w:rPr>
        <w:t>core-</w:t>
      </w:r>
      <w:r w:rsidRPr="00921BF8">
        <w:rPr>
          <w:b/>
          <w:bCs/>
        </w:rPr>
        <w:t>isolated</w:t>
      </w:r>
      <w:r>
        <w:rPr>
          <w:bCs/>
        </w:rPr>
        <w:t xml:space="preserve"> </w:t>
      </w:r>
      <w:r w:rsidR="00921BF8">
        <w:rPr>
          <w:bCs/>
        </w:rPr>
        <w:t xml:space="preserve">servers </w:t>
      </w:r>
      <w:r>
        <w:rPr>
          <w:bCs/>
        </w:rPr>
        <w:t xml:space="preserve">in </w:t>
      </w:r>
      <w:r w:rsidRPr="00247080">
        <w:rPr>
          <w:b/>
          <w:bCs/>
        </w:rPr>
        <w:t>idle</w:t>
      </w:r>
      <w:r>
        <w:rPr>
          <w:bCs/>
        </w:rPr>
        <w:t xml:space="preserve"> and </w:t>
      </w:r>
      <w:r w:rsidR="003C6FED">
        <w:rPr>
          <w:bCs/>
        </w:rPr>
        <w:t xml:space="preserve">under </w:t>
      </w:r>
      <w:r w:rsidRPr="00247080">
        <w:rPr>
          <w:b/>
          <w:bCs/>
        </w:rPr>
        <w:t>heavy</w:t>
      </w:r>
      <w:r>
        <w:rPr>
          <w:bCs/>
        </w:rPr>
        <w:t xml:space="preserve"> load.</w:t>
      </w:r>
    </w:p>
    <w:p w:rsidR="00921BF8" w:rsidP="00D01854" w:rsidRDefault="003C6FED" w14:paraId="4C8A042A" w14:textId="0B9485CA">
      <w:pPr>
        <w:pStyle w:val="Listenabsatz"/>
        <w:numPr>
          <w:ilvl w:val="0"/>
          <w:numId w:val="4"/>
        </w:numPr>
        <w:rPr>
          <w:bCs/>
        </w:rPr>
      </w:pPr>
      <w:r>
        <w:rPr>
          <w:bCs/>
        </w:rPr>
        <w:t xml:space="preserve">Show the eviction rates for servers in </w:t>
      </w:r>
      <w:r>
        <w:rPr>
          <w:b/>
          <w:bCs/>
        </w:rPr>
        <w:t xml:space="preserve">idle </w:t>
      </w:r>
      <w:r>
        <w:rPr>
          <w:bCs/>
        </w:rPr>
        <w:t xml:space="preserve">and under </w:t>
      </w:r>
      <w:r>
        <w:rPr>
          <w:b/>
          <w:bCs/>
        </w:rPr>
        <w:t xml:space="preserve">heavy </w:t>
      </w:r>
      <w:r>
        <w:rPr>
          <w:bCs/>
        </w:rPr>
        <w:t>load.</w:t>
      </w:r>
    </w:p>
    <w:p w:rsidR="005533FC" w:rsidP="00D01854" w:rsidRDefault="005533FC" w14:paraId="6011CAE0" w14:textId="73E1691B">
      <w:pPr>
        <w:pStyle w:val="Listenabsatz"/>
        <w:numPr>
          <w:ilvl w:val="0"/>
          <w:numId w:val="4"/>
        </w:numPr>
        <w:rPr/>
      </w:pPr>
      <w:r w:rsidR="532ABEDD">
        <w:rPr/>
        <w:t xml:space="preserve">Argument: When the cache eviction rate of the </w:t>
      </w:r>
      <w:proofErr w:type="spellStart"/>
      <w:r w:rsidRPr="532ABEDD" w:rsidR="532ABEDD">
        <w:rPr>
          <w:b w:val="1"/>
          <w:bCs w:val="1"/>
        </w:rPr>
        <w:t>MultiCache</w:t>
      </w:r>
      <w:proofErr w:type="spellEnd"/>
      <w:r w:rsidR="532ABEDD">
        <w:rPr/>
        <w:t xml:space="preserve"> design is sufficiently low, the miss rate should be at most as high as the core-isolated miss rate when using </w:t>
      </w:r>
      <w:r w:rsidRPr="532ABEDD" w:rsidR="532ABEDD">
        <w:rPr>
          <w:b w:val="1"/>
          <w:bCs w:val="1"/>
        </w:rPr>
        <w:t>MultiCache</w:t>
      </w:r>
      <w:r w:rsidR="532ABEDD">
        <w:rPr/>
        <w:t>.</w:t>
      </w:r>
    </w:p>
    <w:p w:rsidR="00B4159E" w:rsidP="00D01854" w:rsidRDefault="00E80D3D" w14:paraId="2638F2CC" w14:textId="0072D1B2">
      <w:pPr>
        <w:pStyle w:val="Listenabsatz"/>
        <w:numPr>
          <w:ilvl w:val="0"/>
          <w:numId w:val="4"/>
        </w:numPr>
        <w:rPr>
          <w:bCs/>
        </w:rPr>
      </w:pPr>
      <w:r>
        <w:rPr>
          <w:bCs/>
        </w:rPr>
        <w:t xml:space="preserve">Repeat the above steps for </w:t>
      </w:r>
      <w:r w:rsidR="00DC2E2A">
        <w:rPr>
          <w:bCs/>
        </w:rPr>
        <w:t>selected combined workloads.</w:t>
      </w:r>
    </w:p>
    <w:p w:rsidR="005D32E8" w:rsidP="00D01854" w:rsidRDefault="005D32E8" w14:paraId="066D4674" w14:textId="51D0152E">
      <w:pPr>
        <w:pStyle w:val="Listenabsatz"/>
        <w:numPr>
          <w:ilvl w:val="0"/>
          <w:numId w:val="4"/>
        </w:numPr>
        <w:rPr>
          <w:bCs/>
        </w:rPr>
      </w:pPr>
      <w:r>
        <w:rPr>
          <w:bCs/>
        </w:rPr>
        <w:t>Show the impact</w:t>
      </w:r>
      <w:r w:rsidR="00403021">
        <w:rPr>
          <w:bCs/>
        </w:rPr>
        <w:t xml:space="preserve"> of different</w:t>
      </w:r>
      <w:r>
        <w:rPr>
          <w:bCs/>
        </w:rPr>
        <w:t xml:space="preserve"> </w:t>
      </w:r>
      <w:r>
        <w:rPr>
          <w:b/>
          <w:bCs/>
        </w:rPr>
        <w:t>MultiCache</w:t>
      </w:r>
      <w:r>
        <w:rPr>
          <w:bCs/>
        </w:rPr>
        <w:t xml:space="preserve"> configuration</w:t>
      </w:r>
      <w:r w:rsidR="00403021">
        <w:rPr>
          <w:bCs/>
        </w:rPr>
        <w:t>s.</w:t>
      </w:r>
    </w:p>
    <w:p w:rsidR="003B2880" w:rsidP="00D01854" w:rsidRDefault="00403021" w14:paraId="70CAEEF9" w14:textId="75BBC870">
      <w:pPr>
        <w:pStyle w:val="Listenabsatz"/>
        <w:numPr>
          <w:ilvl w:val="0"/>
          <w:numId w:val="4"/>
        </w:numPr>
        <w:rPr>
          <w:bCs/>
        </w:rPr>
      </w:pPr>
      <w:r w:rsidRPr="003B2880">
        <w:rPr>
          <w:bCs/>
        </w:rPr>
        <w:t xml:space="preserve">Possibly </w:t>
      </w:r>
      <w:r w:rsidR="00662207">
        <w:rPr>
          <w:bCs/>
        </w:rPr>
        <w:t xml:space="preserve">repeat the above </w:t>
      </w:r>
      <w:r w:rsidRPr="003B2880">
        <w:rPr>
          <w:bCs/>
        </w:rPr>
        <w:t xml:space="preserve">when using multiple </w:t>
      </w:r>
      <w:r w:rsidR="00FA3A32">
        <w:rPr>
          <w:bCs/>
        </w:rPr>
        <w:t xml:space="preserve">(isolated) </w:t>
      </w:r>
      <w:r w:rsidRPr="003B2880">
        <w:rPr>
          <w:bCs/>
        </w:rPr>
        <w:t>cores</w:t>
      </w:r>
      <w:r w:rsidR="00FA3A32">
        <w:rPr>
          <w:bCs/>
        </w:rPr>
        <w:t>.</w:t>
      </w:r>
    </w:p>
    <w:p w:rsidRPr="003B2880" w:rsidR="001015D4" w:rsidP="00D01854" w:rsidRDefault="00CC06DA" w14:paraId="72F2FDB2" w14:textId="1FE4DE09">
      <w:pPr>
        <w:pStyle w:val="Listenabsatz"/>
        <w:numPr>
          <w:ilvl w:val="0"/>
          <w:numId w:val="4"/>
        </w:numPr>
        <w:rPr/>
      </w:pPr>
      <w:r w:rsidR="532ABEDD">
        <w:rPr/>
        <w:t xml:space="preserve">Show circumstances under which the design does </w:t>
      </w:r>
      <w:r w:rsidR="532ABEDD">
        <w:rPr/>
        <w:t>not</w:t>
      </w:r>
      <w:r w:rsidR="532ABEDD">
        <w:rPr/>
        <w:t xml:space="preserve"> work (Samba).</w:t>
      </w:r>
    </w:p>
    <w:p w:rsidRPr="00854498" w:rsidR="00854498" w:rsidP="00FF1917" w:rsidRDefault="00854498" w14:paraId="24D1A105" w14:textId="77777777">
      <w:pPr>
        <w:rPr>
          <w:bCs/>
          <w:u w:val="single"/>
        </w:rPr>
      </w:pPr>
    </w:p>
    <w:p w:rsidRPr="00854498" w:rsidR="00FF1917" w:rsidP="532ABEDD" w:rsidRDefault="00FF1917" w14:paraId="090D328C" w14:textId="5960033F">
      <w:pPr>
        <w:rPr>
          <w:u w:val="single"/>
        </w:rPr>
      </w:pPr>
      <w:r w:rsidRPr="532ABEDD" w:rsidR="532ABEDD">
        <w:rPr>
          <w:u w:val="single"/>
        </w:rPr>
        <w:t>Data:</w:t>
      </w:r>
    </w:p>
    <w:p w:rsidRPr="001D083C" w:rsidR="001D083C" w:rsidP="00FF1917" w:rsidRDefault="001D083C" w14:paraId="3D77287E" w14:textId="77777777">
      <w:pPr>
        <w:pStyle w:val="Listenabsatz"/>
        <w:numPr>
          <w:ilvl w:val="0"/>
          <w:numId w:val="2"/>
        </w:numPr>
        <w:rPr>
          <w:bCs/>
        </w:rPr>
      </w:pPr>
      <w:r w:rsidRPr="001D083C">
        <w:rPr>
          <w:bCs/>
        </w:rPr>
        <w:t>Cache miss rate (load, store, overall)</w:t>
      </w:r>
    </w:p>
    <w:p w:rsidRPr="00371D50" w:rsidR="00FF1917" w:rsidP="00FF1917" w:rsidRDefault="00371D50" w14:paraId="5F68D7D3" w14:textId="4B75B0C1">
      <w:pPr>
        <w:pStyle w:val="Listenabsatz"/>
        <w:numPr>
          <w:ilvl w:val="0"/>
          <w:numId w:val="2"/>
        </w:numPr>
        <w:rPr>
          <w:b/>
          <w:bCs/>
        </w:rPr>
      </w:pPr>
      <w:r w:rsidRPr="00371D50">
        <w:rPr>
          <w:b/>
          <w:bCs/>
        </w:rPr>
        <w:t>M</w:t>
      </w:r>
      <w:r>
        <w:rPr>
          <w:b/>
          <w:bCs/>
        </w:rPr>
        <w:t>ulti</w:t>
      </w:r>
      <w:r w:rsidRPr="00371D50">
        <w:rPr>
          <w:b/>
          <w:bCs/>
        </w:rPr>
        <w:t>C</w:t>
      </w:r>
      <w:r>
        <w:rPr>
          <w:b/>
          <w:bCs/>
        </w:rPr>
        <w:t>ache</w:t>
      </w:r>
      <w:r>
        <w:rPr>
          <w:bCs/>
        </w:rPr>
        <w:t xml:space="preserve"> cache replacement rate</w:t>
      </w:r>
    </w:p>
    <w:p w:rsidRPr="00DB63DC" w:rsidR="00371D50" w:rsidP="00FF1917" w:rsidRDefault="00DB63DC" w14:paraId="52AE68B2" w14:textId="25C91981">
      <w:pPr>
        <w:pStyle w:val="Listenabsatz"/>
        <w:numPr>
          <w:ilvl w:val="0"/>
          <w:numId w:val="2"/>
        </w:numPr>
        <w:rPr>
          <w:b/>
          <w:bCs/>
        </w:rPr>
      </w:pPr>
      <w:r>
        <w:rPr>
          <w:bCs/>
        </w:rPr>
        <w:t>Workload</w:t>
      </w:r>
      <w:r w:rsidR="00316C7C">
        <w:rPr>
          <w:bCs/>
        </w:rPr>
        <w:t>s</w:t>
      </w:r>
    </w:p>
    <w:p w:rsidRPr="00B33904" w:rsidR="00DB63DC" w:rsidP="00DB63DC" w:rsidRDefault="001A652F" w14:paraId="33D6AA00" w14:textId="5308B966">
      <w:pPr>
        <w:pStyle w:val="Listenabsatz"/>
        <w:numPr>
          <w:ilvl w:val="1"/>
          <w:numId w:val="2"/>
        </w:numPr>
        <w:rPr>
          <w:b/>
          <w:bCs/>
        </w:rPr>
      </w:pPr>
      <w:r>
        <w:t xml:space="preserve">6 available </w:t>
      </w:r>
      <w:r w:rsidR="00B33904">
        <w:t>server benchmarks</w:t>
      </w:r>
    </w:p>
    <w:p w:rsidRPr="00E5488F" w:rsidR="00B33904" w:rsidP="00DB63DC" w:rsidRDefault="00E5488F" w14:paraId="4C96AA35" w14:textId="60F1ABE1">
      <w:pPr>
        <w:pStyle w:val="Listenabsatz"/>
        <w:numPr>
          <w:ilvl w:val="1"/>
          <w:numId w:val="2"/>
        </w:numPr>
        <w:rPr>
          <w:b/>
          <w:bCs/>
        </w:rPr>
      </w:pPr>
      <w:r>
        <w:t>62 possible workload combinations</w:t>
      </w:r>
    </w:p>
    <w:p w:rsidRPr="00316C7C" w:rsidR="00E5488F" w:rsidP="00DB63DC" w:rsidRDefault="00D67B96" w14:paraId="0512F29A" w14:textId="4032294C">
      <w:pPr>
        <w:pStyle w:val="Listenabsatz"/>
        <w:numPr>
          <w:ilvl w:val="1"/>
          <w:numId w:val="2"/>
        </w:numPr>
        <w:rPr>
          <w:b/>
          <w:bCs/>
        </w:rPr>
      </w:pPr>
      <w:r>
        <w:t>core isolation (specific workloads only?)</w:t>
      </w:r>
    </w:p>
    <w:p w:rsidRPr="008E06BE" w:rsidR="00316C7C" w:rsidP="00316C7C" w:rsidRDefault="008E06BE" w14:paraId="04AAC15F" w14:textId="29D78670">
      <w:pPr>
        <w:pStyle w:val="Listenabsatz"/>
        <w:numPr>
          <w:ilvl w:val="0"/>
          <w:numId w:val="2"/>
        </w:numPr>
        <w:rPr>
          <w:b/>
          <w:bCs/>
        </w:rPr>
      </w:pPr>
      <w:r>
        <w:rPr>
          <w:bCs/>
        </w:rPr>
        <w:t xml:space="preserve">Number of caches for </w:t>
      </w:r>
      <w:r w:rsidRPr="008E06BE">
        <w:rPr>
          <w:b/>
          <w:bCs/>
        </w:rPr>
        <w:t>MultiCache</w:t>
      </w:r>
    </w:p>
    <w:p w:rsidRPr="005E7D1C" w:rsidR="008E06BE" w:rsidP="00316C7C" w:rsidRDefault="00C75F5C" w14:paraId="4A4B5CEB" w14:textId="7CDB1008">
      <w:pPr>
        <w:pStyle w:val="Listenabsatz"/>
        <w:numPr>
          <w:ilvl w:val="0"/>
          <w:numId w:val="2"/>
        </w:numPr>
        <w:rPr>
          <w:b/>
          <w:bCs/>
        </w:rPr>
      </w:pPr>
      <w:r>
        <w:rPr>
          <w:bCs/>
        </w:rPr>
        <w:t>CPU configurations (1-1</w:t>
      </w:r>
      <w:r w:rsidR="005E7D1C">
        <w:rPr>
          <w:bCs/>
        </w:rPr>
        <w:t>?</w:t>
      </w:r>
      <w:r>
        <w:rPr>
          <w:bCs/>
        </w:rPr>
        <w:t xml:space="preserve">, </w:t>
      </w:r>
      <w:r w:rsidR="005E7D1C">
        <w:rPr>
          <w:bCs/>
        </w:rPr>
        <w:t>2-4?, 4-4?)</w:t>
      </w:r>
    </w:p>
    <w:p w:rsidR="005E7D1C" w:rsidP="0011504F" w:rsidRDefault="005E7D1C" w14:paraId="3F2D88D0" w14:textId="77777777">
      <w:pPr>
        <w:rPr>
          <w:b/>
          <w:bCs/>
        </w:rPr>
      </w:pPr>
    </w:p>
    <w:p w:rsidR="0011504F" w:rsidP="0011504F" w:rsidRDefault="0011504F" w14:paraId="44CA9380" w14:textId="53FA2932">
      <w:pPr>
        <w:rPr>
          <w:bCs/>
          <w:u w:val="single"/>
        </w:rPr>
      </w:pPr>
      <w:r>
        <w:rPr>
          <w:bCs/>
          <w:u w:val="single"/>
        </w:rPr>
        <w:t>Interesting workloads:</w:t>
      </w:r>
    </w:p>
    <w:p w:rsidR="0011504F" w:rsidP="0011504F" w:rsidRDefault="0011504F" w14:paraId="7E89991D" w14:textId="6BB19C60">
      <w:pPr>
        <w:pStyle w:val="Listenabsatz"/>
        <w:numPr>
          <w:ilvl w:val="0"/>
          <w:numId w:val="2"/>
        </w:numPr>
        <w:rPr>
          <w:bCs/>
        </w:rPr>
      </w:pPr>
      <w:r>
        <w:rPr>
          <w:bCs/>
        </w:rPr>
        <w:t>Single workloads</w:t>
      </w:r>
    </w:p>
    <w:p w:rsidR="0011504F" w:rsidP="0011504F" w:rsidRDefault="0011504F" w14:paraId="13B0EDEB" w14:textId="66AEC466">
      <w:pPr>
        <w:pStyle w:val="Listenabsatz"/>
        <w:numPr>
          <w:ilvl w:val="0"/>
          <w:numId w:val="2"/>
        </w:numPr>
        <w:rPr/>
      </w:pPr>
      <w:r w:rsidR="532ABEDD">
        <w:rPr/>
        <w:t>Web configuration (</w:t>
      </w:r>
      <w:r w:rsidR="532ABEDD">
        <w:rPr/>
        <w:t>webserver</w:t>
      </w:r>
      <w:r w:rsidR="532ABEDD">
        <w:rPr/>
        <w:t xml:space="preserve"> + database-server)</w:t>
      </w:r>
    </w:p>
    <w:p w:rsidRPr="006564A2" w:rsidR="00DC295A" w:rsidP="532ABEDD" w:rsidRDefault="00E0369E" w14:paraId="4EE7FC3D" w14:textId="2F3D2A7D">
      <w:pPr>
        <w:pStyle w:val="Listenabsatz"/>
        <w:numPr>
          <w:ilvl w:val="0"/>
          <w:numId w:val="2"/>
        </w:numPr>
        <w:rPr/>
      </w:pPr>
      <w:r w:rsidR="532ABEDD">
        <w:rPr/>
        <w:t>Application configuration (app-server + database-server)</w:t>
      </w:r>
    </w:p>
    <w:p w:rsidR="532ABEDD" w:rsidP="532ABEDD" w:rsidRDefault="532ABEDD" w14:paraId="494A7E5F" w14:textId="1C7715AE">
      <w:pPr>
        <w:pStyle w:val="Standard"/>
      </w:pPr>
    </w:p>
    <w:p w:rsidR="532ABEDD" w:rsidP="532ABEDD" w:rsidRDefault="532ABEDD" w14:paraId="5C07F037" w14:textId="070D9A2B">
      <w:pPr>
        <w:pStyle w:val="Standard"/>
      </w:pPr>
      <w:r w:rsidR="532ABEDD">
        <w:rPr/>
        <w:t>Plot eviction rate x miss rate using baseline</w:t>
      </w:r>
    </w:p>
    <w:p w:rsidR="532ABEDD" w:rsidP="532ABEDD" w:rsidRDefault="532ABEDD" w14:paraId="403C35E8" w14:textId="1B2F8F33">
      <w:pPr>
        <w:pStyle w:val="Standard"/>
      </w:pPr>
      <w:r w:rsidR="532ABEDD">
        <w:rPr/>
        <w:t xml:space="preserve"> -&gt; points in this plot -&gt; real test configuration </w:t>
      </w:r>
    </w:p>
    <w:sectPr w:rsidRPr="006564A2" w:rsidR="00DC295A" w:rsidSect="00C95C40">
      <w:pgSz w:w="11906" w:h="16838" w:orient="portrait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BB5B02"/>
    <w:multiLevelType w:val="hybridMultilevel"/>
    <w:tmpl w:val="5B809316"/>
    <w:lvl w:ilvl="0" w:tplc="926E2AC6">
      <w:numFmt w:val="bullet"/>
      <w:lvlText w:val="-"/>
      <w:lvlJc w:val="left"/>
      <w:pPr>
        <w:ind w:left="720" w:hanging="360"/>
      </w:pPr>
      <w:rPr>
        <w:rFonts w:hint="default" w:ascii="Calibri" w:hAnsi="Calibri" w:cs="Calibri" w:eastAsiaTheme="minorHAnsi"/>
        <w:u w:val="singl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166B4216"/>
    <w:multiLevelType w:val="hybridMultilevel"/>
    <w:tmpl w:val="544A2246"/>
    <w:lvl w:ilvl="0" w:tplc="A69E7580">
      <w:numFmt w:val="bullet"/>
      <w:lvlText w:val="-"/>
      <w:lvlJc w:val="left"/>
      <w:pPr>
        <w:ind w:left="720" w:hanging="360"/>
      </w:pPr>
      <w:rPr>
        <w:rFonts w:hint="default" w:ascii="Calibri" w:hAnsi="Calibri" w:cs="Calibri" w:eastAsiaTheme="minorHAnsi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5D543CE5"/>
    <w:multiLevelType w:val="hybridMultilevel"/>
    <w:tmpl w:val="D7FC9776"/>
    <w:lvl w:ilvl="0" w:tplc="D1E85F5C">
      <w:numFmt w:val="bullet"/>
      <w:lvlText w:val="-"/>
      <w:lvlJc w:val="left"/>
      <w:pPr>
        <w:ind w:left="720" w:hanging="360"/>
      </w:pPr>
      <w:rPr>
        <w:rFonts w:hint="default" w:ascii="Calibri" w:hAnsi="Calibri" w:cs="Calibri" w:eastAsiaTheme="minorHAnsi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6DED634F"/>
    <w:multiLevelType w:val="hybridMultilevel"/>
    <w:tmpl w:val="BF768FD4"/>
    <w:lvl w:ilvl="0" w:tplc="BD7851C0">
      <w:numFmt w:val="bullet"/>
      <w:lvlText w:val="-"/>
      <w:lvlJc w:val="left"/>
      <w:pPr>
        <w:ind w:left="408" w:hanging="360"/>
      </w:pPr>
      <w:rPr>
        <w:rFonts w:hint="default" w:ascii="Calibri" w:hAnsi="Calibri" w:cs="Calibri" w:eastAsiaTheme="minorHAnsi"/>
      </w:rPr>
    </w:lvl>
    <w:lvl w:ilvl="1" w:tplc="04090003" w:tentative="1">
      <w:start w:val="1"/>
      <w:numFmt w:val="bullet"/>
      <w:lvlText w:val="o"/>
      <w:lvlJc w:val="left"/>
      <w:pPr>
        <w:ind w:left="1128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1848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68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88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008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728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48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68" w:hanging="360"/>
      </w:pPr>
      <w:rPr>
        <w:rFonts w:hint="default" w:ascii="Wingdings" w:hAnsi="Wingdings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trackRevisions w:val="false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5AB7"/>
    <w:rsid w:val="000F7A87"/>
    <w:rsid w:val="001015D4"/>
    <w:rsid w:val="0011504F"/>
    <w:rsid w:val="001A652F"/>
    <w:rsid w:val="001D083C"/>
    <w:rsid w:val="00247080"/>
    <w:rsid w:val="002C58A7"/>
    <w:rsid w:val="003054C0"/>
    <w:rsid w:val="00316C7C"/>
    <w:rsid w:val="00370A16"/>
    <w:rsid w:val="00371D50"/>
    <w:rsid w:val="003B2880"/>
    <w:rsid w:val="003C6FED"/>
    <w:rsid w:val="00403021"/>
    <w:rsid w:val="004C44D1"/>
    <w:rsid w:val="004D30D5"/>
    <w:rsid w:val="004D5154"/>
    <w:rsid w:val="005533FC"/>
    <w:rsid w:val="005C46A0"/>
    <w:rsid w:val="005D32E8"/>
    <w:rsid w:val="005E7D1C"/>
    <w:rsid w:val="006564A2"/>
    <w:rsid w:val="00662207"/>
    <w:rsid w:val="007125FC"/>
    <w:rsid w:val="008030D4"/>
    <w:rsid w:val="00854498"/>
    <w:rsid w:val="008E06BE"/>
    <w:rsid w:val="00921BF8"/>
    <w:rsid w:val="00A77652"/>
    <w:rsid w:val="00A85AB7"/>
    <w:rsid w:val="00B33904"/>
    <w:rsid w:val="00B4159E"/>
    <w:rsid w:val="00B608A0"/>
    <w:rsid w:val="00C75F5C"/>
    <w:rsid w:val="00C95C40"/>
    <w:rsid w:val="00CC06DA"/>
    <w:rsid w:val="00CE326A"/>
    <w:rsid w:val="00D01854"/>
    <w:rsid w:val="00D67B96"/>
    <w:rsid w:val="00DB0FCD"/>
    <w:rsid w:val="00DB63DC"/>
    <w:rsid w:val="00DC295A"/>
    <w:rsid w:val="00DC2E2A"/>
    <w:rsid w:val="00E0369E"/>
    <w:rsid w:val="00E5488F"/>
    <w:rsid w:val="00E80D3D"/>
    <w:rsid w:val="00F334A6"/>
    <w:rsid w:val="00FA3A32"/>
    <w:rsid w:val="00FF1917"/>
    <w:rsid w:val="532ABE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C71BC9"/>
  <w15:chartTrackingRefBased/>
  <w15:docId w15:val="{23868D74-BFFF-4DD0-9123-5F9413C203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Standard" w:default="1">
    <w:name w:val="Normal"/>
    <w:qFormat/>
  </w:style>
  <w:style w:type="character" w:styleId="Absatz-Standardschriftart" w:default="1">
    <w:name w:val="Default Paragraph Font"/>
    <w:uiPriority w:val="1"/>
    <w:semiHidden/>
    <w:unhideWhenUsed/>
  </w:style>
  <w:style w:type="table" w:styleId="NormaleTabelle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KeineListe" w:default="1">
    <w:name w:val="No List"/>
    <w:uiPriority w:val="99"/>
    <w:semiHidden/>
    <w:unhideWhenUsed/>
  </w:style>
  <w:style w:type="paragraph" w:styleId="Listenabsatz">
    <w:name w:val="List Paragraph"/>
    <w:basedOn w:val="Standard"/>
    <w:uiPriority w:val="34"/>
    <w:qFormat/>
    <w:rsid w:val="00FF191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Aaron Giner</dc:creator>
  <keywords/>
  <dc:description/>
  <lastModifiedBy>Aaron Giner</lastModifiedBy>
  <revision>48</revision>
  <dcterms:created xsi:type="dcterms:W3CDTF">2022-08-10T16:16:00.0000000Z</dcterms:created>
  <dcterms:modified xsi:type="dcterms:W3CDTF">2022-08-25T15:15:52.8384454Z</dcterms:modified>
</coreProperties>
</file>