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s"/>
      </w:pPr>
      <w:r>
        <w:t xml:space="preserve">Matthew</w:t>
      </w:r>
      <w:r>
        <w:t xml:space="preserve"> </w:t>
      </w:r>
      <w:r>
        <w:t xml:space="preserve">X.</w:t>
      </w:r>
      <w:r>
        <w:t xml:space="preserve"> </w:t>
      </w:r>
      <w:r>
        <w:t xml:space="preserve">Curinga</w:t>
      </w:r>
    </w:p>
    <w:p>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(50 words)</w:t>
      </w:r>
    </w:p>
    <w:p>
      <w:r>
        <w:cr/>
      </w:r>
      <w:r>
        <w:t xml:space="preserve"> </w:t>
      </w:r>
      <w:r>
        <w:t xml:space="preserve">GOALS &amp; OBJECTIVES ——————</w:t>
      </w:r>
    </w:p>
    <w:p>
      <w:r>
        <w:t xml:space="preserve">The Educational Technology Specialist certification track must prepare graduates to be school-based technology leaders. One of their main duties will be to install and maintain local computer networks, workstations, and school servers. Other graduates will be developing networked learning solutions, requiring the fundamental knowledge and skills covered in this course.</w:t>
      </w:r>
    </w:p>
    <w:p>
      <w:r>
        <w:t xml:space="preserve">Students in this course develop a basic understanding of computer operating systems and digital networks. Upon completing this course they will be able to:</w:t>
      </w:r>
    </w:p>
    <w:p>
      <w:pPr>
        <w:numPr>
          <w:numId w:val="2"/>
          <w:ilvl w:val="0"/>
        </w:numPr>
      </w:pPr>
      <w:r>
        <w:t xml:space="preserve">set up a secure, network computing environment</w:t>
      </w:r>
    </w:p>
    <w:p>
      <w:pPr>
        <w:numPr>
          <w:numId w:val="2"/>
          <w:ilvl w:val="0"/>
        </w:numPr>
      </w:pPr>
      <w:r>
        <w:t xml:space="preserve">effectively use the basic tools of Unix/Linux computing environments</w:t>
      </w:r>
    </w:p>
    <w:p>
      <w:pPr>
        <w:numPr>
          <w:numId w:val="2"/>
          <w:ilvl w:val="0"/>
        </w:numPr>
      </w:pPr>
      <w:r>
        <w:t xml:space="preserve">implement techniques for administering group and user permissions</w:t>
      </w:r>
    </w:p>
    <w:p>
      <w:pPr>
        <w:numPr>
          <w:numId w:val="2"/>
          <w:ilvl w:val="0"/>
        </w:numPr>
      </w:pPr>
      <w:r>
        <w:t xml:space="preserve">install and troubleshoot hardware and software infrastructure for networked and internet computing</w:t>
      </w:r>
    </w:p>
    <w:p>
      <w:pPr>
        <w:numPr>
          <w:numId w:val="2"/>
          <w:ilvl w:val="0"/>
        </w:numPr>
      </w:pPr>
      <w:r>
        <w:t xml:space="preserve">configure various server-side applications to support teaching and learning</w:t>
      </w:r>
    </w:p>
    <w:p>
      <w:pPr>
        <w:numPr>
          <w:numId w:val="2"/>
          <w:ilvl w:val="0"/>
        </w:numPr>
      </w:pPr>
      <w:r>
        <w:t xml:space="preserve">identify the ethical and legal concerns surrounding school information systems</w:t>
      </w:r>
    </w:p>
    <w:bookmarkStart w:id="21" w:name="required-books"/>
    <w:p>
      <w:pPr>
        <w:pStyle w:val="Heading2"/>
      </w:pPr>
      <w:r>
        <w:t xml:space="preserve">Required Books</w:t>
      </w:r>
    </w:p>
    <w:bookmarkEnd w:id="21"/>
    <w:p>
      <w:r>
        <w:t xml:space="preserve">Esteve, J. 2009.</w:t>
      </w:r>
      <w:r>
        <w:t xml:space="preserve"> </w:t>
      </w:r>
      <w:hyperlink r:id="rId22">
        <w:r>
          <w:rPr>
            <w:rStyle w:val="Link"/>
            <w:i/>
          </w:rPr>
          <w:t xml:space="preserve">The GNU/Linux Operating System.*Free Technology Academy</w:t>
        </w:r>
      </w:hyperlink>
      <w:r>
        <w:t xml:space="preserve">. Barcelona.</w:t>
      </w:r>
    </w:p>
    <w:p>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bookmarkStart w:id="23" w:name="bibliography"/>
    <w:p>
      <w:pPr>
        <w:pStyle w:val="Heading2"/>
      </w:pPr>
      <w:r>
        <w:t xml:space="preserve">BIBLIOGRAPHY</w:t>
      </w:r>
    </w:p>
    <w:bookmarkEnd w:id="23"/>
    <w:p>
      <w:r>
        <w:t xml:space="preserve">Adelstein, Tom. 2007.</w:t>
      </w:r>
      <w:r>
        <w:t xml:space="preserve"> </w:t>
      </w:r>
      <w:r>
        <w:rPr>
          <w:i/>
        </w:rPr>
        <w:t xml:space="preserve">Linux System Administration.</w:t>
      </w:r>
      <w:r>
        <w:t xml:space="preserve"> </w:t>
      </w:r>
      <w:r>
        <w:t xml:space="preserve">O’Reilly Media. ISBN 0596009526.</w:t>
      </w:r>
    </w:p>
    <w:p>
      <w:r>
        <w:t xml:space="preserve">Gift, Noah. 2008.</w:t>
      </w:r>
      <w:r>
        <w:t xml:space="preserve"> </w:t>
      </w:r>
      <w:r>
        <w:rPr>
          <w:i/>
        </w:rPr>
        <w:t xml:space="preserve">Python for Unix and Linux System Administration.</w:t>
      </w:r>
      <w:r>
        <w:t xml:space="preserve">O’Reilly Media. ISBN 0596515820.</w:t>
      </w:r>
    </w:p>
    <w:p>
      <w:r>
        <w:t xml:space="preserve">Peterson, Larry L. 2011.</w:t>
      </w:r>
      <w:r>
        <w:t xml:space="preserve"> </w:t>
      </w:r>
      <w:r>
        <w:rPr>
          <w:i/>
        </w:rPr>
        <w:t xml:space="preserve">Computer Networks, Fifth Edition: A Systems Approach.</w:t>
      </w:r>
      <w:r>
        <w:t xml:space="preserve">Morgan Kaufmann. ISBN 0123850592.</w:t>
      </w:r>
    </w:p>
    <w:p>
      <w:r>
        <w:t xml:space="preserve">Tanenbaum, Andrew S. 2002.</w:t>
      </w:r>
      <w:r>
        <w:t xml:space="preserve"> </w:t>
      </w:r>
      <w:r>
        <w:rPr>
          <w:i/>
        </w:rPr>
        <w:t xml:space="preserve">Computer Networks.</w:t>
      </w:r>
      <w:r>
        <w:t xml:space="preserve">Prentice Hall. ISBN 0130661023.</w:t>
      </w:r>
    </w:p>
    <w:bookmarkStart w:id="24" w:name="class-sessions"/>
    <w:p>
      <w:pPr>
        <w:pStyle w:val="Heading2"/>
      </w:pPr>
      <w:r>
        <w:t xml:space="preserve">Class sessions</w:t>
      </w:r>
    </w:p>
    <w:bookmarkEnd w:id="24"/>
    <w:bookmarkStart w:id="25" w:name="networks-and-the-internet"/>
    <w:p>
      <w:pPr>
        <w:pStyle w:val="Heading3"/>
      </w:pPr>
      <w:r>
        <w:t xml:space="preserve">Networks and the internet</w:t>
      </w:r>
    </w:p>
    <w:bookmarkEnd w:id="25"/>
    <w:p>
      <w:r>
        <w:t xml:space="preserve">Students will get an overview of current network computing scene. They will learn how to install the Ubunutu GNU/Linux operating system.</w:t>
      </w:r>
    </w:p>
    <w:bookmarkStart w:id="26" w:name="the-linux-operating-system"/>
    <w:p>
      <w:pPr>
        <w:pStyle w:val="Heading3"/>
      </w:pPr>
      <w:r>
        <w:t xml:space="preserve">The linux operating system</w:t>
      </w:r>
    </w:p>
    <w:bookmarkEnd w:id="26"/>
    <w:p>
      <w:r>
        <w:t xml:space="preserve">This session focuses on the organization of the Linux OS. Students will also learn about package management, maintaining and upgrading software, Gnome and KDE windowing systems.</w:t>
      </w:r>
    </w:p>
    <w:bookmarkStart w:id="27" w:name="unix-tools-and-utilities"/>
    <w:p>
      <w:pPr>
        <w:pStyle w:val="Heading3"/>
      </w:pPr>
      <w:r>
        <w:t xml:space="preserve">UNIX tools and utilities</w:t>
      </w:r>
    </w:p>
    <w:bookmarkEnd w:id="27"/>
    <w:p>
      <w:r>
        <w:t xml:space="preserve">Students will learn the basic tools of the linux shell: text editors (emacs/vi/nano), head/tail/more, cat, man, etc.</w:t>
      </w:r>
    </w:p>
    <w:bookmarkStart w:id="28" w:name="users-and-groups"/>
    <w:p>
      <w:pPr>
        <w:pStyle w:val="Heading3"/>
      </w:pPr>
      <w:r>
        <w:t xml:space="preserve">Users and groups</w:t>
      </w:r>
    </w:p>
    <w:bookmarkEnd w:id="28"/>
    <w:p>
      <w:r>
        <w:t xml:space="preserve">Students will look at managing users and groups, superuser and sudo, password files, and more.</w:t>
      </w:r>
    </w:p>
    <w:bookmarkStart w:id="29" w:name="file-systems"/>
    <w:p>
      <w:pPr>
        <w:pStyle w:val="Heading3"/>
      </w:pPr>
      <w:r>
        <w:t xml:space="preserve">File systems</w:t>
      </w:r>
    </w:p>
    <w:bookmarkEnd w:id="29"/>
    <w:p>
      <w:r>
        <w:t xml:space="preserve">Students will format drives, create file permissions, use uname, symbolic links, rsync, and backup strategies.</w:t>
      </w:r>
    </w:p>
    <w:bookmarkStart w:id="30" w:name="ethics-school-computer-systems"/>
    <w:p>
      <w:pPr>
        <w:pStyle w:val="Heading3"/>
      </w:pPr>
      <w:r>
        <w:t xml:space="preserve">Ethics &amp; school computer systems</w:t>
      </w:r>
    </w:p>
    <w:bookmarkEnd w:id="30"/>
    <w:p>
      <w:r>
        <w:t xml:space="preserve">Reviewing several cases of controversies in school systems, students will consider the ethical and legal considerations of administering computer systems in a school setting, including maintaining the privacy of sensitive data, equitable distribution of computing resources, design for universal access, and more.</w:t>
      </w:r>
    </w:p>
    <w:bookmarkStart w:id="31" w:name="network-protocols"/>
    <w:p>
      <w:pPr>
        <w:pStyle w:val="Heading3"/>
      </w:pPr>
      <w:r>
        <w:t xml:space="preserve">Network protocols</w:t>
      </w:r>
    </w:p>
    <w:bookmarkEnd w:id="31"/>
    <w:p>
      <w:r>
        <w:t xml:space="preserve">This session introduces Interent Protocol (IP), the concept of network layers, TCP, UDP, DNS, and routing.</w:t>
      </w:r>
    </w:p>
    <w:bookmarkStart w:id="32" w:name="local-area-networks"/>
    <w:p>
      <w:pPr>
        <w:pStyle w:val="Heading3"/>
      </w:pPr>
      <w:r>
        <w:t xml:space="preserve">Local area networks</w:t>
      </w:r>
    </w:p>
    <w:bookmarkEnd w:id="32"/>
    <w:p>
      <w:r>
        <w:t xml:space="preserve">Students practice with local area networks: distributed file systems, DHCP, print servers, and user management.</w:t>
      </w:r>
    </w:p>
    <w:bookmarkStart w:id="33" w:name="wireless-networks"/>
    <w:p>
      <w:pPr>
        <w:pStyle w:val="Heading3"/>
      </w:pPr>
      <w:r>
        <w:t xml:space="preserve">Wireless networks</w:t>
      </w:r>
    </w:p>
    <w:bookmarkEnd w:id="33"/>
    <w:p>
      <w:r>
        <w:t xml:space="preserve">This session looks at wireless networking standards, routers and access points, and wireless security protocols.</w:t>
      </w:r>
    </w:p>
    <w:bookmarkStart w:id="34" w:name="computer-security"/>
    <w:p>
      <w:pPr>
        <w:pStyle w:val="Heading3"/>
      </w:pPr>
      <w:r>
        <w:t xml:space="preserve">computer security</w:t>
      </w:r>
    </w:p>
    <w:bookmarkEnd w:id="34"/>
    <w:p>
      <w:r>
        <w:t xml:space="preserve">This session looks more specifically at the security of computer networks, including firewalls, hardening servers, virus protection, and encryption.</w:t>
      </w:r>
    </w:p>
    <w:bookmarkStart w:id="35" w:name="the-educational-computer-lab"/>
    <w:p>
      <w:pPr>
        <w:pStyle w:val="Heading3"/>
      </w:pPr>
      <w:r>
        <w:t xml:space="preserve">The educational computer lab</w:t>
      </w:r>
    </w:p>
    <w:bookmarkEnd w:id="35"/>
    <w:p>
      <w:r>
        <w:t xml:space="preserve">Students will learn strategies for maintaining computer labs, including Linux Terminal Server.</w:t>
      </w:r>
    </w:p>
    <w:bookmarkStart w:id="36" w:name="web-servers"/>
    <w:p>
      <w:pPr>
        <w:pStyle w:val="Heading3"/>
      </w:pPr>
      <w:r>
        <w:t xml:space="preserve">Web servers</w:t>
      </w:r>
    </w:p>
    <w:bookmarkEnd w:id="36"/>
    <w:p>
      <w:r>
        <w:t xml:space="preserve">Students configure the Apache HTTP server, learn about configuration files, and plugins, security settings for Apache.</w:t>
      </w:r>
    </w:p>
    <w:bookmarkStart w:id="37" w:name="database-servers"/>
    <w:p>
      <w:pPr>
        <w:pStyle w:val="Heading3"/>
      </w:pPr>
      <w:r>
        <w:t xml:space="preserve">Database servers</w:t>
      </w:r>
    </w:p>
    <w:bookmarkEnd w:id="37"/>
    <w:p>
      <w:r>
        <w:t xml:space="preserve">Students learn how to set up databases with mySQL, grant user permissions, and use the mysql CLI client to run sql commands.</w:t>
      </w:r>
    </w:p>
    <w:bookmarkStart w:id="38" w:name="educational-applications-and-services"/>
    <w:p>
      <w:pPr>
        <w:pStyle w:val="Heading3"/>
      </w:pPr>
      <w:r>
        <w:t xml:space="preserve">Educational applications and services</w:t>
      </w:r>
    </w:p>
    <w:bookmarkEnd w:id="38"/>
    <w:p>
      <w:r>
        <w:t xml:space="preserve">This session looks at installing and configuring some of the popular applications used in learning environments: Moodle, WordPress, Drupal, Kaltura, etc.</w:t>
      </w:r>
    </w:p>
    <w:bookmarkStart w:id="39" w:name="cloud-computing"/>
    <w:p>
      <w:pPr>
        <w:pStyle w:val="Heading3"/>
      </w:pPr>
      <w:r>
        <w:t xml:space="preserve">Cloud computing</w:t>
      </w:r>
    </w:p>
    <w:bookmarkEnd w:id="39"/>
    <w:p>
      <w:r>
        <w:t xml:space="preserve">Examines the trend towards cloud computing; what this paradigm really means. Also, looks at the benefits and drawbacks of</w:t>
      </w:r>
      <w:r>
        <w:t xml:space="preserve"> </w:t>
      </w:r>
      <w:r>
        <w:t xml:space="preserve">“</w:t>
      </w:r>
      <w:r>
        <w:t xml:space="preserve">cloud</w:t>
      </w:r>
      <w:r>
        <w:t xml:space="preserve">”</w:t>
      </w:r>
      <w:r>
        <w:t xml:space="preserve"> </w:t>
      </w:r>
      <w:r>
        <w:t xml:space="preserve">vendors, such as Amazon EC2.</w:t>
      </w:r>
    </w:p>
    <w:bookmarkStart w:id="40" w:name="grades-assignments"/>
    <w:p>
      <w:pPr>
        <w:pStyle w:val="Heading2"/>
      </w:pPr>
      <w:r>
        <w:t xml:space="preserve">Grades &amp; Assignments</w:t>
      </w:r>
    </w:p>
    <w:bookmarkEnd w:id="40"/>
    <w:p>
      <w:r>
        <w:t xml:space="preserve">Students will have weekly homework assignments. These assignments will measure the discrete skills and knowledge covered each week. In addition, there will be practice-based midterm and final exams, where students will have to use their own server space to install and configure network and application services.</w:t>
      </w:r>
    </w:p>
    <w:p>
      <w:r>
        <w:rPr>
          <w:i/>
        </w:rPr>
        <w:t xml:space="preserve">Grading:</w:t>
      </w:r>
    </w:p>
    <w:p>
      <w:pPr>
        <w:numPr>
          <w:numId w:val="3"/>
          <w:ilvl w:val="0"/>
        </w:numPr>
      </w:pPr>
      <w:r>
        <w:t xml:space="preserve">Homework (30%)</w:t>
      </w:r>
    </w:p>
    <w:p>
      <w:pPr>
        <w:numPr>
          <w:numId w:val="3"/>
          <w:ilvl w:val="0"/>
        </w:numPr>
      </w:pPr>
      <w:r>
        <w:t xml:space="preserve">Midterm (30%)</w:t>
      </w:r>
    </w:p>
    <w:p>
      <w:pPr>
        <w:numPr>
          <w:numId w:val="3"/>
          <w:ilvl w:val="0"/>
        </w:numPr>
      </w:pPr>
      <w:r>
        <w:t xml:space="preserve">Final project (40%)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ce7ad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f6ce0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ftacademy.org/materials/fsm/2#1" TargetMode="External" /></Relationships>
</file>

<file path=word/_rels/footnotes.xml.rels><?xml version="1.0" encoding="UTF-8"?>
<Relationships xmlns="http://schemas.openxmlformats.org/package/2006/relationships"><Relationship Type="http://schemas.openxmlformats.org/officeDocument/2006/relationships/hyperlink" Id="rId22" Target="http://ftacademy.org/materials/fsm/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terms:created xsi:type="dcterms:W3CDTF"/>
  <dcterms:modified xsi:type="dcterms:W3CDTF"/>
  <dc:creator>Matthew X. Curinga</dc:creator>
</cp:coreProperties>
</file>