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20" w:before="22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20" w:before="22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20" w:before="22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20" w:before="2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Proposal</w:t>
      </w:r>
    </w:p>
    <w:p w:rsidR="00000000" w:rsidDel="00000000" w:rsidP="00000000" w:rsidRDefault="00000000" w:rsidRPr="00000000" w14:paraId="00000006">
      <w:pPr>
        <w:spacing w:after="220" w:before="2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Coal Energy and Mortality: An Analysis of Towns with and without Coal Energy Plants</w:t>
      </w:r>
    </w:p>
    <w:p w:rsidR="00000000" w:rsidDel="00000000" w:rsidP="00000000" w:rsidRDefault="00000000" w:rsidRPr="00000000" w14:paraId="00000007">
      <w:pPr>
        <w:spacing w:after="220" w:before="2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Trevor D. Snedden and Aaron J. S. Roberts</w:t>
      </w:r>
    </w:p>
    <w:p w:rsidR="00000000" w:rsidDel="00000000" w:rsidP="00000000" w:rsidRDefault="00000000" w:rsidRPr="00000000" w14:paraId="00000008">
      <w:pPr>
        <w:spacing w:after="220" w:before="2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Applied Science and Technology, University of Arizona</w:t>
      </w:r>
    </w:p>
    <w:p w:rsidR="00000000" w:rsidDel="00000000" w:rsidP="00000000" w:rsidRDefault="00000000" w:rsidRPr="00000000" w14:paraId="00000009">
      <w:pPr>
        <w:spacing w:after="220" w:before="2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APCV 361 Data Analysis and Visualization</w:t>
      </w:r>
    </w:p>
    <w:p w:rsidR="00000000" w:rsidDel="00000000" w:rsidP="00000000" w:rsidRDefault="00000000" w:rsidRPr="00000000" w14:paraId="0000000A">
      <w:pPr>
        <w:spacing w:after="220" w:before="2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Li Xu</w:t>
      </w:r>
    </w:p>
    <w:p w:rsidR="00000000" w:rsidDel="00000000" w:rsidP="00000000" w:rsidRDefault="00000000" w:rsidRPr="00000000" w14:paraId="0000000B">
      <w:pPr>
        <w:spacing w:after="220" w:before="2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26, 2023</w:t>
      </w:r>
    </w:p>
    <w:p w:rsidR="00000000" w:rsidDel="00000000" w:rsidP="00000000" w:rsidRDefault="00000000" w:rsidRPr="00000000" w14:paraId="0000000C">
      <w:pPr>
        <w:spacing w:after="220" w:before="2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20" w:before="2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20" w:before="2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20" w:before="2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20" w:before="2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20" w:before="22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20" w:before="2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3">
      <w:pPr>
        <w:spacing w:after="220" w:before="2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Coal energy has been a prevalent source of electricity in the USA for decades. According to the U.S. Energy Information Administration (2023), it accounts for 19% of energy production in the U.S. However, its environmental and health impacts are a cause for concern. “When coal is burned it releases a number of airborne toxins and pollutants. They include mercury, lead, sulfur dioxide, nitrogen oxides, particulates, and various other heavy metals. Health impacts can range from asthma and breathing difficulties, to brain damage, heart problems, cancer, neurological disorders, and premature death.” (Union of Concerned Scientists, 2017). The question is then raised if communities located close to coal energy plants pose a greater mortality risk to those residents than those living in counties with non-coal energy plants.</w:t>
      </w:r>
    </w:p>
    <w:p w:rsidR="00000000" w:rsidDel="00000000" w:rsidP="00000000" w:rsidRDefault="00000000" w:rsidRPr="00000000" w14:paraId="00000014">
      <w:pPr>
        <w:spacing w:after="220" w:before="22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20" w:before="22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16">
      <w:pPr>
        <w:spacing w:after="260" w:before="2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project aims to analyze the mortality rate of towns with and without coal energy plants and determine whether there is a significant difference between the two. Specifically, this project aims to answer the following research questions:</w:t>
      </w:r>
    </w:p>
    <w:p w:rsidR="00000000" w:rsidDel="00000000" w:rsidP="00000000" w:rsidRDefault="00000000" w:rsidRPr="00000000" w14:paraId="00000017">
      <w:pPr>
        <w:numPr>
          <w:ilvl w:val="0"/>
          <w:numId w:val="5"/>
        </w:numPr>
        <w:spacing w:after="0" w:afterAutospacing="0" w:before="22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mortality rate in towns with coal energy plants compared to counties without non-coal energy plants?</w:t>
      </w:r>
    </w:p>
    <w:p w:rsidR="00000000" w:rsidDel="00000000" w:rsidP="00000000" w:rsidRDefault="00000000" w:rsidRPr="00000000" w14:paraId="00000018">
      <w:pPr>
        <w:numPr>
          <w:ilvl w:val="0"/>
          <w:numId w:val="5"/>
        </w:numPr>
        <w:spacing w:after="22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significant difference in mortality rates between these two types of counties?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Background and Significance of the Project</w:t>
      </w:r>
    </w:p>
    <w:p w:rsidR="00000000" w:rsidDel="00000000" w:rsidP="00000000" w:rsidRDefault="00000000" w:rsidRPr="00000000" w14:paraId="0000001B">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popularity of coal as an energy has dramatically reduced in the U.S. over the past few decades, it is still a prevalent source of energy in the U.S. </w:t>
      </w:r>
      <w:r w:rsidDel="00000000" w:rsidR="00000000" w:rsidRPr="00000000">
        <w:rPr>
          <w:rFonts w:ascii="Times New Roman" w:cs="Times New Roman" w:eastAsia="Times New Roman" w:hAnsi="Times New Roman"/>
          <w:sz w:val="24"/>
          <w:szCs w:val="24"/>
          <w:rtl w:val="0"/>
        </w:rPr>
        <w:t xml:space="preserve">If our project can demonstrate a significant difference between mortality rates in counties with coal energy power plants that could indicate an issue that  policy makers should address regarding the placement of coal plants near residential areas. This project could highlight the risks associated with coal as an energy source. Furthermore, this could be used to advocate for more the necessity for alternative energy sources. Ultimately, This project could impact both public health and policy.</w:t>
      </w:r>
    </w:p>
    <w:p w:rsidR="00000000" w:rsidDel="00000000" w:rsidP="00000000" w:rsidRDefault="00000000" w:rsidRPr="00000000" w14:paraId="0000001C">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 or Development</w:t>
      </w:r>
    </w:p>
    <w:p w:rsidR="00000000" w:rsidDel="00000000" w:rsidP="00000000" w:rsidRDefault="00000000" w:rsidRPr="00000000" w14:paraId="0000001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&amp; Cleaning:</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research questions, we will collect data on the mortality rates of counties with and without non-coal-powered energy plants. Non-coal plants consist of Oil, Hydro, Gas, Wind, and Biomass. The few plants that burned another fuel alongside coal are placed into the coal plant category. The primary data source utilized in this study will be obtained from the EPA for all energy-producing power plants in the United States and the University of Wisconsin Population Health Institute’s county health rankings &amp; roadmaps documentation for the mortality rates per county within the United States. We will clean the data by removing duplicates, missing values, and outliers. We will also standardize the data to ensure that all data points are comparable. This will be accomplished by filtering matching counties between the EPA’s data set with the county mortality data set retrieved from the County Health Rankings &amp; Roadmap’s Analytic Data. All unmatched counties will be categorized as outliers and not accounted for in this study. We will do this using Jupyter Notebooks and the Pandas library.</w:t>
      </w:r>
    </w:p>
    <w:p w:rsidR="00000000" w:rsidDel="00000000" w:rsidP="00000000" w:rsidRDefault="00000000" w:rsidRPr="00000000" w14:paraId="0000001F">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 Visualization:</w:t>
      </w:r>
    </w:p>
    <w:p w:rsidR="00000000" w:rsidDel="00000000" w:rsidP="00000000" w:rsidRDefault="00000000" w:rsidRPr="00000000" w14:paraId="0000002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statistical analysis methods, such as t-tests and regression analysis, to analyze the mortality rates of towns and counties with coal energy plants and without non-coal energy plants. We will compare the mortality rates of the two groups and determine if there is a statistically significant difference between them. We will use data visualization tools, like graphs and charts to present our findings clearly and concisely. This will help us to better communicate our results to policymakers and the public. We use Python’s MATPLOTLIB library to create graphs and charts.</w:t>
      </w:r>
    </w:p>
    <w:p w:rsidR="00000000" w:rsidDel="00000000" w:rsidP="00000000" w:rsidRDefault="00000000" w:rsidRPr="00000000" w14:paraId="0000002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and Conclusion:</w:t>
      </w:r>
    </w:p>
    <w:p w:rsidR="00000000" w:rsidDel="00000000" w:rsidP="00000000" w:rsidRDefault="00000000" w:rsidRPr="00000000" w14:paraId="0000002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interpret our findings and draw conclusions based on our analysis. Suppose we find a statistically significant difference in mortality rates between towns and counties with and without coal energy plants. In that case, we will discuss the policy implications of our results and recommend alternative energy sources to coal. If we do not find a significant difference, we will discuss the limitations of our study and guide further research to better understand the health impacts of coal energy.</w:t>
      </w:r>
    </w:p>
    <w:p w:rsidR="00000000" w:rsidDel="00000000" w:rsidP="00000000" w:rsidRDefault="00000000" w:rsidRPr="00000000" w14:paraId="00000023">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Timeline</w:t>
      </w:r>
    </w:p>
    <w:p w:rsidR="00000000" w:rsidDel="00000000" w:rsidP="00000000" w:rsidRDefault="00000000" w:rsidRPr="00000000" w14:paraId="00000024">
      <w:pPr>
        <w:numPr>
          <w:ilvl w:val="0"/>
          <w:numId w:val="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log will be updated on a weekly basis</w:t>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(3/27-4/2):</w:t>
      </w:r>
    </w:p>
    <w:p w:rsidR="00000000" w:rsidDel="00000000" w:rsidP="00000000" w:rsidRDefault="00000000" w:rsidRPr="00000000" w14:paraId="00000026">
      <w:pPr>
        <w:numPr>
          <w:ilvl w:val="0"/>
          <w:numId w:val="6"/>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Formulate specific research questions and define the scope of the project</w:t>
      </w:r>
    </w:p>
    <w:p w:rsidR="00000000" w:rsidDel="00000000" w:rsidP="00000000" w:rsidRDefault="00000000" w:rsidRPr="00000000" w14:paraId="00000027">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gathering and cleaning data</w:t>
      </w:r>
    </w:p>
    <w:p w:rsidR="00000000" w:rsidDel="00000000" w:rsidP="00000000" w:rsidRDefault="00000000" w:rsidRPr="00000000" w14:paraId="00000028">
      <w:pPr>
        <w:numPr>
          <w:ilvl w:val="0"/>
          <w:numId w:val="6"/>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working on the project log report</w:t>
      </w:r>
    </w:p>
    <w:p w:rsidR="00000000" w:rsidDel="00000000" w:rsidP="00000000" w:rsidRDefault="00000000" w:rsidRPr="00000000" w14:paraId="0000002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(4/3-4/9):</w:t>
      </w:r>
    </w:p>
    <w:p w:rsidR="00000000" w:rsidDel="00000000" w:rsidP="00000000" w:rsidRDefault="00000000" w:rsidRPr="00000000" w14:paraId="0000002A">
      <w:pPr>
        <w:numPr>
          <w:ilvl w:val="0"/>
          <w:numId w:val="3"/>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data cleaning and pre-processing</w:t>
      </w:r>
    </w:p>
    <w:p w:rsidR="00000000" w:rsidDel="00000000" w:rsidP="00000000" w:rsidRDefault="00000000" w:rsidRPr="00000000" w14:paraId="0000002B">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exploratory data analysis</w:t>
      </w:r>
    </w:p>
    <w:p w:rsidR="00000000" w:rsidDel="00000000" w:rsidP="00000000" w:rsidRDefault="00000000" w:rsidRPr="00000000" w14:paraId="0000002C">
      <w:pPr>
        <w:numPr>
          <w:ilvl w:val="0"/>
          <w:numId w:val="3"/>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Refine methodology and algorithms for data analysis</w:t>
      </w:r>
    </w:p>
    <w:p w:rsidR="00000000" w:rsidDel="00000000" w:rsidP="00000000" w:rsidRDefault="00000000" w:rsidRPr="00000000" w14:paraId="0000002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(4/10-4/16):</w:t>
      </w:r>
    </w:p>
    <w:p w:rsidR="00000000" w:rsidDel="00000000" w:rsidP="00000000" w:rsidRDefault="00000000" w:rsidRPr="00000000" w14:paraId="0000002E">
      <w:pPr>
        <w:numPr>
          <w:ilvl w:val="0"/>
          <w:numId w:val="8"/>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exploratory data analysis</w:t>
      </w:r>
    </w:p>
    <w:p w:rsidR="00000000" w:rsidDel="00000000" w:rsidP="00000000" w:rsidRDefault="00000000" w:rsidRPr="00000000" w14:paraId="0000002F">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developing data visualization techniques</w:t>
      </w:r>
    </w:p>
    <w:p w:rsidR="00000000" w:rsidDel="00000000" w:rsidP="00000000" w:rsidRDefault="00000000" w:rsidRPr="00000000" w14:paraId="00000030">
      <w:pPr>
        <w:numPr>
          <w:ilvl w:val="0"/>
          <w:numId w:val="8"/>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and refine algorithms for data analysis</w:t>
      </w:r>
    </w:p>
    <w:p w:rsidR="00000000" w:rsidDel="00000000" w:rsidP="00000000" w:rsidRDefault="00000000" w:rsidRPr="00000000" w14:paraId="0000003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(4/17-4/23):</w:t>
      </w:r>
    </w:p>
    <w:p w:rsidR="00000000" w:rsidDel="00000000" w:rsidP="00000000" w:rsidRDefault="00000000" w:rsidRPr="00000000" w14:paraId="00000032">
      <w:pPr>
        <w:numPr>
          <w:ilvl w:val="0"/>
          <w:numId w:val="7"/>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data visualization techniques</w:t>
      </w:r>
    </w:p>
    <w:p w:rsidR="00000000" w:rsidDel="00000000" w:rsidP="00000000" w:rsidRDefault="00000000" w:rsidRPr="00000000" w14:paraId="00000033">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testing and refining algorithms for data analysis</w:t>
      </w:r>
    </w:p>
    <w:p w:rsidR="00000000" w:rsidDel="00000000" w:rsidP="00000000" w:rsidRDefault="00000000" w:rsidRPr="00000000" w14:paraId="00000034">
      <w:pPr>
        <w:numPr>
          <w:ilvl w:val="0"/>
          <w:numId w:val="7"/>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working on the final project notebook</w:t>
      </w:r>
    </w:p>
    <w:p w:rsidR="00000000" w:rsidDel="00000000" w:rsidP="00000000" w:rsidRDefault="00000000" w:rsidRPr="00000000" w14:paraId="0000003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(4/24-4/30):</w:t>
      </w:r>
    </w:p>
    <w:p w:rsidR="00000000" w:rsidDel="00000000" w:rsidP="00000000" w:rsidRDefault="00000000" w:rsidRPr="00000000" w14:paraId="00000036">
      <w:pPr>
        <w:numPr>
          <w:ilvl w:val="0"/>
          <w:numId w:val="4"/>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the final project notebook</w:t>
      </w:r>
    </w:p>
    <w:p w:rsidR="00000000" w:rsidDel="00000000" w:rsidP="00000000" w:rsidRDefault="00000000" w:rsidRPr="00000000" w14:paraId="00000037">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and refine project results</w:t>
      </w:r>
    </w:p>
    <w:p w:rsidR="00000000" w:rsidDel="00000000" w:rsidP="00000000" w:rsidRDefault="00000000" w:rsidRPr="00000000" w14:paraId="00000038">
      <w:pPr>
        <w:numPr>
          <w:ilvl w:val="0"/>
          <w:numId w:val="4"/>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drafting the peer review document</w:t>
      </w:r>
    </w:p>
    <w:p w:rsidR="00000000" w:rsidDel="00000000" w:rsidP="00000000" w:rsidRDefault="00000000" w:rsidRPr="00000000" w14:paraId="0000003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(5/1-5/7):</w:t>
      </w:r>
    </w:p>
    <w:p w:rsidR="00000000" w:rsidDel="00000000" w:rsidP="00000000" w:rsidRDefault="00000000" w:rsidRPr="00000000" w14:paraId="0000003A">
      <w:pPr>
        <w:numPr>
          <w:ilvl w:val="0"/>
          <w:numId w:val="1"/>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Finalize the peer review document and the project log report</w:t>
      </w:r>
    </w:p>
    <w:p w:rsidR="00000000" w:rsidDel="00000000" w:rsidP="00000000" w:rsidRDefault="00000000" w:rsidRPr="00000000" w14:paraId="0000003B">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and edit the final project package</w:t>
      </w:r>
    </w:p>
    <w:p w:rsidR="00000000" w:rsidDel="00000000" w:rsidP="00000000" w:rsidRDefault="00000000" w:rsidRPr="00000000" w14:paraId="0000003C">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the final project package on or before the due date (May 8, 2023)</w:t>
      </w:r>
      <w:r w:rsidDel="00000000" w:rsidR="00000000" w:rsidRPr="00000000">
        <w:rPr>
          <w:rtl w:val="0"/>
        </w:rPr>
      </w:r>
    </w:p>
    <w:p w:rsidR="00000000" w:rsidDel="00000000" w:rsidP="00000000" w:rsidRDefault="00000000" w:rsidRPr="00000000" w14:paraId="0000003D">
      <w:pPr>
        <w:spacing w:after="240" w:before="24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References</w:t>
      </w:r>
    </w:p>
    <w:p w:rsidR="00000000" w:rsidDel="00000000" w:rsidP="00000000" w:rsidRDefault="00000000" w:rsidRPr="00000000" w14:paraId="0000003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Union of Concerned Scientists. (2017, November 15). </w:t>
      </w:r>
      <w:r w:rsidDel="00000000" w:rsidR="00000000" w:rsidRPr="00000000">
        <w:rPr>
          <w:rFonts w:ascii="Times New Roman" w:cs="Times New Roman" w:eastAsia="Times New Roman" w:hAnsi="Times New Roman"/>
          <w:i w:val="1"/>
          <w:sz w:val="24"/>
          <w:szCs w:val="24"/>
          <w:rtl w:val="0"/>
        </w:rPr>
        <w:t xml:space="preserve">Coal Power Impacts</w:t>
      </w:r>
      <w:r w:rsidDel="00000000" w:rsidR="00000000" w:rsidRPr="00000000">
        <w:rPr>
          <w:rFonts w:ascii="Times New Roman" w:cs="Times New Roman" w:eastAsia="Times New Roman" w:hAnsi="Times New Roman"/>
          <w:sz w:val="24"/>
          <w:szCs w:val="24"/>
          <w:rtl w:val="0"/>
        </w:rPr>
        <w:t xml:space="preserve">. Union of Concerned Scientists. Retrieved March 22, 2023, from https://www.ucsusa.org/resources/coal-power-impacts</w:t>
      </w:r>
    </w:p>
    <w:p w:rsidR="00000000" w:rsidDel="00000000" w:rsidP="00000000" w:rsidRDefault="00000000" w:rsidRPr="00000000" w14:paraId="0000004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Energy Information Administration. (2023, March 7). </w:t>
      </w:r>
      <w:r w:rsidDel="00000000" w:rsidR="00000000" w:rsidRPr="00000000">
        <w:rPr>
          <w:rFonts w:ascii="Times New Roman" w:cs="Times New Roman" w:eastAsia="Times New Roman" w:hAnsi="Times New Roman"/>
          <w:i w:val="1"/>
          <w:sz w:val="24"/>
          <w:szCs w:val="24"/>
          <w:rtl w:val="0"/>
        </w:rPr>
        <w:t xml:space="preserve">Short-Term Energy Outlook: Coal</w:t>
      </w:r>
      <w:r w:rsidDel="00000000" w:rsidR="00000000" w:rsidRPr="00000000">
        <w:rPr>
          <w:rFonts w:ascii="Times New Roman" w:cs="Times New Roman" w:eastAsia="Times New Roman" w:hAnsi="Times New Roman"/>
          <w:sz w:val="24"/>
          <w:szCs w:val="24"/>
          <w:rtl w:val="0"/>
        </w:rPr>
        <w:t xml:space="preserve">. Short-Term Energy Outlook - U.S. Energy Information Administration (EIA). Retrieved March 22, 2023, from https://www.eia.gov/outlooks/steo/report/coal.php</w:t>
      </w:r>
    </w:p>
    <w:p w:rsidR="00000000" w:rsidDel="00000000" w:rsidP="00000000" w:rsidRDefault="00000000" w:rsidRPr="00000000" w14:paraId="00000041">
      <w:pPr>
        <w:spacing w:after="240" w:before="240" w:line="48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Environmental Protection Agency. (2023, February 16). Power Plants and Neighboring Communities. Retrieved March 22, 2023, from https://www.epa.gov/airmarkets/power-plants-and-neighboring-communities#additional </w:t>
      </w:r>
    </w:p>
    <w:p w:rsidR="00000000" w:rsidDel="00000000" w:rsidP="00000000" w:rsidRDefault="00000000" w:rsidRPr="00000000" w14:paraId="00000042">
      <w:pPr>
        <w:spacing w:after="240" w:before="240" w:line="48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Wisconsin Population Health Institute. (2022). </w:t>
      </w:r>
      <w:r w:rsidDel="00000000" w:rsidR="00000000" w:rsidRPr="00000000">
        <w:rPr>
          <w:rFonts w:ascii="Times New Roman" w:cs="Times New Roman" w:eastAsia="Times New Roman" w:hAnsi="Times New Roman"/>
          <w:i w:val="1"/>
          <w:sz w:val="24"/>
          <w:szCs w:val="24"/>
          <w:rtl w:val="0"/>
        </w:rPr>
        <w:t xml:space="preserve">Explore health rankings: Rankings Data &amp; Documentation</w:t>
      </w:r>
      <w:r w:rsidDel="00000000" w:rsidR="00000000" w:rsidRPr="00000000">
        <w:rPr>
          <w:rFonts w:ascii="Times New Roman" w:cs="Times New Roman" w:eastAsia="Times New Roman" w:hAnsi="Times New Roman"/>
          <w:sz w:val="24"/>
          <w:szCs w:val="24"/>
          <w:rtl w:val="0"/>
        </w:rPr>
        <w:t xml:space="preserve">. County Health Rankings &amp; Roadmaps. Retrieved March 22, 2023, from https://www.countyhealthrankings.org/explore-health-rankings/rankings-data-documentation </w:t>
      </w:r>
    </w:p>
    <w:p w:rsidR="00000000" w:rsidDel="00000000" w:rsidP="00000000" w:rsidRDefault="00000000" w:rsidRPr="00000000" w14:paraId="0000004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22</b:DayAccessed>
    <b:Day>7</b:Day>
    <b:Year>2023</b:Year>
    <b:SourceType>DocumentFromInternetSite</b:SourceType>
    <b:URL>https://www.eia.gov/outlooks/steo/report/coal.php</b:URL>
    <b:Title>Short-Term Energy Outlook: Coal</b:Title>
    <b:InternetSiteTitle>Short-Term Energy Outlook - U.S. Energy Information Administration (EIA)</b:InternetSiteTitle>
    <b:MonthAccessed>March</b:MonthAccessed>
    <b:YearAccessed>2023</b:YearAccessed>
    <b:Gdcea>{"AccessedType":"Website"}</b:Gdcea>
    <b:Author>
      <b:Author>
        <b:Corporate>U.S. Energy Information Administration</b:Corporate>
      </b:Author>
    </b:Author>
  </b:Source>
  <b:Source>
    <b:Tag>source2</b:Tag>
    <b:Month>November</b:Month>
    <b:DayAccessed>22</b:DayAccessed>
    <b:Day>15</b:Day>
    <b:Year>2017</b:Year>
    <b:SourceType>DocumentFromInternetSite</b:SourceType>
    <b:URL>https://www.ucsusa.org/resources/coal-power-impacts</b:URL>
    <b:Title>Coal Power Impacts</b:Title>
    <b:InternetSiteTitle>Union of Concerned Scientists</b:InternetSiteTitle>
    <b:MonthAccessed>March</b:MonthAccessed>
    <b:YearAccessed>2023</b:YearAccessed>
    <b:Gdcea>{"AccessedType":"Website"}</b:Gdcea>
    <b:Author>
      <b:Author>
        <b:Corporate>Union of Concerned Scientists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