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Identity and Access Management (IAM)</w:t>
      </w:r>
    </w:p>
    <w:p>
      <w:pPr>
        <w:pStyle w:val="Heading1"/>
      </w:pPr>
      <w:r>
        <w:t>What is IAM</w:t>
      </w:r>
    </w:p>
    <w:p>
      <w:r>
        <w:t>Identity and Access Management (IAM) is a security framework of policies, processes, and technologies that ensures the right individuals and systems have appropriate access to organizational resources. IAM helps protect sensitive data, enforce security compliance, and manage digital identities throughout their lifecycle.</w:t>
      </w:r>
    </w:p>
    <w:p>
      <w:pPr>
        <w:pStyle w:val="Heading1"/>
      </w:pPr>
      <w:r>
        <w:t>IAM Users, Groups, and Roles</w:t>
      </w:r>
    </w:p>
    <w:p>
      <w:r>
        <w:t>Users represent individual identities such as employees or applications. Groups are collections of users that simplify permission management by assigning policies to multiple users at once. Roles define a set of permissions that can be assumed by trusted entities, enabling temporary and controlled access without sharing credentials.</w:t>
      </w:r>
    </w:p>
    <w:p>
      <w:pPr>
        <w:pStyle w:val="Heading1"/>
      </w:pPr>
      <w:r>
        <w:t>IAM Policies and Permissions</w:t>
      </w:r>
    </w:p>
    <w:p>
      <w:r>
        <w:t>IAM policies are JSON-based documents that define permissions by specifying allowed or denied actions on resources. Permissions determine what actions an identity can perform. Policies follow the principle of least privilege, granting only the minimum permissions required to perform tasks securely.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