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B5797"/>
          <w:sz w:val="56"/>
          <w:szCs w:val="56"/>
        </w:rPr>
        <w:t xml:space="preserve">STATEMENT OF WORK</w:t>
      </w:r>
    </w:p>
    <w:p>
      <w:pPr>
        <w:spacing w:before="400"/>
      </w:pPr>
    </w:p>
    <w:p>
      <w:pPr>
        <w:jc w:val="center"/>
      </w:pPr>
      <w:r>
        <w:rPr>
          <w:color w:val="444444"/>
          <w:sz w:val="36"/>
          <w:szCs w:val="36"/>
        </w:rPr>
        <w:t xml:space="preserve">Day Center Client Management System</w:t>
      </w:r>
    </w:p>
    <w:p>
      <w:pPr>
        <w:spacing w:before="600"/>
      </w:pPr>
    </w:p>
    <w:p>
      <w:pPr>
        <w:jc w:val="center"/>
      </w:pPr>
      <w:r>
        <w:rPr>
          <w:sz w:val="28"/>
          <w:szCs w:val="28"/>
        </w:rPr>
        <w:t xml:space="preserve">Prepared for EMO Oregon</w:t>
      </w:r>
    </w:p>
    <w:p>
      <w:pPr>
        <w:spacing w:before="1200"/>
      </w:pPr>
    </w:p>
    <w:p>
      <w:pPr>
        <w:jc w:val="center"/>
      </w:pPr>
      <w:r>
        <w:rPr>
          <w:i/>
          <w:iCs/>
          <w:sz w:val="24"/>
          <w:szCs w:val="24"/>
        </w:rPr>
        <w:t xml:space="preserve">January 22, 2026</w:t>
      </w:r>
    </w:p>
    <w:p>
      <w:pPr>
        <w:spacing w:before="400"/>
      </w:pPr>
    </w:p>
    <w:p>
      <w:pPr>
        <w:jc w:val="center"/>
      </w:pPr>
      <w:r>
        <w:rPr>
          <w:b/>
          <w:bCs/>
          <w:color w:val="CC0000"/>
          <w:sz w:val="28"/>
          <w:szCs w:val="28"/>
        </w:rPr>
        <w:t xml:space="preserve">DRAFT - Preliminary Proposal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Statement of Work outlines a proposed approach for developing a secure, privacy-compliant client check-in system for EMO Oregon's day center operations. The system would replace the current paper-based process with a self-hosted digital solution that maintains all data on-premises, addressing grant requirements for data residency while providing modern data management capabilities.</w:t>
      </w:r>
    </w:p>
    <w:p>
      <w:pPr>
        <w:spacing w:after="200"/>
      </w:pPr>
      <w:r>
        <w:t xml:space="preserve">This document represents preliminary thinking based on initial conversations. The technical approach and data model described herein are subject to refinement following a discovery session with EMO Oregon stakeholders.</w:t>
      </w:r>
    </w:p>
    <w:p>
      <w:pPr>
        <w:pStyle w:val="Heading1"/>
      </w:pPr>
      <w:r>
        <w:t xml:space="preserve">Project Understanding</w:t>
      </w:r>
    </w:p>
    <w:p>
      <w:pPr>
        <w:spacing w:after="200"/>
      </w:pPr>
      <w:r>
        <w:t xml:space="preserve">Based on initial discussions, we understand the following about EMO Oregon's current situation and requirements:</w:t>
      </w:r>
    </w:p>
    <w:p>
      <w:pPr>
        <w:pStyle w:val="Heading2"/>
      </w:pPr>
      <w:r>
        <w:t xml:space="preserve">Current State</w:t>
      </w:r>
    </w:p>
    <w:p>
      <w:pPr>
        <w:pStyle w:val="ListParagraph"/>
        <w:numPr>
          <w:ilvl w:val="0"/>
          <w:numId w:val="2"/>
        </w:numPr>
      </w:pPr>
      <w:r>
        <w:t xml:space="preserve">Day center client check-ins are currently tracked using paper and pen</w:t>
      </w:r>
    </w:p>
    <w:p>
      <w:pPr>
        <w:pStyle w:val="ListParagraph"/>
        <w:numPr>
          <w:ilvl w:val="0"/>
          <w:numId w:val="2"/>
        </w:numPr>
      </w:pPr>
      <w:r>
        <w:t xml:space="preserve">A prior digital solution (subscription-based) was discontinued due to cost</w:t>
      </w:r>
    </w:p>
    <w:p>
      <w:pPr>
        <w:pStyle w:val="ListParagraph"/>
        <w:numPr>
          <w:ilvl w:val="0"/>
          <w:numId w:val="2"/>
        </w:numPr>
        <w:spacing w:after="200"/>
      </w:pPr>
      <w:r>
        <w:t xml:space="preserve">Historical data exists in Microsoft Excel format</w:t>
      </w:r>
    </w:p>
    <w:p>
      <w:pPr>
        <w:pStyle w:val="Heading2"/>
      </w:pPr>
      <w:r>
        <w:t xml:space="preserve">Understood Constraints</w:t>
      </w:r>
    </w:p>
    <w:p>
      <w:pPr>
        <w:pStyle w:val="ListParagraph"/>
        <w:numPr>
          <w:ilvl w:val="0"/>
          <w:numId w:val="2"/>
        </w:numPr>
      </w:pPr>
      <w:r>
        <w:rPr>
          <w:b/>
          <w:bCs/>
        </w:rPr>
        <w:t xml:space="preserve">Data Residency: </w:t>
      </w:r>
      <w:r>
        <w:t xml:space="preserve">Grant requirements mandate that client data remain on-premises under organizational control</w:t>
      </w:r>
    </w:p>
    <w:p>
      <w:pPr>
        <w:pStyle w:val="ListParagraph"/>
        <w:numPr>
          <w:ilvl w:val="0"/>
          <w:numId w:val="2"/>
        </w:numPr>
      </w:pPr>
      <w:r>
        <w:rPr>
          <w:b/>
          <w:bCs/>
        </w:rPr>
        <w:t xml:space="preserve">Privacy Compliance: </w:t>
      </w:r>
      <w:r>
        <w:t xml:space="preserve">System must address healthcare privacy regulations applicable to the population served</w:t>
      </w:r>
    </w:p>
    <w:p>
      <w:pPr>
        <w:pStyle w:val="ListParagraph"/>
        <w:numPr>
          <w:ilvl w:val="0"/>
          <w:numId w:val="2"/>
        </w:numPr>
      </w:pPr>
      <w:r>
        <w:rPr>
          <w:b/>
          <w:bCs/>
        </w:rPr>
        <w:t xml:space="preserve">Budget Discipline: </w:t>
      </w:r>
      <w:r>
        <w:t xml:space="preserve">Solution should avoid recurring subscription costs</w:t>
      </w:r>
    </w:p>
    <w:p>
      <w:pPr>
        <w:pStyle w:val="ListParagraph"/>
        <w:numPr>
          <w:ilvl w:val="0"/>
          <w:numId w:val="2"/>
        </w:numPr>
        <w:spacing w:after="200"/>
      </w:pPr>
      <w:r>
        <w:rPr>
          <w:b/>
          <w:bCs/>
        </w:rPr>
        <w:t xml:space="preserve">Operational Simplicity: </w:t>
      </w:r>
      <w:r>
        <w:t xml:space="preserve">Staff must be able to operate the system with minimal technical training</w:t>
      </w:r>
    </w:p>
    <w:p>
      <w:pPr>
        <w:shd w:fill="FFF8E1" w:val="clear"/>
        <w:spacing w:after="200"/>
      </w:pPr>
      <w:r>
        <w:rPr>
          <w:b/>
          <w:bCs/>
        </w:rPr>
        <w:t xml:space="preserve">Note: </w:t>
      </w:r>
      <w:r>
        <w:t xml:space="preserve">If any of the above assumptions are incorrect, please let us know. Accurate understanding of the current state is essential for a successful project.</w:t>
      </w:r>
    </w:p>
    <w:p>
      <w:pPr>
        <w:pStyle w:val="Heading1"/>
      </w:pPr>
      <w:r>
        <w:t xml:space="preserve">Discovery Questions</w:t>
      </w:r>
    </w:p>
    <w:p>
      <w:pPr>
        <w:spacing w:after="200"/>
      </w:pPr>
      <w:r>
        <w:t xml:space="preserve">Before finalizing the technical approach, we would benefit from answers to the following questions. These will be addressed in a discovery session with EMO Oregon stakeholders.</w:t>
      </w:r>
    </w:p>
    <w:p>
      <w:pPr>
        <w:pStyle w:val="Heading2"/>
      </w:pPr>
      <w:r>
        <w:t xml:space="preserve">Funding &amp; Compliance</w:t>
      </w:r>
    </w:p>
    <w:p>
      <w:pPr>
        <w:pStyle w:val="ListParagraph"/>
        <w:numPr>
          <w:ilvl w:val="0"/>
          <w:numId w:val="3"/>
        </w:numPr>
      </w:pPr>
      <w:r>
        <w:rPr>
          <w:b/>
          <w:bCs/>
        </w:rPr>
        <w:t xml:space="preserve">Does EMO Oregon receive HUD funding </w:t>
      </w:r>
      <w:r>
        <w:t xml:space="preserve">(Continuum of Care, Emergency Solutions Grants)? This determines whether HMIS reporting compatibility is required.</w:t>
      </w:r>
    </w:p>
    <w:p>
      <w:pPr>
        <w:pStyle w:val="ListParagraph"/>
        <w:numPr>
          <w:ilvl w:val="0"/>
          <w:numId w:val="3"/>
        </w:numPr>
      </w:pPr>
      <w:r>
        <w:rPr>
          <w:b/>
          <w:bCs/>
        </w:rPr>
        <w:t xml:space="preserve">Does EMO Oregon receive Ryan White funding? </w:t>
      </w:r>
      <w:r>
        <w:t xml:space="preserve">This determines whether RSR (Ryan White Services Report) data elements need to be captured.</w:t>
      </w:r>
    </w:p>
    <w:p>
      <w:pPr>
        <w:pStyle w:val="ListParagraph"/>
        <w:numPr>
          <w:ilvl w:val="0"/>
          <w:numId w:val="3"/>
        </w:numPr>
        <w:spacing w:after="200"/>
      </w:pPr>
      <w:r>
        <w:rPr>
          <w:b/>
          <w:bCs/>
        </w:rPr>
        <w:t xml:space="preserve">Are there other grant reporting requirements </w:t>
      </w:r>
      <w:r>
        <w:t xml:space="preserve">that drive specific data collection needs?</w:t>
      </w:r>
    </w:p>
    <w:p>
      <w:pPr>
        <w:pStyle w:val="Heading2"/>
      </w:pPr>
      <w:r>
        <w:t xml:space="preserve">Operations</w:t>
      </w:r>
    </w:p>
    <w:p>
      <w:pPr>
        <w:pStyle w:val="ListParagraph"/>
        <w:numPr>
          <w:ilvl w:val="0"/>
          <w:numId w:val="3"/>
        </w:numPr>
      </w:pPr>
      <w:r>
        <w:rPr>
          <w:b/>
          <w:bCs/>
        </w:rPr>
        <w:t xml:space="preserve">What services are tracked at check-in? </w:t>
      </w:r>
      <w:r>
        <w:t xml:space="preserve">(meals, showers, laundry, case management, referrals, etc.)</w:t>
      </w:r>
    </w:p>
    <w:p>
      <w:pPr>
        <w:pStyle w:val="ListParagraph"/>
        <w:numPr>
          <w:ilvl w:val="0"/>
          <w:numId w:val="3"/>
        </w:numPr>
      </w:pPr>
      <w:r>
        <w:rPr>
          <w:b/>
          <w:bCs/>
        </w:rPr>
        <w:t xml:space="preserve">How many staff members need system access? </w:t>
      </w:r>
      <w:r>
        <w:t xml:space="preserve">Are there different permission levels needed (e.g., front desk vs. case managers vs. administrators)?</w:t>
      </w:r>
    </w:p>
    <w:p>
      <w:pPr>
        <w:pStyle w:val="ListParagraph"/>
        <w:numPr>
          <w:ilvl w:val="0"/>
          <w:numId w:val="3"/>
        </w:numPr>
      </w:pPr>
      <w:r>
        <w:rPr>
          <w:b/>
          <w:bCs/>
        </w:rPr>
        <w:t xml:space="preserve">What reports are currently generated from paper records? </w:t>
      </w:r>
      <w:r>
        <w:t xml:space="preserve">(daily counts, monthly summaries, funder reports)</w:t>
      </w:r>
    </w:p>
    <w:p>
      <w:pPr>
        <w:pStyle w:val="ListParagraph"/>
        <w:numPr>
          <w:ilvl w:val="0"/>
          <w:numId w:val="3"/>
        </w:numPr>
        <w:spacing w:after="200"/>
      </w:pPr>
      <w:r>
        <w:rPr>
          <w:b/>
          <w:bCs/>
        </w:rPr>
        <w:t xml:space="preserve">Is client self-check-in desired, </w:t>
      </w:r>
      <w:r>
        <w:t xml:space="preserve">or will staff always process check-ins?</w:t>
      </w:r>
    </w:p>
    <w:p>
      <w:pPr>
        <w:pStyle w:val="Heading2"/>
      </w:pPr>
      <w:r>
        <w:t xml:space="preserve">Technical Environment</w:t>
      </w:r>
    </w:p>
    <w:p>
      <w:pPr>
        <w:pStyle w:val="ListParagraph"/>
        <w:numPr>
          <w:ilvl w:val="0"/>
          <w:numId w:val="3"/>
        </w:numPr>
      </w:pPr>
      <w:r>
        <w:rPr>
          <w:b/>
          <w:bCs/>
        </w:rPr>
        <w:t xml:space="preserve">What computer hardware is currently available? </w:t>
      </w:r>
      <w:r>
        <w:t xml:space="preserve">(Windows version, age, specifications)</w:t>
      </w:r>
    </w:p>
    <w:p>
      <w:pPr>
        <w:pStyle w:val="ListParagraph"/>
        <w:numPr>
          <w:ilvl w:val="0"/>
          <w:numId w:val="3"/>
        </w:numPr>
      </w:pPr>
      <w:r>
        <w:rPr>
          <w:b/>
          <w:bCs/>
        </w:rPr>
        <w:t xml:space="preserve">Is there existing IT support, </w:t>
      </w:r>
      <w:r>
        <w:t xml:space="preserve">or must the system be entirely self-managing?</w:t>
      </w:r>
    </w:p>
    <w:p>
      <w:pPr>
        <w:pStyle w:val="ListParagraph"/>
        <w:numPr>
          <w:ilvl w:val="0"/>
          <w:numId w:val="3"/>
        </w:numPr>
      </w:pPr>
      <w:r>
        <w:rPr>
          <w:b/>
          <w:bCs/>
        </w:rPr>
        <w:t xml:space="preserve">What is the current backup/disaster recovery situation? </w:t>
      </w:r>
      <w:r>
        <w:t xml:space="preserve">(UPS, surge protection, backup drives)</w:t>
      </w:r>
    </w:p>
    <w:p>
      <w:pPr>
        <w:pStyle w:val="ListParagraph"/>
        <w:numPr>
          <w:ilvl w:val="0"/>
          <w:numId w:val="3"/>
        </w:numPr>
        <w:spacing w:after="200"/>
      </w:pPr>
      <w:r>
        <w:rPr>
          <w:b/>
          <w:bCs/>
        </w:rPr>
        <w:t xml:space="preserve">Is a dedicated kiosk/tablet desired, </w:t>
      </w:r>
      <w:r>
        <w:t xml:space="preserve">or will check-ins occur on a shared staff workstation?</w:t>
      </w:r>
    </w:p>
    <w:p>
      <w:pPr>
        <w:pStyle w:val="Heading2"/>
      </w:pPr>
      <w:r>
        <w:t xml:space="preserve">Data</w:t>
      </w:r>
    </w:p>
    <w:p>
      <w:pPr>
        <w:pStyle w:val="ListParagraph"/>
        <w:numPr>
          <w:ilvl w:val="0"/>
          <w:numId w:val="3"/>
        </w:numPr>
      </w:pPr>
      <w:r>
        <w:rPr>
          <w:b/>
          <w:bCs/>
        </w:rPr>
        <w:t xml:space="preserve">Can we review the Excel export </w:t>
      </w:r>
      <w:r>
        <w:t xml:space="preserve">from the prior system to assess data migration complexity?</w:t>
      </w:r>
    </w:p>
    <w:p>
      <w:pPr>
        <w:pStyle w:val="ListParagraph"/>
        <w:numPr>
          <w:ilvl w:val="0"/>
          <w:numId w:val="3"/>
        </w:numPr>
      </w:pPr>
      <w:r>
        <w:rPr>
          <w:b/>
          <w:bCs/>
        </w:rPr>
        <w:t xml:space="preserve">What identifying information is currently collected? </w:t>
      </w:r>
      <w:r>
        <w:t xml:space="preserve">(We recommend minimizing PII collection where possible.)</w:t>
      </w:r>
    </w:p>
    <w:p>
      <w:pPr>
        <w:pStyle w:val="ListParagraph"/>
        <w:numPr>
          <w:ilvl w:val="0"/>
          <w:numId w:val="3"/>
        </w:numPr>
        <w:spacing w:after="200"/>
      </w:pPr>
      <w:r>
        <w:rPr>
          <w:b/>
          <w:bCs/>
        </w:rPr>
        <w:t xml:space="preserve">Is HIV status tracked at the individual level, </w:t>
      </w:r>
      <w:r>
        <w:t xml:space="preserve">or does the organization simply serve individuals who may have HIV without recording that status?</w:t>
      </w:r>
    </w:p>
    <w:p>
      <w:r>
        <w:br w:type="page"/>
      </w:r>
    </w:p>
    <w:p>
      <w:pPr>
        <w:pStyle w:val="Heading1"/>
      </w:pPr>
      <w:r>
        <w:t xml:space="preserve">Regulatory Context</w:t>
      </w:r>
    </w:p>
    <w:p>
      <w:pPr>
        <w:spacing w:after="200"/>
      </w:pPr>
      <w:r>
        <w:t xml:space="preserve">Depending on funding sources and data collected, several regulatory frameworks may apply. This section provides context; specific compliance requirements will be confirmed during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6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HIPAA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if health information (including HIV status) is collected. Requires encryption, access controls, audit logging.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Oregon ORS 433.045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Oregon-specific HIV confidentiality protections, stricter than federal HIPAA in some respects.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HUD HMIS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HUD-funded, must capture Universal Data Elements and may need HMIS export capability.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Ryan White RSR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Ryan White-funded, must capture service categories compatible with RSR reporting to HRSA.</w:t>
            </w:r>
          </w:p>
        </w:tc>
      </w:tr>
    </w:tbl>
    <w:p>
      <w:pPr>
        <w:spacing w:before="200"/>
      </w:pPr>
    </w:p>
    <w:p>
      <w:pPr>
        <w:spacing w:after="200"/>
      </w:pPr>
      <w:r>
        <w:rPr>
          <w:b/>
          <w:bCs/>
        </w:rPr>
        <w:t xml:space="preserve">Data Minimization Principle: </w:t>
      </w:r>
      <w:r>
        <w:t xml:space="preserve">Regardless of regulatory requirements, we recommend collecting only the data necessary for operations and reporting. The most effective way to protect sensitive information is not to collect it in the first place.</w:t>
      </w:r>
    </w:p>
    <w:p>
      <w:pPr>
        <w:pStyle w:val="Heading1"/>
      </w:pPr>
      <w:r>
        <w:t xml:space="preserve">Proposed Technical Approach</w:t>
      </w:r>
    </w:p>
    <w:p>
      <w:pPr>
        <w:shd w:fill="E8F4E8" w:val="clear"/>
        <w:spacing w:after="200"/>
      </w:pPr>
      <w:r>
        <w:rPr>
          <w:b/>
          <w:bCs/>
        </w:rPr>
        <w:t xml:space="preserve">Preliminary: </w:t>
      </w:r>
      <w:r>
        <w:t xml:space="preserve">This technical approach is subject to refinement based on discovery findings.</w:t>
      </w:r>
    </w:p>
    <w:p>
      <w:pPr>
        <w:pStyle w:val="Heading2"/>
      </w:pPr>
      <w:r>
        <w:t xml:space="preserve">Architecture Overview</w:t>
      </w:r>
    </w:p>
    <w:p>
      <w:pPr>
        <w:spacing w:after="200"/>
      </w:pPr>
      <w:r>
        <w:t xml:space="preserve">The proposed solution is a self-contained web application running entirely on the day center's Windows computer. All data remains local. Staff access the system through a web browser pointed at localhost (the local machine), eliminating network exposure or cloud dependencies.</w:t>
      </w:r>
    </w:p>
    <w:p>
      <w:pPr>
        <w:shd w:fill="F8F8F8" w:val="clear"/>
        <w:spacing w:before="200" w:after="100"/>
        <w:jc w:val="center"/>
      </w:pPr>
      <w:r>
        <w:rPr>
          <w:rFonts w:ascii="Courier New" w:cs="Courier New" w:eastAsia="Courier New" w:hAnsi="Courier New"/>
          <w:sz w:val="18"/>
          <w:szCs w:val="18"/>
        </w:rPr>
        <w:t xml:space="preserve">┌─────────────────────────────────────────────┐</w:t>
      </w:r>
    </w:p>
    <w:p>
      <w:pPr>
        <w:shd w:fill="F8F8F8" w:val="clear"/>
        <w:jc w:val="center"/>
      </w:pPr>
      <w:r>
        <w:rPr>
          <w:rFonts w:ascii="Courier New" w:cs="Courier New" w:eastAsia="Courier New" w:hAnsi="Courier New"/>
          <w:sz w:val="18"/>
          <w:szCs w:val="18"/>
        </w:rPr>
        <w:t xml:space="preserve">│           Windows Desktop Computer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Web Browser (localhost:5000)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Python/Flask Application          │   │</w:t>
      </w:r>
    </w:p>
    <w:p>
      <w:pPr>
        <w:shd w:fill="F8F8F8" w:val="clear"/>
        <w:jc w:val="center"/>
      </w:pPr>
      <w:r>
        <w:rPr>
          <w:rFonts w:ascii="Courier New" w:cs="Courier New" w:eastAsia="Courier New" w:hAnsi="Courier New"/>
          <w:sz w:val="18"/>
          <w:szCs w:val="18"/>
        </w:rPr>
        <w:t xml:space="preserve">│  │  (runs as Windows service)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w:t>
      </w:r>
    </w:p>
    <w:p>
      <w:pPr>
        <w:shd w:fill="F8F8F8" w:val="clear"/>
        <w:jc w:val="center"/>
      </w:pPr>
      <w:r>
        <w:rPr>
          <w:rFonts w:ascii="Courier New" w:cs="Courier New" w:eastAsia="Courier New" w:hAnsi="Courier New"/>
          <w:sz w:val="18"/>
          <w:szCs w:val="18"/>
        </w:rPr>
        <w:t xml:space="preserve">│  │  SQLite + SQLCipher (encrypted)    │   │</w:t>
      </w:r>
    </w:p>
    <w:p>
      <w:pPr>
        <w:shd w:fill="F8F8F8" w:val="clear"/>
        <w:jc w:val="center"/>
      </w:pPr>
      <w:r>
        <w:rPr>
          <w:rFonts w:ascii="Courier New" w:cs="Courier New" w:eastAsia="Courier New" w:hAnsi="Courier New"/>
          <w:sz w:val="18"/>
          <w:szCs w:val="18"/>
        </w:rPr>
        <w:t xml:space="preserve">│  └─────────────────────────────────────┘   │</w:t>
      </w:r>
    </w:p>
    <w:p>
      <w:pPr>
        <w:shd w:fill="F8F8F8" w:val="clear"/>
        <w:spacing w:after="200"/>
        <w:jc w:val="center"/>
      </w:pPr>
      <w:r>
        <w:rPr>
          <w:rFonts w:ascii="Courier New" w:cs="Courier New" w:eastAsia="Courier New" w:hAnsi="Courier New"/>
          <w:sz w:val="18"/>
          <w:szCs w:val="18"/>
        </w:rPr>
        <w:t xml:space="preserve">└──────────────────────┬──────────────────────┘</w:t>
      </w:r>
    </w:p>
    <w:p>
      <w:pPr>
        <w:shd w:fill="F8F8F8" w:val="clear"/>
        <w:jc w:val="center"/>
      </w:pPr>
      <w:r>
        <w:rPr>
          <w:rFonts w:ascii="Courier New" w:cs="Courier New" w:eastAsia="Courier New" w:hAnsi="Courier New"/>
          <w:sz w:val="18"/>
          <w:szCs w:val="18"/>
        </w:rPr>
        <w:t xml:space="preserve">                       ▼                       </w:t>
      </w:r>
    </w:p>
    <w:p>
      <w:pPr>
        <w:shd w:fill="F8F8F8" w:val="clear"/>
        <w:spacing w:after="200"/>
        <w:jc w:val="center"/>
      </w:pPr>
      <w:r>
        <w:rPr>
          <w:rFonts w:ascii="Courier New" w:cs="Courier New" w:eastAsia="Courier New" w:hAnsi="Courier New"/>
          <w:sz w:val="18"/>
          <w:szCs w:val="18"/>
        </w:rPr>
        <w:t xml:space="preserve">          [ Encrypted USB Backup ]             </w:t>
      </w:r>
    </w:p>
    <w:p>
      <w:pPr>
        <w:pStyle w:val="Heading2"/>
      </w:pPr>
      <w:r>
        <w:t xml:space="preserve">Technology Stack</w:t>
      </w:r>
    </w:p>
    <w:p>
      <w:pPr>
        <w:spacing w:after="120"/>
      </w:pPr>
      <w:r>
        <w:t xml:space="preserve">The proposed stack prioritizes maintainability and widespread developer familiarity: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Technology &amp; 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 with Flask framework. Widely understood, easy for future developers to maintain.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 with SQLCipher extension for 256-bit AES encryption at rest. No separate database server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HTML/CSS/JavaScript with Bootstrap for responsive design. No build tools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Flask-Login with bcrypt password hashing. Role-based permissions (staff,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as Windows service via NSSM or similar. Starts automatically on boot.</w:t>
            </w:r>
          </w:p>
        </w:tc>
      </w:tr>
    </w:tbl>
    <w:p>
      <w:pPr>
        <w:spacing w:before="200"/>
      </w:pPr>
    </w:p>
    <w:p>
      <w:pPr>
        <w:pStyle w:val="Heading2"/>
      </w:pPr>
      <w:r>
        <w:t xml:space="preserve">Security Controls</w:t>
      </w:r>
    </w:p>
    <w:p>
      <w:pPr>
        <w:pStyle w:val="ListParagraph"/>
        <w:numPr>
          <w:ilvl w:val="0"/>
          <w:numId w:val="2"/>
        </w:numPr>
      </w:pPr>
      <w:r>
        <w:rPr>
          <w:b/>
          <w:bCs/>
        </w:rPr>
        <w:t xml:space="preserve">Encryption at Rest: </w:t>
      </w:r>
      <w:r>
        <w:t xml:space="preserve">All database files encrypted with 256-bit AES via SQLCipher</w:t>
      </w:r>
    </w:p>
    <w:p>
      <w:pPr>
        <w:pStyle w:val="ListParagraph"/>
        <w:numPr>
          <w:ilvl w:val="0"/>
          <w:numId w:val="2"/>
        </w:numPr>
      </w:pPr>
      <w:r>
        <w:rPr>
          <w:b/>
          <w:bCs/>
        </w:rPr>
        <w:t xml:space="preserve">Access Control: </w:t>
      </w:r>
      <w:r>
        <w:t xml:space="preserve">Individual user accounts with role-based permissions</w:t>
      </w:r>
    </w:p>
    <w:p>
      <w:pPr>
        <w:pStyle w:val="ListParagraph"/>
        <w:numPr>
          <w:ilvl w:val="0"/>
          <w:numId w:val="2"/>
        </w:numPr>
      </w:pPr>
      <w:r>
        <w:rPr>
          <w:b/>
          <w:bCs/>
        </w:rPr>
        <w:t xml:space="preserve">Session Management: </w:t>
      </w:r>
      <w:r>
        <w:t xml:space="preserve">Automatic timeout after configurable period of inactivity</w:t>
      </w:r>
    </w:p>
    <w:p>
      <w:pPr>
        <w:pStyle w:val="ListParagraph"/>
        <w:numPr>
          <w:ilvl w:val="0"/>
          <w:numId w:val="2"/>
        </w:numPr>
      </w:pPr>
      <w:r>
        <w:rPr>
          <w:b/>
          <w:bCs/>
        </w:rPr>
        <w:t xml:space="preserve">Audit Logging: </w:t>
      </w:r>
      <w:r>
        <w:t xml:space="preserve">All data access and modifications logged with user attribution</w:t>
      </w:r>
    </w:p>
    <w:p>
      <w:pPr>
        <w:pStyle w:val="ListParagraph"/>
        <w:numPr>
          <w:ilvl w:val="0"/>
          <w:numId w:val="2"/>
        </w:numPr>
        <w:spacing w:after="200"/>
      </w:pPr>
      <w:r>
        <w:rPr>
          <w:b/>
          <w:bCs/>
        </w:rPr>
        <w:t xml:space="preserve">Network Isolation: </w:t>
      </w:r>
      <w:r>
        <w:t xml:space="preserve">Application binds to localhost only; no external network access</w:t>
      </w:r>
    </w:p>
    <w:p>
      <w:r>
        <w:br w:type="page"/>
      </w:r>
    </w:p>
    <w:p>
      <w:pPr>
        <w:pStyle w:val="Heading1"/>
      </w:pPr>
      <w:r>
        <w:t xml:space="preserve">Preliminary Data Model</w:t>
      </w:r>
    </w:p>
    <w:p>
      <w:pPr>
        <w:shd w:fill="E8F4E8" w:val="clear"/>
        <w:spacing w:after="200"/>
      </w:pPr>
      <w:r>
        <w:rPr>
          <w:b/>
          <w:bCs/>
        </w:rPr>
        <w:t xml:space="preserve">Preliminary: </w:t>
      </w:r>
      <w:r>
        <w:t xml:space="preserve">Data elements will be finalized based on discovery findings, particularly regarding funding source reporting requirements.</w:t>
      </w:r>
    </w:p>
    <w:p>
      <w:pPr>
        <w:spacing w:after="200"/>
      </w:pPr>
      <w:r>
        <w:t xml:space="preserve">The data model follows the principle of data minimization: collect only what is necessary for operations and compliance reporting.</w:t>
      </w:r>
    </w:p>
    <w:p>
      <w:pPr>
        <w:pStyle w:val="Heading2"/>
      </w:pPr>
      <w:r>
        <w:t xml:space="preserve">Clients</w:t>
      </w:r>
    </w:p>
    <w:p>
      <w:pPr>
        <w:spacing w:after="120"/>
      </w:pPr>
      <w:r>
        <w:t xml:space="preserve">Minimal identifying information for individuals served. Note deliberate limitations on personal information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system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client_code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Client-facing ID (card number); not SSN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first_name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name for identification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last_initial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initial only (minimizes PII)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birth_year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only (sufficient for age reporting)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bl>
    <w:p>
      <w:pPr>
        <w:spacing w:before="200"/>
      </w:pPr>
    </w:p>
    <w:p>
      <w:pPr>
        <w:pStyle w:val="Heading2"/>
      </w:pPr>
      <w:r>
        <w:t xml:space="preserve">Check-Ins</w:t>
      </w:r>
    </w:p>
    <w:p>
      <w:pPr>
        <w:spacing w:after="120"/>
      </w:pPr>
      <w:r>
        <w:t xml:space="preserve">Records each client visit and services utilized.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client_id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 to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checkin_time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 timestamp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checkout_time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Departure (may be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services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utilized (meal, shower,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staff_id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member who processed check-in</w:t>
            </w:r>
          </w:p>
        </w:tc>
      </w:tr>
    </w:tbl>
    <w:p>
      <w:pPr>
        <w:spacing w:before="200"/>
      </w:pPr>
    </w:p>
    <w:p>
      <w:pPr>
        <w:pStyle w:val="Heading2"/>
      </w:pPr>
      <w:r>
        <w:t xml:space="preserve">Audit Log</w:t>
      </w:r>
    </w:p>
    <w:p>
      <w:pPr>
        <w:spacing w:after="120"/>
      </w:pPr>
      <w:r>
        <w:t xml:space="preserve">Tamper-evident record of all system access (required for HIPAA compliance if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timestamp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action occurred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member who performed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type (view, create, update, delete,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was affected and details</w:t>
            </w:r>
          </w:p>
        </w:tc>
      </w:tr>
    </w:tbl>
    <w:p>
      <w:r>
        <w:br w:type="page"/>
      </w:r>
    </w:p>
    <w:p>
      <w:pPr>
        <w:pStyle w:val="Heading1"/>
      </w:pPr>
      <w:r>
        <w:t xml:space="preserve">Deliverables</w:t>
      </w:r>
    </w:p>
    <w:p>
      <w:pPr>
        <w:pStyle w:val="Heading2"/>
      </w:pPr>
      <w:r>
        <w:t xml:space="preserve">Software</w:t>
      </w:r>
    </w:p>
    <w:p>
      <w:pPr>
        <w:pStyle w:val="ListParagraph"/>
        <w:numPr>
          <w:ilvl w:val="0"/>
          <w:numId w:val="2"/>
        </w:numPr>
      </w:pPr>
      <w:r>
        <w:rPr>
          <w:b/>
          <w:bCs/>
        </w:rPr>
        <w:t xml:space="preserve">Check-In Interface: </w:t>
      </w:r>
      <w:r>
        <w:t xml:space="preserve">Web-based client check-in/out, optimized for touch operation</w:t>
      </w:r>
    </w:p>
    <w:p>
      <w:pPr>
        <w:pStyle w:val="ListParagraph"/>
        <w:numPr>
          <w:ilvl w:val="0"/>
          <w:numId w:val="2"/>
        </w:numPr>
      </w:pPr>
      <w:r>
        <w:rPr>
          <w:b/>
          <w:bCs/>
        </w:rPr>
        <w:t xml:space="preserve">Administration Interface: </w:t>
      </w:r>
      <w:r>
        <w:t xml:space="preserve">Client lookup, registration, service recording</w:t>
      </w:r>
    </w:p>
    <w:p>
      <w:pPr>
        <w:pStyle w:val="ListParagraph"/>
        <w:numPr>
          <w:ilvl w:val="0"/>
          <w:numId w:val="2"/>
        </w:numPr>
      </w:pPr>
      <w:r>
        <w:rPr>
          <w:b/>
          <w:bCs/>
        </w:rPr>
        <w:t xml:space="preserve">Reporting Module: </w:t>
      </w:r>
      <w:r>
        <w:t xml:space="preserve">Export to CSV/Excel (daily counts, monthly summaries)</w:t>
      </w:r>
    </w:p>
    <w:p>
      <w:pPr>
        <w:pStyle w:val="ListParagraph"/>
        <w:numPr>
          <w:ilvl w:val="0"/>
          <w:numId w:val="2"/>
        </w:numPr>
      </w:pPr>
      <w:r>
        <w:rPr>
          <w:b/>
          <w:bCs/>
        </w:rPr>
        <w:t xml:space="preserve">User Management: </w:t>
      </w:r>
      <w:r>
        <w:t xml:space="preserve">Staff account creation, permissions, password reset</w:t>
      </w:r>
    </w:p>
    <w:p>
      <w:pPr>
        <w:pStyle w:val="ListParagraph"/>
        <w:numPr>
          <w:ilvl w:val="0"/>
          <w:numId w:val="2"/>
        </w:numPr>
        <w:spacing w:after="200"/>
      </w:pPr>
      <w:r>
        <w:rPr>
          <w:b/>
          <w:bCs/>
        </w:rPr>
        <w:t xml:space="preserve">Backup Automation: </w:t>
      </w:r>
      <w:r>
        <w:t xml:space="preserve">Scheduled encrypted backup script</w:t>
      </w:r>
    </w:p>
    <w:p>
      <w:pPr>
        <w:pStyle w:val="Heading2"/>
      </w:pPr>
      <w:r>
        <w:t xml:space="preserve">Documentation</w:t>
      </w:r>
    </w:p>
    <w:p>
      <w:pPr>
        <w:pStyle w:val="ListParagraph"/>
        <w:numPr>
          <w:ilvl w:val="0"/>
          <w:numId w:val="2"/>
        </w:numPr>
      </w:pPr>
      <w:r>
        <w:rPr>
          <w:b/>
          <w:bCs/>
        </w:rPr>
        <w:t xml:space="preserve">Privacy Policy: </w:t>
      </w:r>
      <w:r>
        <w:t xml:space="preserve">Data collected, purposes, access controls, retention</w:t>
      </w:r>
    </w:p>
    <w:p>
      <w:pPr>
        <w:pStyle w:val="ListParagraph"/>
        <w:numPr>
          <w:ilvl w:val="0"/>
          <w:numId w:val="2"/>
        </w:numPr>
      </w:pPr>
      <w:r>
        <w:rPr>
          <w:b/>
          <w:bCs/>
        </w:rPr>
        <w:t xml:space="preserve">Security Plan: </w:t>
      </w:r>
      <w:r>
        <w:t xml:space="preserve">Encryption, access controls, backup procedures</w:t>
      </w:r>
    </w:p>
    <w:p>
      <w:pPr>
        <w:pStyle w:val="ListParagraph"/>
        <w:numPr>
          <w:ilvl w:val="0"/>
          <w:numId w:val="2"/>
        </w:numPr>
      </w:pPr>
      <w:r>
        <w:rPr>
          <w:b/>
          <w:bCs/>
        </w:rPr>
        <w:t xml:space="preserve">User Manual: </w:t>
      </w:r>
      <w:r>
        <w:t xml:space="preserve">Step-by-step operational guide for staff</w:t>
      </w:r>
    </w:p>
    <w:p>
      <w:pPr>
        <w:pStyle w:val="ListParagraph"/>
        <w:numPr>
          <w:ilvl w:val="0"/>
          <w:numId w:val="2"/>
        </w:numPr>
        <w:spacing w:after="200"/>
      </w:pPr>
      <w:r>
        <w:rPr>
          <w:b/>
          <w:bCs/>
        </w:rPr>
        <w:t xml:space="preserve">System Admin Guide: </w:t>
      </w:r>
      <w:r>
        <w:t xml:space="preserve">Backup verification, user management, troubleshooting</w:t>
      </w:r>
    </w:p>
    <w:p>
      <w:pPr>
        <w:pStyle w:val="Heading2"/>
      </w:pPr>
      <w:r>
        <w:t xml:space="preserve">Data Migration</w:t>
      </w:r>
    </w:p>
    <w:p>
      <w:pPr>
        <w:spacing w:after="200"/>
      </w:pPr>
      <w:r>
        <w:t xml:space="preserve">Historical data from Excel will be reviewed, cleaned, deduplicated, and migrated with verified record counts.</w:t>
      </w:r>
    </w:p>
    <w:p>
      <w:pPr>
        <w:pStyle w:val="Heading1"/>
      </w:pPr>
      <w:r>
        <w:t xml:space="preserve">Project Timeline</w:t>
      </w:r>
    </w:p>
    <w:p>
      <w:pPr>
        <w:spacing w:after="120"/>
      </w:pPr>
      <w:r>
        <w:t xml:space="preserve">Estimated duration: 4 phases over approximately 4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session; requirements finalization; Excel data review; data model confirmation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approved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and frontend development; core check-in functionality; user authentication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Working prototype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migration; testing; security hardening; documentation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deployment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Deployment; staff training; parallel operation support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Go-live</w:t>
            </w:r>
          </w:p>
        </w:tc>
      </w:tr>
    </w:tbl>
    <w:p>
      <w:pPr>
        <w:spacing w:before="300"/>
      </w:pPr>
    </w:p>
    <w:p>
      <w:pPr>
        <w:pStyle w:val="Heading1"/>
      </w:pPr>
      <w:r>
        <w:t xml:space="preserve">Acceptance Criteria</w:t>
      </w:r>
    </w:p>
    <w:p>
      <w:pPr>
        <w:spacing w:after="120"/>
      </w:pPr>
      <w:r>
        <w:t xml:space="preserve">The project will be considered complete when:</w:t>
      </w:r>
    </w:p>
    <w:p>
      <w:pPr>
        <w:pStyle w:val="ListParagraph"/>
        <w:numPr>
          <w:ilvl w:val="0"/>
          <w:numId w:val="2"/>
        </w:numPr>
      </w:pPr>
      <w:r>
        <w:t xml:space="preserve">Staff can check clients in and out using the interface</w:t>
      </w:r>
    </w:p>
    <w:p>
      <w:pPr>
        <w:pStyle w:val="ListParagraph"/>
        <w:numPr>
          <w:ilvl w:val="0"/>
          <w:numId w:val="2"/>
        </w:numPr>
      </w:pPr>
      <w:r>
        <w:t xml:space="preserve">Administrators can add new clients and manage staff accounts</w:t>
      </w:r>
    </w:p>
    <w:p>
      <w:pPr>
        <w:pStyle w:val="ListParagraph"/>
        <w:numPr>
          <w:ilvl w:val="0"/>
          <w:numId w:val="2"/>
        </w:numPr>
      </w:pPr>
      <w:r>
        <w:t xml:space="preserve">Reports can be generated for required reporting periods</w:t>
      </w:r>
    </w:p>
    <w:p>
      <w:pPr>
        <w:pStyle w:val="ListParagraph"/>
        <w:numPr>
          <w:ilvl w:val="0"/>
          <w:numId w:val="2"/>
        </w:numPr>
      </w:pPr>
      <w:r>
        <w:t xml:space="preserve">Historical data has been migrated with verified counts</w:t>
      </w:r>
    </w:p>
    <w:p>
      <w:pPr>
        <w:pStyle w:val="ListParagraph"/>
        <w:numPr>
          <w:ilvl w:val="0"/>
          <w:numId w:val="2"/>
        </w:numPr>
      </w:pPr>
      <w:r>
        <w:t xml:space="preserve">Automated backups are running and verified restorable</w:t>
      </w:r>
    </w:p>
    <w:p>
      <w:pPr>
        <w:pStyle w:val="ListParagraph"/>
        <w:numPr>
          <w:ilvl w:val="0"/>
          <w:numId w:val="2"/>
        </w:numPr>
      </w:pPr>
      <w:r>
        <w:t xml:space="preserve">All documentation has been provided</w:t>
      </w:r>
    </w:p>
    <w:p>
      <w:pPr>
        <w:pStyle w:val="ListParagraph"/>
        <w:numPr>
          <w:ilvl w:val="0"/>
          <w:numId w:val="2"/>
        </w:numPr>
        <w:spacing w:after="200"/>
      </w:pPr>
      <w:r>
        <w:t xml:space="preserve">At least one staff member can operate the system independently</w:t>
      </w:r>
    </w:p>
    <w:p>
      <w:pPr>
        <w:pStyle w:val="Heading1"/>
      </w:pPr>
      <w:r>
        <w:t xml:space="preserve">Next Steps</w:t>
      </w:r>
    </w:p>
    <w:p>
      <w:pPr>
        <w:pStyle w:val="ListParagraph"/>
        <w:numPr>
          <w:ilvl w:val="0"/>
          <w:numId w:val="3"/>
        </w:numPr>
      </w:pPr>
      <w:r>
        <w:t xml:space="preserve">Review this preliminary proposal</w:t>
      </w:r>
    </w:p>
    <w:p>
      <w:pPr>
        <w:pStyle w:val="ListParagraph"/>
        <w:numPr>
          <w:ilvl w:val="0"/>
          <w:numId w:val="3"/>
        </w:numPr>
      </w:pPr>
      <w:r>
        <w:t xml:space="preserve">Schedule discovery session with EMO Oregon stakeholders</w:t>
      </w:r>
    </w:p>
    <w:p>
      <w:pPr>
        <w:pStyle w:val="ListParagraph"/>
        <w:numPr>
          <w:ilvl w:val="0"/>
          <w:numId w:val="3"/>
        </w:numPr>
      </w:pPr>
      <w:r>
        <w:t xml:space="preserve">Review existing Excel data</w:t>
      </w:r>
    </w:p>
    <w:p>
      <w:pPr>
        <w:pStyle w:val="ListParagraph"/>
        <w:numPr>
          <w:ilvl w:val="0"/>
          <w:numId w:val="3"/>
        </w:numPr>
      </w:pPr>
      <w:r>
        <w:t xml:space="preserve">Finalize requirements, timeline, and budget</w:t>
      </w:r>
    </w:p>
    <w:p>
      <w:pPr>
        <w:pStyle w:val="ListParagraph"/>
        <w:numPr>
          <w:ilvl w:val="0"/>
          <w:numId w:val="3"/>
        </w:numPr>
        <w:spacing w:after="200"/>
      </w:pPr>
      <w:r>
        <w:t xml:space="preserve">Project initiation</w:t>
      </w:r>
    </w:p>
    <w:p>
      <w:pPr>
        <w:spacing w:before="600"/>
      </w:pPr>
    </w:p>
    <w:p>
      <w:r>
        <w:rPr>
          <w:b/>
          <w:bCs/>
        </w:rPr>
        <w:t xml:space="preserve">Prepared by:</w:t>
      </w:r>
    </w:p>
    <w:p>
      <w:pPr>
        <w:spacing w:before="400"/>
      </w:pPr>
      <w:r>
        <w:t xml:space="preserve">_________________________________</w:t>
      </w:r>
    </w:p>
    <w:p>
      <w:r>
        <w:t xml:space="preserve">Aaron Johnson</w:t>
      </w:r>
    </w:p>
    <w:p>
      <w:r>
        <w:t xml:space="preserve">Independent Technical Consultant</w:t>
      </w:r>
    </w:p>
    <w:p>
      <w:pPr>
        <w:spacing w:before="400"/>
      </w:pPr>
      <w:r>
        <w:rPr>
          <w:b/>
          <w:bCs/>
        </w:rPr>
        <w:t xml:space="preserve">Acknowledged by:</w:t>
      </w:r>
    </w:p>
    <w:p>
      <w:pPr>
        <w:spacing w:before="400"/>
      </w:pPr>
      <w:r>
        <w:t xml:space="preserve">_________________________________</w:t>
      </w:r>
    </w:p>
    <w:p>
      <w:r>
        <w:t xml:space="preserve">EMO Oregon Representative</w:t>
      </w:r>
    </w:p>
    <w:p>
      <w:pPr>
        <w:spacing w:before="200"/>
      </w:pPr>
      <w:r>
        <w:t xml:space="preserve">Date: 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Statement of Work | EMO Oregon Day Center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2026-01-22T12:12:52.158Z</dcterms:created>
  <dcterms:modified xsi:type="dcterms:W3CDTF">2026-01-22T12:12:52.158Z</dcterms:modified>
</cp:coreProperties>
</file>

<file path=docProps/custom.xml><?xml version="1.0" encoding="utf-8"?>
<Properties xmlns="http://schemas.openxmlformats.org/officeDocument/2006/custom-properties" xmlns:vt="http://schemas.openxmlformats.org/officeDocument/2006/docPropsVTypes"/>
</file>