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345"/>
        <w:tblW w:w="0" w:type="auto"/>
        <w:tblLook w:val="04A0" w:firstRow="1" w:lastRow="0" w:firstColumn="1" w:lastColumn="0" w:noHBand="0" w:noVBand="1"/>
      </w:tblPr>
      <w:tblGrid>
        <w:gridCol w:w="4548"/>
        <w:gridCol w:w="4548"/>
      </w:tblGrid>
      <w:tr w:rsidR="00D2051C" w14:paraId="23AF8875" w14:textId="77777777" w:rsidTr="00D2051C">
        <w:trPr>
          <w:trHeight w:val="4794"/>
        </w:trPr>
        <w:tc>
          <w:tcPr>
            <w:tcW w:w="4548" w:type="dxa"/>
          </w:tcPr>
          <w:p w14:paraId="0CB8EB5B" w14:textId="77777777" w:rsidR="00D2051C" w:rsidRDefault="00D2051C" w:rsidP="00D205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Strengths:</w:t>
            </w:r>
          </w:p>
          <w:p w14:paraId="36622F15" w14:textId="77777777" w:rsidR="00D2051C" w:rsidRDefault="00D2051C" w:rsidP="00D2051C"/>
          <w:p w14:paraId="6E8845D2" w14:textId="77777777" w:rsidR="00D2051C" w:rsidRDefault="00D2051C" w:rsidP="00D2051C">
            <w:r>
              <w:t xml:space="preserve">-The website offers an effortless way to keep track of spending categories, see trends and make changes. </w:t>
            </w:r>
          </w:p>
          <w:p w14:paraId="72F8193D" w14:textId="77777777" w:rsidR="00D2051C" w:rsidRDefault="00D2051C" w:rsidP="00D2051C"/>
          <w:p w14:paraId="6EAF4459" w14:textId="77777777" w:rsidR="00D2051C" w:rsidRDefault="00D2051C" w:rsidP="00D2051C">
            <w:r>
              <w:t>-Reference without upkeep. It allows the user to go any amount of time unattended while the app sorts through purchases. No playing catchup on a balance sheet.</w:t>
            </w:r>
          </w:p>
          <w:p w14:paraId="60957193" w14:textId="77777777" w:rsidR="00D2051C" w:rsidRDefault="00D2051C" w:rsidP="00D2051C"/>
          <w:p w14:paraId="182CEEB6" w14:textId="54DDEB37" w:rsidR="00D2051C" w:rsidRPr="00D2051C" w:rsidRDefault="00D2051C" w:rsidP="00D2051C">
            <w:r>
              <w:t xml:space="preserve"> </w:t>
            </w:r>
          </w:p>
        </w:tc>
        <w:tc>
          <w:tcPr>
            <w:tcW w:w="4548" w:type="dxa"/>
          </w:tcPr>
          <w:p w14:paraId="1D54ED6A" w14:textId="77777777" w:rsidR="00D2051C" w:rsidRDefault="00D2051C" w:rsidP="00D205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Weaknesses:</w:t>
            </w:r>
          </w:p>
          <w:p w14:paraId="28ECDA53" w14:textId="77777777" w:rsidR="00D2051C" w:rsidRDefault="00D2051C" w:rsidP="00D2051C"/>
          <w:p w14:paraId="0EDED508" w14:textId="77777777" w:rsidR="00D2051C" w:rsidRDefault="00D2051C" w:rsidP="00D2051C">
            <w:r>
              <w:t>-Each user will have different layout preferences, as well as functionality preferences. Meaning everyone comes to “budgeting and tracking” their spending with a different angle and short to long-term intent.</w:t>
            </w:r>
          </w:p>
          <w:p w14:paraId="1D7C0A01" w14:textId="77777777" w:rsidR="00D2051C" w:rsidRDefault="00D2051C" w:rsidP="00D2051C"/>
          <w:p w14:paraId="0ECE8420" w14:textId="7995A432" w:rsidR="00D2051C" w:rsidRPr="00D2051C" w:rsidRDefault="00D2051C" w:rsidP="00D2051C">
            <w:r>
              <w:t>-</w:t>
            </w:r>
            <w:r w:rsidR="00E53F26">
              <w:t>Accommodating</w:t>
            </w:r>
            <w:r>
              <w:t xml:space="preserve"> to the many different layout desires would take a significant person-to-day hours spent</w:t>
            </w:r>
            <w:r w:rsidR="00E53F26">
              <w:t xml:space="preserve"> meeting those needs.</w:t>
            </w:r>
          </w:p>
        </w:tc>
      </w:tr>
      <w:tr w:rsidR="00D2051C" w14:paraId="5CEA14E5" w14:textId="77777777" w:rsidTr="00D2051C">
        <w:trPr>
          <w:trHeight w:val="4794"/>
        </w:trPr>
        <w:tc>
          <w:tcPr>
            <w:tcW w:w="4548" w:type="dxa"/>
          </w:tcPr>
          <w:p w14:paraId="46BEA9E5" w14:textId="77777777" w:rsidR="00D2051C" w:rsidRDefault="00D2051C" w:rsidP="00D205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Opportunities:</w:t>
            </w:r>
          </w:p>
          <w:p w14:paraId="6257C593" w14:textId="77777777" w:rsidR="00E53F26" w:rsidRDefault="00E53F26" w:rsidP="00D2051C"/>
          <w:p w14:paraId="63774310" w14:textId="77777777" w:rsidR="00E53F26" w:rsidRDefault="00E53F26" w:rsidP="00D2051C">
            <w:r>
              <w:t>-With there being many different user preferences, there will be plenty of user requests and feedback to plan a versatile budgeting app.</w:t>
            </w:r>
          </w:p>
          <w:p w14:paraId="5A265CA9" w14:textId="77777777" w:rsidR="00E53F26" w:rsidRDefault="00E53F26" w:rsidP="00D2051C"/>
          <w:p w14:paraId="2012B943" w14:textId="165F8564" w:rsidR="00E53F26" w:rsidRPr="00E53F26" w:rsidRDefault="00E53F26" w:rsidP="00D2051C">
            <w:r>
              <w:t>-</w:t>
            </w:r>
            <w:r w:rsidR="00F73E66">
              <w:t>Take each user and have a designated developer ready to receive and respond with plans to address each request from that single user.</w:t>
            </w:r>
          </w:p>
        </w:tc>
        <w:tc>
          <w:tcPr>
            <w:tcW w:w="4548" w:type="dxa"/>
          </w:tcPr>
          <w:p w14:paraId="0F4CB4CC" w14:textId="77777777" w:rsidR="00F73E66" w:rsidRDefault="00D2051C" w:rsidP="00D205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Threats:</w:t>
            </w:r>
          </w:p>
          <w:p w14:paraId="583C19E2" w14:textId="77777777" w:rsidR="00F73E66" w:rsidRDefault="00F73E66" w:rsidP="00D2051C"/>
          <w:p w14:paraId="18DFAD59" w14:textId="77777777" w:rsidR="00F73E66" w:rsidRDefault="00F73E66" w:rsidP="00D2051C">
            <w:r>
              <w:t>-Being that the app is connected to individuals’ bank accounts there is a risk in private information exploitation and security risks.</w:t>
            </w:r>
          </w:p>
          <w:p w14:paraId="129EBF37" w14:textId="77777777" w:rsidR="00F73E66" w:rsidRDefault="00F73E66" w:rsidP="00D2051C"/>
          <w:p w14:paraId="095A0121" w14:textId="09041A64" w:rsidR="00F73E66" w:rsidRPr="00F73E66" w:rsidRDefault="00F73E66" w:rsidP="00D2051C">
            <w:r>
              <w:t>-To address this a third party API will need to be used in accessing and managing the security of data transfer to the app.</w:t>
            </w:r>
          </w:p>
        </w:tc>
      </w:tr>
    </w:tbl>
    <w:p w14:paraId="2B964215" w14:textId="7207D273" w:rsidR="00664B71" w:rsidRPr="00D2051C" w:rsidRDefault="00D2051C" w:rsidP="00D2051C">
      <w:pPr>
        <w:jc w:val="center"/>
        <w:rPr>
          <w:sz w:val="40"/>
          <w:szCs w:val="40"/>
        </w:rPr>
      </w:pPr>
      <w:r>
        <w:rPr>
          <w:sz w:val="40"/>
          <w:szCs w:val="40"/>
        </w:rPr>
        <w:t>SWOT Analysis</w:t>
      </w:r>
    </w:p>
    <w:sectPr w:rsidR="00664B71" w:rsidRPr="00D2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1C"/>
    <w:rsid w:val="00133934"/>
    <w:rsid w:val="00B9264B"/>
    <w:rsid w:val="00D2051C"/>
    <w:rsid w:val="00E53F26"/>
    <w:rsid w:val="00F7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ADDAF"/>
  <w15:chartTrackingRefBased/>
  <w15:docId w15:val="{E79EA28B-09BD-2E48-BF23-8C4CDC9F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 Potter</dc:creator>
  <cp:keywords/>
  <dc:description/>
  <cp:lastModifiedBy>Aaron J Potter</cp:lastModifiedBy>
  <cp:revision>1</cp:revision>
  <dcterms:created xsi:type="dcterms:W3CDTF">2021-11-05T21:16:00Z</dcterms:created>
  <dcterms:modified xsi:type="dcterms:W3CDTF">2021-11-05T22:36:00Z</dcterms:modified>
</cp:coreProperties>
</file>