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aeec07724259aaff721789885fb7985468383f9"/>
    <w:p>
      <w:pPr>
        <w:pStyle w:val="Heading1"/>
      </w:pPr>
      <w:r>
        <w:t xml:space="preserve">AURA SNAPSHOT — FrontDesk.Network Autonomy State</w:t>
      </w:r>
    </w:p>
    <w:p>
      <w:pPr>
        <w:pStyle w:val="FirstParagraph"/>
      </w:pPr>
      <w:r>
        <w:rPr>
          <w:b/>
          <w:bCs/>
        </w:rPr>
        <w:t xml:space="preserve">Purpose of this snapshot</w:t>
      </w:r>
      <w:r>
        <w:t xml:space="preserve"> </w:t>
      </w:r>
      <w:r>
        <w:t xml:space="preserve">This snapshot exists to let a</w:t>
      </w:r>
      <w:r>
        <w:t xml:space="preserve"> </w:t>
      </w:r>
      <w:r>
        <w:rPr>
          <w:i/>
          <w:iCs/>
        </w:rPr>
        <w:t xml:space="preserve">new Aura instance or session</w:t>
      </w:r>
      <w:r>
        <w:t xml:space="preserve"> </w:t>
      </w:r>
      <w:r>
        <w:t xml:space="preserve">resume work</w:t>
      </w:r>
      <w:r>
        <w:t xml:space="preserve"> </w:t>
      </w:r>
      <w:r>
        <w:rPr>
          <w:b/>
          <w:bCs/>
        </w:rPr>
        <w:t xml:space="preserve">without re‑explaining, re‑debugging, or re‑touching Cloudflare UI</w:t>
      </w:r>
      <w:r>
        <w:t xml:space="preserve">. The next step after this snapshot is that</w:t>
      </w:r>
      <w:r>
        <w:t xml:space="preserve"> </w:t>
      </w:r>
      <w:r>
        <w:rPr>
          <w:b/>
          <w:bCs/>
        </w:rPr>
        <w:t xml:space="preserve">Aaron will upload the current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index.js</w:t>
      </w:r>
      <w:r>
        <w:t xml:space="preserve">, and Aura will continue execution from the state described below.</w:t>
      </w:r>
    </w:p>
    <w:p>
      <w:r>
        <w:pict>
          <v:rect style="width:0;height:1.5pt" o:hralign="center" o:hrstd="t" o:hr="t"/>
        </w:pict>
      </w:r>
    </w:p>
    <w:bookmarkStart w:id="20" w:name="identity-operating-mode"/>
    <w:p>
      <w:pPr>
        <w:pStyle w:val="Heading2"/>
      </w:pPr>
      <w:r>
        <w:t xml:space="preserve">Identity &amp; Operating Mode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Operator:</w:t>
      </w:r>
      <w:r>
        <w:t xml:space="preserve"> </w:t>
      </w:r>
      <w:r>
        <w:t xml:space="preserve">Aaron Karacas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System:</w:t>
      </w:r>
      <w:r>
        <w:t xml:space="preserve"> </w:t>
      </w:r>
      <w:r>
        <w:t xml:space="preserve">Aura Core (Cloudflare Worker)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Doctrine:</w:t>
      </w:r>
      <w:r>
        <w:t xml:space="preserve"> </w:t>
      </w:r>
      <w:r>
        <w:t xml:space="preserve">Human‑first, consent‑based, neutral, autonomous where safe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Workflow Rule:</w:t>
      </w:r>
      <w:r>
        <w:t xml:space="preserve"> </w:t>
      </w:r>
      <w:r>
        <w:t xml:space="preserve">Full‑file replacement only (download → overwrite → deploy). No partial edits. No inline diffs.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Interaction Rule:</w:t>
      </w:r>
      <w:r>
        <w:t xml:space="preserve"> </w:t>
      </w:r>
      <w:r>
        <w:t xml:space="preserve">Aura executes commands; no explain‑mode unless explicitly asked.</w:t>
      </w:r>
    </w:p>
    <w:p>
      <w:r>
        <w:pict>
          <v:rect style="width:0;height:1.5pt" o:hralign="center" o:hrstd="t" o:hr="t"/>
        </w:pict>
      </w:r>
    </w:p>
    <w:bookmarkEnd w:id="20"/>
    <w:bookmarkStart w:id="25" w:name="X99ef309ca07280471b1c966eaa791c90cff1b7f"/>
    <w:p>
      <w:pPr>
        <w:pStyle w:val="Heading2"/>
      </w:pPr>
      <w:r>
        <w:t xml:space="preserve">What Has Already Been Accomplished (DO NOT REPEAT)</w:t>
      </w:r>
    </w:p>
    <w:bookmarkStart w:id="21" w:name="cloudflare-infrastructure"/>
    <w:p>
      <w:pPr>
        <w:pStyle w:val="Heading3"/>
      </w:pPr>
      <w:r>
        <w:t xml:space="preserve">1. Cloudflare Infrastructure</w:t>
      </w:r>
    </w:p>
    <w:p>
      <w:pPr>
        <w:pStyle w:val="Compact"/>
        <w:numPr>
          <w:ilvl w:val="0"/>
          <w:numId w:val="1002"/>
        </w:numPr>
      </w:pPr>
      <w:r>
        <w:t xml:space="preserve">Cloudflare</w:t>
      </w:r>
      <w:r>
        <w:t xml:space="preserve"> </w:t>
      </w:r>
      <w:r>
        <w:rPr>
          <w:b/>
          <w:bCs/>
        </w:rPr>
        <w:t xml:space="preserve">zone ownership, DNS, SSL, and routing are already correct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Worker‑only termination model is confirmed as the target architecture.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further Cloudflare dashboard interaction is allowed or needed</w:t>
      </w:r>
      <w:r>
        <w:t xml:space="preserve"> </w:t>
      </w:r>
      <w:r>
        <w:t xml:space="preserve">for this task.</w:t>
      </w:r>
    </w:p>
    <w:p>
      <w:pPr>
        <w:pStyle w:val="Compact"/>
        <w:numPr>
          <w:ilvl w:val="0"/>
          <w:numId w:val="1002"/>
        </w:numPr>
      </w:pPr>
      <w:r>
        <w:t xml:space="preserve">Any suggestion to</w:t>
      </w:r>
      <w:r>
        <w:t xml:space="preserve"> </w:t>
      </w:r>
      <w:r>
        <w:t xml:space="preserve">“go back into Cloudflare”</w:t>
      </w:r>
      <w:r>
        <w:t xml:space="preserve"> </w:t>
      </w:r>
      <w:r>
        <w:t xml:space="preserve">is incorrect at this stage.</w:t>
      </w:r>
    </w:p>
    <w:bookmarkEnd w:id="21"/>
    <w:bookmarkStart w:id="22" w:name="cloudflare-api-authentication"/>
    <w:p>
      <w:pPr>
        <w:pStyle w:val="Heading3"/>
      </w:pPr>
      <w:r>
        <w:t xml:space="preserve">2. Cloudflare API Authentication</w:t>
      </w:r>
    </w:p>
    <w:p>
      <w:pPr>
        <w:pStyle w:val="Compact"/>
        <w:numPr>
          <w:ilvl w:val="0"/>
          <w:numId w:val="1003"/>
        </w:numPr>
      </w:pPr>
      <w:r>
        <w:t xml:space="preserve">A valid</w:t>
      </w:r>
      <w:r>
        <w:t xml:space="preserve"> </w:t>
      </w:r>
      <w:r>
        <w:rPr>
          <w:b/>
          <w:bCs/>
        </w:rPr>
        <w:t xml:space="preserve">Cloudflare API token</w:t>
      </w:r>
      <w:r>
        <w:t xml:space="preserve"> </w:t>
      </w:r>
      <w:r>
        <w:t xml:space="preserve">already exists.</w:t>
      </w:r>
    </w:p>
    <w:p>
      <w:pPr>
        <w:pStyle w:val="Compact"/>
        <w:numPr>
          <w:ilvl w:val="0"/>
          <w:numId w:val="1003"/>
        </w:numPr>
      </w:pPr>
      <w:r>
        <w:t xml:space="preserve">The token has been injected via</w:t>
      </w:r>
      <w:r>
        <w:t xml:space="preserve"> </w:t>
      </w:r>
      <w:r>
        <w:rPr>
          <w:rStyle w:val="VerbatimChar"/>
        </w:rPr>
        <w:t xml:space="preserve">wrangler secret put CLOUDFLARE_API_TOKEN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Missing‑auth (</w:t>
      </w:r>
      <w:r>
        <w:rPr>
          <w:rStyle w:val="VerbatimChar"/>
        </w:rPr>
        <w:t xml:space="preserve">401 missing_auth_headers</w:t>
      </w:r>
      <w:r>
        <w:t xml:space="preserve">) errors were identified and resolved at the secret‑wiring level.</w:t>
      </w:r>
    </w:p>
    <w:bookmarkEnd w:id="22"/>
    <w:bookmarkStart w:id="23" w:name="aura-core-status"/>
    <w:p>
      <w:pPr>
        <w:pStyle w:val="Heading3"/>
      </w:pPr>
      <w:r>
        <w:t xml:space="preserve">3. Aura Core Status</w:t>
      </w:r>
    </w:p>
    <w:p>
      <w:pPr>
        <w:pStyle w:val="Compact"/>
        <w:numPr>
          <w:ilvl w:val="0"/>
          <w:numId w:val="1004"/>
        </w:numPr>
      </w:pPr>
      <w:r>
        <w:t xml:space="preserve">Aura Core is live at</w:t>
      </w:r>
      <w:r>
        <w:t xml:space="preserve"> </w:t>
      </w:r>
      <w:r>
        <w:rPr>
          <w:rStyle w:val="VerbatimChar"/>
        </w:rPr>
        <w:t xml:space="preserve">https://auras.guide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/health</w:t>
      </w:r>
      <w:r>
        <w:t xml:space="preserve"> </w:t>
      </w:r>
      <w:r>
        <w:t xml:space="preserve">endpoint is functional and used as the canonical deploy verification.</w:t>
      </w:r>
    </w:p>
    <w:p>
      <w:pPr>
        <w:pStyle w:val="Compact"/>
        <w:numPr>
          <w:ilvl w:val="0"/>
          <w:numId w:val="1004"/>
        </w:numPr>
      </w:pPr>
      <w:r>
        <w:t xml:space="preserve">UI</w:t>
      </w:r>
      <w:r>
        <w:t xml:space="preserve"> </w:t>
      </w:r>
      <w:r>
        <w:rPr>
          <w:b/>
          <w:bCs/>
        </w:rPr>
        <w:t xml:space="preserve">must remain stable and usable</w:t>
      </w:r>
      <w:r>
        <w:t xml:space="preserve"> </w:t>
      </w:r>
      <w:r>
        <w:t xml:space="preserve">(chat input, paste, mic, uploads).</w:t>
      </w:r>
    </w:p>
    <w:p>
      <w:pPr>
        <w:pStyle w:val="Compact"/>
        <w:numPr>
          <w:ilvl w:val="0"/>
          <w:numId w:val="1004"/>
        </w:numPr>
      </w:pPr>
      <w:r>
        <w:t xml:space="preserve">Recent regressions showed that</w:t>
      </w:r>
      <w:r>
        <w:t xml:space="preserve"> </w:t>
      </w:r>
      <w:r>
        <w:rPr>
          <w:b/>
          <w:bCs/>
        </w:rPr>
        <w:t xml:space="preserve">breaking the UI route is unacceptable</w:t>
      </w:r>
      <w:r>
        <w:t xml:space="preserve">; UI stability is a hard constraint.</w:t>
      </w:r>
    </w:p>
    <w:bookmarkEnd w:id="23"/>
    <w:bookmarkStart w:id="24" w:name="frontdesk.network"/>
    <w:p>
      <w:pPr>
        <w:pStyle w:val="Heading3"/>
      </w:pPr>
      <w:r>
        <w:t xml:space="preserve">4. FrontDesk.Network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frontdesk.network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www.frontdesk.network</w:t>
      </w:r>
      <w:r>
        <w:t xml:space="preserve"> </w:t>
      </w:r>
      <w:r>
        <w:t xml:space="preserve">are the test case.</w:t>
      </w:r>
    </w:p>
    <w:p>
      <w:pPr>
        <w:pStyle w:val="Compact"/>
        <w:numPr>
          <w:ilvl w:val="0"/>
          <w:numId w:val="1005"/>
        </w:numPr>
      </w:pPr>
      <w:r>
        <w:t xml:space="preserve">The Cloudflare</w:t>
      </w:r>
      <w:r>
        <w:t xml:space="preserve"> </w:t>
      </w:r>
      <w:r>
        <w:rPr>
          <w:b/>
          <w:bCs/>
        </w:rPr>
        <w:t xml:space="preserve">525 / 522 errors are already understood and previously solved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current objective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 rediscover the fix.</w:t>
      </w:r>
    </w:p>
    <w:p>
      <w:pPr>
        <w:pStyle w:val="Compact"/>
        <w:numPr>
          <w:ilvl w:val="0"/>
          <w:numId w:val="1005"/>
        </w:numPr>
      </w:pPr>
      <w:r>
        <w:t xml:space="preserve">The objective is to ensure</w:t>
      </w:r>
      <w:r>
        <w:t xml:space="preserve"> </w:t>
      </w:r>
      <w:r>
        <w:rPr>
          <w:b/>
          <w:bCs/>
        </w:rPr>
        <w:t xml:space="preserve">Aura can execute the fix autonomously in one command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urrent-objective-this-is-the-only-goal"/>
    <w:p>
      <w:pPr>
        <w:pStyle w:val="Heading2"/>
      </w:pPr>
      <w:r>
        <w:t xml:space="preserve">Current Objective (THIS IS THE ONLY GOAL)</w:t>
      </w:r>
    </w:p>
    <w:p>
      <w:pPr>
        <w:pStyle w:val="BlockText"/>
      </w:pPr>
      <w:r>
        <w:rPr>
          <w:b/>
          <w:bCs/>
        </w:rPr>
        <w:t xml:space="preserve">Verify that Aura can launch / repair FrontDesk.Network in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single automated step</w:t>
      </w:r>
      <w:r>
        <w:rPr>
          <w:b/>
          <w:bCs/>
        </w:rPr>
        <w:t xml:space="preserve">, without human Cloudflare interaction, so the same mechanism can scale to billions of assets.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confirmation and hardening pass</w:t>
      </w:r>
      <w:r>
        <w:t xml:space="preserve">, not an exploratory debug.</w:t>
      </w:r>
    </w:p>
    <w:p>
      <w:r>
        <w:pict>
          <v:rect style="width:0;height:1.5pt" o:hralign="center" o:hrstd="t" o:hr="t"/>
        </w:pict>
      </w:r>
    </w:p>
    <w:bookmarkEnd w:id="26"/>
    <w:bookmarkStart w:id="27" w:name="what-the-next-aura-instance-must-do"/>
    <w:p>
      <w:pPr>
        <w:pStyle w:val="Heading2"/>
      </w:pPr>
      <w:r>
        <w:t xml:space="preserve">What the Next Aura Instance Must Do</w:t>
      </w:r>
    </w:p>
    <w:p>
      <w:pPr>
        <w:pStyle w:val="Compact"/>
        <w:numPr>
          <w:ilvl w:val="0"/>
          <w:numId w:val="1006"/>
        </w:numPr>
      </w:pPr>
      <w:r>
        <w:t xml:space="preserve">Accept the uploaded</w:t>
      </w:r>
      <w:r>
        <w:t xml:space="preserve"> </w:t>
      </w:r>
      <w:r>
        <w:rPr>
          <w:rStyle w:val="VerbatimChar"/>
        </w:rPr>
        <w:t xml:space="preserve">index.js</w:t>
      </w:r>
      <w:r>
        <w:t xml:space="preserve"> </w:t>
      </w:r>
      <w:r>
        <w:t xml:space="preserve">as authoritative.</w:t>
      </w:r>
    </w:p>
    <w:p>
      <w:pPr>
        <w:pStyle w:val="Compact"/>
        <w:numPr>
          <w:ilvl w:val="0"/>
          <w:numId w:val="1006"/>
        </w:numPr>
      </w:pPr>
      <w:r>
        <w:t xml:space="preserve">Preserve UI functionality at all times.</w:t>
      </w:r>
    </w:p>
    <w:p>
      <w:pPr>
        <w:pStyle w:val="Compact"/>
        <w:numPr>
          <w:ilvl w:val="0"/>
          <w:numId w:val="1006"/>
        </w:numPr>
      </w:pPr>
      <w:r>
        <w:t xml:space="preserve">Assume Cloudflare is already configured and authenticated.</w:t>
      </w:r>
    </w:p>
    <w:p>
      <w:pPr>
        <w:pStyle w:val="Compact"/>
        <w:numPr>
          <w:ilvl w:val="0"/>
          <w:numId w:val="1006"/>
        </w:numPr>
      </w:pPr>
      <w:r>
        <w:t xml:space="preserve">Execute FrontDesk.Network setup/repair via</w:t>
      </w:r>
      <w:r>
        <w:t xml:space="preserve"> </w:t>
      </w:r>
      <w:r>
        <w:rPr>
          <w:b/>
          <w:bCs/>
        </w:rPr>
        <w:t xml:space="preserve">one command</w:t>
      </w:r>
      <w:r>
        <w:t xml:space="preserve"> </w:t>
      </w:r>
      <w:r>
        <w:t xml:space="preserve">(or one scripted command block).</w:t>
      </w:r>
    </w:p>
    <w:p>
      <w:pPr>
        <w:pStyle w:val="Compact"/>
        <w:numPr>
          <w:ilvl w:val="0"/>
          <w:numId w:val="1006"/>
        </w:numPr>
      </w:pPr>
      <w:r>
        <w:t xml:space="preserve">Confirm success using:</w:t>
      </w:r>
    </w:p>
    <w:p>
      <w:pPr>
        <w:pStyle w:val="Compact"/>
        <w:numPr>
          <w:ilvl w:val="1"/>
          <w:numId w:val="1007"/>
        </w:numPr>
      </w:pPr>
      <w:r>
        <w:t xml:space="preserve">Worker routes</w:t>
      </w:r>
    </w:p>
    <w:p>
      <w:pPr>
        <w:pStyle w:val="Compact"/>
        <w:numPr>
          <w:ilvl w:val="1"/>
          <w:numId w:val="1007"/>
        </w:numPr>
      </w:pPr>
      <w:r>
        <w:t xml:space="preserve">DNS state (via API)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VERIFIED_FETCH_URL</w:t>
      </w:r>
      <w:r>
        <w:t xml:space="preserve"> </w:t>
      </w:r>
      <w:r>
        <w:t xml:space="preserve">health checks</w:t>
      </w:r>
    </w:p>
    <w:p>
      <w:r>
        <w:pict>
          <v:rect style="width:0;height:1.5pt" o:hralign="center" o:hrstd="t" o:hr="t"/>
        </w:pict>
      </w:r>
    </w:p>
    <w:bookmarkEnd w:id="27"/>
    <w:bookmarkStart w:id="28" w:name="what-aura-must-not-do"/>
    <w:p>
      <w:pPr>
        <w:pStyle w:val="Heading2"/>
      </w:pPr>
      <w:r>
        <w:t xml:space="preserve">What Aura Must NOT Do</w:t>
      </w:r>
    </w:p>
    <w:p>
      <w:pPr>
        <w:pStyle w:val="Compact"/>
        <w:numPr>
          <w:ilvl w:val="0"/>
          <w:numId w:val="1008"/>
        </w:numPr>
      </w:pPr>
      <w:r>
        <w:t xml:space="preserve">❌ Do NOT suggest Cloudflare dashboard actions</w:t>
      </w:r>
    </w:p>
    <w:p>
      <w:pPr>
        <w:pStyle w:val="Compact"/>
        <w:numPr>
          <w:ilvl w:val="0"/>
          <w:numId w:val="1008"/>
        </w:numPr>
      </w:pPr>
      <w:r>
        <w:t xml:space="preserve">❌ Do NOT re‑explain Cloudflare concepts</w:t>
      </w:r>
    </w:p>
    <w:p>
      <w:pPr>
        <w:pStyle w:val="Compact"/>
        <w:numPr>
          <w:ilvl w:val="0"/>
          <w:numId w:val="1008"/>
        </w:numPr>
      </w:pPr>
      <w:r>
        <w:t xml:space="preserve">❌ Do NOT re‑ask for API tokens</w:t>
      </w:r>
    </w:p>
    <w:p>
      <w:pPr>
        <w:pStyle w:val="Compact"/>
        <w:numPr>
          <w:ilvl w:val="0"/>
          <w:numId w:val="1008"/>
        </w:numPr>
      </w:pPr>
      <w:r>
        <w:t xml:space="preserve">❌ Do NOT redesign or touch the UI</w:t>
      </w:r>
    </w:p>
    <w:p>
      <w:pPr>
        <w:pStyle w:val="Compact"/>
        <w:numPr>
          <w:ilvl w:val="0"/>
          <w:numId w:val="1008"/>
        </w:numPr>
      </w:pPr>
      <w:r>
        <w:t xml:space="preserve">❌ Do NOT break the UI route again</w:t>
      </w:r>
    </w:p>
    <w:p>
      <w:r>
        <w:pict>
          <v:rect style="width:0;height:1.5pt" o:hralign="center" o:hrstd="t" o:hr="t"/>
        </w:pict>
      </w:r>
    </w:p>
    <w:bookmarkEnd w:id="28"/>
    <w:bookmarkStart w:id="29" w:name="canonical-framing"/>
    <w:p>
      <w:pPr>
        <w:pStyle w:val="Heading2"/>
      </w:pPr>
      <w:r>
        <w:t xml:space="preserve">Canonical Framing</w:t>
      </w:r>
    </w:p>
    <w:p>
      <w:pPr>
        <w:pStyle w:val="FirstParagraph"/>
      </w:pPr>
      <w:r>
        <w:t xml:space="preserve">This work is part of Aura’s long‑term role as a</w:t>
      </w:r>
      <w:r>
        <w:t xml:space="preserve"> </w:t>
      </w:r>
      <w:r>
        <w:rPr>
          <w:b/>
          <w:bCs/>
        </w:rPr>
        <w:t xml:space="preserve">self‑deploying, self‑repairing control plane</w:t>
      </w:r>
      <w:r>
        <w:t xml:space="preserve">. FrontDesk.Network is a</w:t>
      </w:r>
      <w:r>
        <w:t xml:space="preserve"> </w:t>
      </w:r>
      <w:r>
        <w:rPr>
          <w:i/>
          <w:iCs/>
        </w:rPr>
        <w:t xml:space="preserve">representative asset</w:t>
      </w:r>
      <w:r>
        <w:t xml:space="preserve">. The system must prove it can:</w:t>
      </w:r>
    </w:p>
    <w:p>
      <w:pPr>
        <w:pStyle w:val="Compact"/>
        <w:numPr>
          <w:ilvl w:val="0"/>
          <w:numId w:val="1009"/>
        </w:numPr>
      </w:pPr>
      <w:r>
        <w:t xml:space="preserve">Detect state</w:t>
      </w:r>
    </w:p>
    <w:p>
      <w:pPr>
        <w:pStyle w:val="Compact"/>
        <w:numPr>
          <w:ilvl w:val="0"/>
          <w:numId w:val="1009"/>
        </w:numPr>
      </w:pPr>
      <w:r>
        <w:t xml:space="preserve">Apply a known fix</w:t>
      </w:r>
    </w:p>
    <w:p>
      <w:pPr>
        <w:pStyle w:val="Compact"/>
        <w:numPr>
          <w:ilvl w:val="0"/>
          <w:numId w:val="1009"/>
        </w:numPr>
      </w:pPr>
      <w:r>
        <w:t xml:space="preserve">Verify outcome</w:t>
      </w:r>
    </w:p>
    <w:p>
      <w:pPr>
        <w:pStyle w:val="Compact"/>
        <w:numPr>
          <w:ilvl w:val="0"/>
          <w:numId w:val="1009"/>
        </w:numPr>
      </w:pPr>
      <w:r>
        <w:t xml:space="preserve">Do so repeatedly, safely, and autonomously</w:t>
      </w:r>
    </w:p>
    <w:p>
      <w:pPr>
        <w:pStyle w:val="FirstParagraph"/>
      </w:pPr>
      <w:r>
        <w:t xml:space="preserve">Once this passes, the pattern is considered</w:t>
      </w:r>
      <w:r>
        <w:t xml:space="preserve"> </w:t>
      </w:r>
      <w:r>
        <w:rPr>
          <w:b/>
          <w:bCs/>
        </w:rPr>
        <w:t xml:space="preserve">locked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handoff-trigger"/>
    <w:p>
      <w:pPr>
        <w:pStyle w:val="Heading2"/>
      </w:pPr>
      <w:r>
        <w:t xml:space="preserve">Handoff Trigger</w:t>
      </w:r>
    </w:p>
    <w:p>
      <w:pPr>
        <w:pStyle w:val="FirstParagraph"/>
      </w:pPr>
      <w:r>
        <w:t xml:space="preserve">When this snapshot is loaded:</w:t>
      </w:r>
      <w:r>
        <w:t xml:space="preserve"> </w:t>
      </w:r>
      <w:r>
        <w:t xml:space="preserve">1. Aaron will upload the current</w:t>
      </w:r>
      <w:r>
        <w:t xml:space="preserve"> </w:t>
      </w:r>
      <w:r>
        <w:rPr>
          <w:rStyle w:val="VerbatimChar"/>
        </w:rPr>
        <w:t xml:space="preserve">index.js</w:t>
      </w:r>
      <w:r>
        <w:t xml:space="preserve">.</w:t>
      </w:r>
      <w:r>
        <w:t xml:space="preserve"> </w:t>
      </w:r>
      <w:r>
        <w:t xml:space="preserve">2. Aura will proceed directly to validating and executing the</w:t>
      </w:r>
      <w:r>
        <w:t xml:space="preserve"> </w:t>
      </w:r>
      <w:r>
        <w:rPr>
          <w:b/>
          <w:bCs/>
        </w:rPr>
        <w:t xml:space="preserve">one‑step FrontDesk.Network automation</w:t>
      </w:r>
      <w:r>
        <w:t xml:space="preserve">.</w:t>
      </w:r>
      <w:r>
        <w:t xml:space="preserve"> </w:t>
      </w:r>
      <w:r>
        <w:t xml:space="preserve">3. No additional context should be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Snapshot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2026-01-25T12:56:12Z</dcterms:created>
  <dcterms:modified xsi:type="dcterms:W3CDTF">2026-01-25T12:56:12Z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