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AI-Powered Smart Study Assistant for Generating Higher-Order Thinking Skills (HOTS)-Based Assessments and Summarizing Learning Materials Aligned with the Grade 7 Curriculum of Letran Calamba Junior High School (LSHS/SSC)</w:t>
      </w:r>
    </w:p>
    <w:p/>
    <w:p>
      <w:r>
        <w:rPr>
          <w:b/>
        </w:rPr>
        <w:t xml:space="preserve">Prototype system name: Bloom</w:t>
      </w:r>
    </w:p>
    <w:p/>
    <w:p>
      <w:r>
        <w:t xml:space="preserve">Esguerra, Patrick Carlos P.</w:t>
      </w:r>
    </w:p>
    <w:p>
      <w:r>
        <w:t xml:space="preserve">Lamadrid, Isaiah Matthew C.</w:t>
      </w:r>
    </w:p>
    <w:p>
      <w:r>
        <w:t xml:space="preserve">Quilitis, Marvic Mat M.</w:t>
      </w:r>
    </w:p>
    <w:p/>
    <w:p>
      <w:r>
        <w:t xml:space="preserve">A Thesis Submitted to The</w:t>
      </w:r>
    </w:p>
    <w:p>
      <w:r>
        <w:t xml:space="preserve">School of Education, Arts, and Science and Technology</w:t>
      </w:r>
    </w:p>
    <w:p>
      <w:r>
        <w:t xml:space="preserve">Colegio de San Juan de Letran Calamba</w:t>
      </w:r>
    </w:p>
    <w:p/>
    <w:p>
      <w:r>
        <w:t xml:space="preserve">In Partial Fulfillment of the Requirements for the Degree of</w:t>
      </w:r>
    </w:p>
    <w:p>
      <w:r>
        <w:t xml:space="preserve">Bachelor of Science in Information Technology</w:t>
      </w:r>
    </w:p>
    <w:p/>
    <w:p>
      <w:r>
        <w:t xml:space="preserve">Calamba City, Laguna</w:t>
      </w:r>
    </w:p>
    <w:p>
      <w:r>
        <w:t xml:space="preserve">May 2026</w:t>
      </w:r>
    </w:p>
    <w:p/>
    <w:p/>
    <w:p/>
    <w:p>
      <w:pPr>
        <w:pStyle w:val="Heading2"/>
      </w:pPr>
      <w:r>
        <w:t xml:space="preserve">Revision note</w:t>
      </w:r>
    </w:p>
    <w:p>
      <w:r>
        <w:t xml:space="preserve">This revised Chapters 1–3 draft is based on </w:t>
      </w:r>
      <w:r>
        <w:rPr>
          <w:b/>
        </w:rPr>
        <w:t xml:space="preserve">IT7 Final Paper.pdf</w:t>
      </w:r>
      <w:r>
        <w:t xml:space="preserve"> (not the earlier IT7FINAL file) and aligned with the working </w:t>
      </w:r>
      <w:r>
        <w:rPr>
          <w:b/>
        </w:rPr>
        <w:t xml:space="preserve">Bloom</w:t>
      </w:r>
      <w:r>
        <w:t xml:space="preserve"> Capstone prototype (Flask + SQLite + Gemini API).</w:t>
      </w:r>
    </w:p>
    <w:p/>
    <w:p/>
    <w:p/>
    <w:p>
      <w:pPr>
        <w:pStyle w:val="Heading1"/>
      </w:pPr>
      <w:r>
        <w:t xml:space="preserve">CHAPTER I</w:t>
      </w:r>
    </w:p>
    <w:p/>
    <w:p>
      <w:pPr>
        <w:pStyle w:val="Heading2"/>
      </w:pPr>
      <w:r>
        <w:t xml:space="preserve">Overview of the Current State of Technology</w:t>
      </w:r>
    </w:p>
    <w:p/>
    <w:p>
      <w:r>
        <w:t xml:space="preserve">Education systems worldwide continue to emphasize the development of Higher-Order Thinking Skills (HOTS) to prepare learners for complex problem-solving, critical thinking, and decision-making in the 21st century. Organizations such as UNESCO have highlighted the importance of integrating innovative educational technologies that support personalized learning experiences and improve student engagement and achievement. As artificial intelligence continues to advance, AI-powered educational tools are increasingly being explored as a means of enhancing teaching and learning processes through adaptive content delivery, immediate feedback, and intelligent learning support (UNESCO, 2021; UNESCO, 2025). AI technologies have also been recognized for their potential to provide personalized learning opportunities and improve educational accessibility and effectiveness (UNESCO IITE, 2020).</w:t>
      </w:r>
    </w:p>
    <w:p/>
    <w:p>
      <w:r>
        <w:t xml:space="preserve">In the Philippines, educational reforms continue to emphasize the development of critical thinking, problem-solving, and higher-order thinking skills among learners to better prepare them for the demands of the modern world. However, schools continue to encounter challenges in maintaining student engagement and promoting deeper understanding of lessons, particularly in subjects that require analytical and evaluative thinking. While teachers are capable of developing instructional materials and assessments, students often experience difficulties in reviewing lessons independently, practicing higher-order thinking skills, and receiving immediate feedback outside the classroom environment. These challenges create a need for supplementary learning tools that can support students beyond traditional classroom instruction (Department of Education, 2023). While artificial intelligence tools have emerged to assist in content generation, most produce generic outputs that fail to align with specific curricula or frameworks like Bloom’s Taxonomy. This gap underscores the need for a more structured, curriculum-sensitive solution.</w:t>
      </w:r>
    </w:p>
    <w:p/>
    <w:p>
      <w:r>
        <w:t xml:space="preserve">Based on preliminary consultations conducted with Junior High School teachers, it was identified that while assessment creation is not a significant concern for educators, there remains a need for tools that can strengthen students' learning continuity and improve their ability to engage with higher-order thinking activities independently. This situation highlights an opportunity for educational technology to complement existing teaching practices rather than replace them.</w:t>
      </w:r>
    </w:p>
    <w:p/>
    <w:p>
      <w:r>
        <w:t xml:space="preserve">To address this need, the researchers propose </w:t>
      </w:r>
      <w:r>
        <w:rPr>
          <w:b/>
        </w:rPr>
        <w:t xml:space="preserve">Bloom</w:t>
      </w:r>
      <w:r>
        <w:t xml:space="preserve">, an AI-Powered Smart Study Assistant designed to provide summarized learning materials, HOTS-based practice assessments, and immediate feedback aligned with the Junior High School curriculum implemented at Colegio de San Juan de Letran Calamba. Through the integration of artificial intelligence (primarily the Google Gemini API) and prompt engineering techniques, the proposed system aims to support students in reinforcing their understanding of lessons while assisting teachers in promoting higher-order thinking skills among learners.</w:t>
      </w:r>
    </w:p>
    <w:p/>
    <w:p>
      <w:pPr>
        <w:pStyle w:val="Heading2"/>
      </w:pPr>
      <w:r>
        <w:t xml:space="preserve">Research Problem</w:t>
      </w:r>
    </w:p>
    <w:p/>
    <w:p>
      <w:r>
        <w:t xml:space="preserve">The development of Higher-Order Thinking Skills (HOTS) has become an important goal in education because these skills help students analyze information, solve problems, and make informed decisions. However, many students still experience difficulties in understanding lessons, applying concepts to new situations, and developing critical and creative thinking skills. Learning materials are often lengthy and difficult to understand, while existing learning resources may provide limited opportunities for students to practice higher-order thinking. As a result, students may rely on memorization instead of developing deeper understanding and problem-solving abilities. These learning challenges can affect students' academic performance and readiness for more advanced learning.</w:t>
      </w:r>
    </w:p>
    <w:p/>
    <w:p>
      <w:r>
        <w:t xml:space="preserve">In response to these concerns, this study aims to determine how an AI-Powered Smart Study Assistant (</w:t>
      </w:r>
      <w:r>
        <w:rPr>
          <w:b/>
        </w:rPr>
        <w:t xml:space="preserve">Bloom</w:t>
      </w:r>
      <w:r>
        <w:t xml:space="preserve">) can support Grade 7 students of Letran Calamba Junior High School by providing curriculum-aligned HOTS-based assessments, summarized learning materials, and structured learning support to improve their learning experience and higher-order thinking skills.</w:t>
      </w:r>
    </w:p>
    <w:p/>
    <w:p>
      <w:r>
        <w:t xml:space="preserve">Specifically, this study seeks to answer the following questions:</w:t>
      </w:r>
    </w:p>
    <w:p/>
    <w:p>
      <w:r>
        <w:t xml:space="preserve">1. How can uploaded Grade 7 learning materials be processed and summarized to support independent review aligned with Letran Calamba Junior High School curriculum content?</w:t>
      </w:r>
    </w:p>
    <w:p>
      <w:r>
        <w:t xml:space="preserve">2. How can an AI Smart Study Assistant generate HOTS-based practice and assessment items (Analyze, Evaluate, Create) grounded in the uploaded lesson materials?</w:t>
      </w:r>
    </w:p>
    <w:p>
      <w:r>
        <w:t xml:space="preserve">3. How can teacher review and validation workflows improve the quality, curriculum alignment, and classroom readiness of AI-generated summaries and assessments?</w:t>
      </w:r>
    </w:p>
    <w:p>
      <w:r>
        <w:t xml:space="preserve">4. How can Bloom improve students’ access to learning support through structured summaries, guided practice, immediate feedback, and results tracking?</w:t>
      </w:r>
    </w:p>
    <w:p/>
    <w:p>
      <w:pPr>
        <w:pStyle w:val="Heading2"/>
      </w:pPr>
      <w:r>
        <w:t xml:space="preserve">Research Objectives</w:t>
      </w:r>
    </w:p>
    <w:p/>
    <w:p>
      <w:pPr>
        <w:pStyle w:val="Heading3"/>
      </w:pPr>
      <w:r>
        <w:t xml:space="preserve">General Objective</w:t>
      </w:r>
    </w:p>
    <w:p>
      <w:r>
        <w:t xml:space="preserve">To design, develop, and evaluate a system that enhances Higher-Order Thinking Skills (HOTS) among junior high school students at Colegio de San Juan de Letran Calamba through curriculum-aligned assessment generation, intelligent validation mechanisms, and student-centered learning support features.</w:t>
      </w:r>
    </w:p>
    <w:p/>
    <w:p>
      <w:pPr>
        <w:pStyle w:val="Heading3"/>
      </w:pPr>
      <w:r>
        <w:t xml:space="preserve">Specific Objectives</w:t>
      </w:r>
    </w:p>
    <w:p>
      <w:r>
        <w:t xml:space="preserve">1. To develop a learning-material module that allows teachers and authorized users to upload Grade 7 lesson files, extract lesson text, and generate curriculum-grounded AI summaries for student review.</w:t>
      </w:r>
    </w:p>
    <w:p>
      <w:r>
        <w:t xml:space="preserve">2. To develop an AI-powered HOTS generation module that creates practice and assessment items aligned with Bloom’s Taxonomy higher levels (Analyze, Evaluate, and Create), based on uploaded lesson content.</w:t>
      </w:r>
    </w:p>
    <w:p>
      <w:r>
        <w:t xml:space="preserve">3. To implement teacher validation and management features that support approval of materials, review/editing of generated questions, publishing of assessments, announcements, and monitoring of learner attempts.</w:t>
      </w:r>
    </w:p>
    <w:p>
      <w:r>
        <w:t xml:space="preserve">4. To develop a student learning-support module that provides access to approved summaries, guided HOTS practice, published assessments, immediate feedback, and results tracking for English, Mathematics, and Science.</w:t>
      </w:r>
    </w:p>
    <w:p/>
    <w:p>
      <w:pPr>
        <w:pStyle w:val="Heading2"/>
      </w:pPr>
      <w:r>
        <w:t xml:space="preserve">Significance of the Study</w:t>
      </w:r>
    </w:p>
    <w:p/>
    <w:p>
      <w:r>
        <w:t xml:space="preserve">The proposed system is expected to yield meaningful benefits for the key stakeholders of Letran Calamba Junior High School:</w:t>
      </w:r>
    </w:p>
    <w:p/>
    <w:p>
      <w:r>
        <w:rPr>
          <w:b/>
        </w:rPr>
        <w:t xml:space="preserve">Teachers.</w:t>
      </w:r>
      <w:r>
        <w:t xml:space="preserve"> The system reduces the time and cognitive effort required to produce high-quality, HOTS-aligned assessments. Automating classification and filtering promotes consistency in question construction and supports educators regardless of their level of expertise in assessment design.</w:t>
      </w:r>
    </w:p>
    <w:p/>
    <w:p>
      <w:r>
        <w:rPr>
          <w:b/>
        </w:rPr>
        <w:t xml:space="preserve">Students.</w:t>
      </w:r>
      <w:r>
        <w:t xml:space="preserve"> The interactive and structured learning modules may provide accessible support for developing higher-order thinking, transforming passive review into an engaging, skill-building activity.</w:t>
      </w:r>
    </w:p>
    <w:p/>
    <w:p>
      <w:r>
        <w:rPr>
          <w:b/>
        </w:rPr>
        <w:t xml:space="preserve">The Institution.</w:t>
      </w:r>
      <w:r>
        <w:t xml:space="preserve"> The system contributes to improved assessment practices across the Junior High School, supports curriculum alignment, and advances the institution's commitment to quality education.</w:t>
      </w:r>
    </w:p>
    <w:p/>
    <w:p>
      <w:r>
        <w:rPr>
          <w:b/>
        </w:rPr>
        <w:t xml:space="preserve">Field of Educational Technology.</w:t>
      </w:r>
      <w:r>
        <w:t xml:space="preserve"> This study demonstrates a practical application of AI in structured, pedagogically grounded educational support, contributing to the broader discourse on the responsible integration of technology in learning environments.</w:t>
      </w:r>
    </w:p>
    <w:p/>
    <w:p>
      <w:r>
        <w:rPr>
          <w:b/>
        </w:rPr>
        <w:t xml:space="preserve">Future Researchers.</w:t>
      </w:r>
      <w:r>
        <w:t xml:space="preserve"> This study may serve as a reference for future research on AI-assisted assessment generation, HOTS-based learning support, and the integration of Bloom’s Taxonomy into educational technology systems. It may also provide a basis for improving similar systems by adding features, expanding subject coverage, or empirically validating learning outcomes.</w:t>
      </w:r>
    </w:p>
    <w:p/>
    <w:p>
      <w:pPr>
        <w:pStyle w:val="Heading2"/>
      </w:pPr>
      <w:r>
        <w:t xml:space="preserve">Scope and Limitations</w:t>
      </w:r>
    </w:p>
    <w:p/>
    <w:p>
      <w:r>
        <w:t xml:space="preserve">This study focuses on the design, development, and evaluation of </w:t>
      </w:r>
      <w:r>
        <w:rPr>
          <w:b/>
        </w:rPr>
        <w:t xml:space="preserve">Bloom</w:t>
      </w:r>
      <w:r>
        <w:t xml:space="preserve">, an AI-Powered Smart Study Assistant for generating HOTS-based assessments and summarizing learning materials aligned with the Grade 7 curriculum of Letran Calamba Junior High School (LSHS/SSC).</w:t>
      </w:r>
    </w:p>
    <w:p/>
    <w:p>
      <w:r>
        <w:t xml:space="preserve">The prototype covers:</w:t>
      </w:r>
    </w:p>
    <w:p>
      <w:r>
        <w:t xml:space="preserve">• Grade 7 pilot use for </w:t>
      </w:r>
      <w:r>
        <w:rPr>
          <w:b/>
        </w:rPr>
        <w:t xml:space="preserve">English, Mathematics, and Science</w:t>
      </w:r>
    </w:p>
    <w:p>
      <w:r>
        <w:t xml:space="preserve">• Web-based access for </w:t>
      </w:r>
      <w:r>
        <w:rPr>
          <w:b/>
        </w:rPr>
        <w:t xml:space="preserve">students, teachers, and admin</w:t>
      </w:r>
      <w:r>
        <w:t xml:space="preserve"> roles</w:t>
      </w:r>
    </w:p>
    <w:p>
      <w:r>
        <w:t xml:space="preserve">• Upload and text extraction of lesson materials (PDF/TXT; DOCX/PPTX when supported by installed libraries)</w:t>
      </w:r>
    </w:p>
    <w:p>
      <w:r>
        <w:t xml:space="preserve">• AI-generated lesson summaries grounded in uploaded text</w:t>
      </w:r>
    </w:p>
    <w:p>
      <w:r>
        <w:t xml:space="preserve">• AI-generated HOTS practice and assessment items (Analyze, Evaluate, Create)</w:t>
      </w:r>
    </w:p>
    <w:p>
      <w:r>
        <w:t xml:space="preserve">• Teacher review/approval before classroom use</w:t>
      </w:r>
    </w:p>
    <w:p>
      <w:r>
        <w:t xml:space="preserve">• Student practice, assessment taking, feedback, and results viewing</w:t>
      </w:r>
    </w:p>
    <w:p/>
    <w:p>
      <w:r>
        <w:t xml:space="preserve">This study does </w:t>
      </w:r>
      <w:r>
        <w:rPr>
          <w:b/>
        </w:rPr>
        <w:t xml:space="preserve">not</w:t>
      </w:r>
      <w:r>
        <w:t xml:space="preserve"> include the training, fine-tuning, or development of a custom machine learning model. External large language model APIs are used instead. Generated assessment items are limited to HOTS levels of Bloom's Taxonomy (Analyzing, Evaluating, and Creating); Remembering, Understanding, and Applying are excluded from assessment generation.</w:t>
      </w:r>
    </w:p>
    <w:p/>
    <w:p>
      <w:r>
        <w:t xml:space="preserve">The accuracy and quality of AI-generated outputs depend on the clarity of uploaded materials, prompt design, and teacher validation. Therefore, all generated assessment items require teacher review before classroom instruction. The system is intended only as a supplementary learning and review tool and is not designed to replace classroom instruction, teacher guidance, or teacher-created assessments.</w:t>
      </w:r>
    </w:p>
    <w:p/>
    <w:p>
      <w:r>
        <w:t xml:space="preserve">The system will be evaluated within a controlled school pilot environment. Full institutional deployment, mobile-native applications, and long-term measurement of academic achievement are outside the scope of this study.</w:t>
      </w:r>
    </w:p>
    <w:p/>
    <w:p>
      <w:pPr>
        <w:pStyle w:val="Heading2"/>
      </w:pPr>
      <w:r>
        <w:t xml:space="preserve">Definition of Terms</w:t>
      </w:r>
    </w:p>
    <w:p/>
    <w:p>
      <w:r>
        <w:rPr>
          <w:b/>
        </w:rPr>
        <w:t xml:space="preserve">AI-Powered Smart Study Assistant (Bloom).</w:t>
      </w:r>
      <w:r>
        <w:t xml:space="preserve"> The proposed web-based system that generates HOTS-based assessments and provides structured learning support for junior high school students and teachers.</w:t>
      </w:r>
    </w:p>
    <w:p/>
    <w:p>
      <w:r>
        <w:rPr>
          <w:b/>
        </w:rPr>
        <w:t xml:space="preserve">Assessment Design.</w:t>
      </w:r>
      <w:r>
        <w:t xml:space="preserve"> The process of intentionally planning and constructing tests, quizzes, or tasks that measure specific learning outcomes at targeted cognitive levels.</w:t>
      </w:r>
    </w:p>
    <w:p/>
    <w:p>
      <w:r>
        <w:rPr>
          <w:b/>
        </w:rPr>
        <w:t xml:space="preserve">Bloom's Taxonomy.</w:t>
      </w:r>
      <w:r>
        <w:t xml:space="preserve"> A framework that organizes learning objectives into six stages, ranging from basic recall to advanced creative synthesis.</w:t>
      </w:r>
    </w:p>
    <w:p/>
    <w:p>
      <w:r>
        <w:rPr>
          <w:b/>
        </w:rPr>
        <w:t xml:space="preserve">Curriculum-Aligned.</w:t>
      </w:r>
      <w:r>
        <w:t xml:space="preserve"> Content specifically structured to match learning competencies, topics, and standards in a school's official curriculum and uploaded lesson materials.</w:t>
      </w:r>
    </w:p>
    <w:p/>
    <w:p>
      <w:r>
        <w:rPr>
          <w:b/>
        </w:rPr>
        <w:t xml:space="preserve">Decision-Support Tool.</w:t>
      </w:r>
      <w:r>
        <w:t xml:space="preserve"> A system that assists professionals by providing structured, reliable information without replacing professional judgment.</w:t>
      </w:r>
    </w:p>
    <w:p/>
    <w:p>
      <w:r>
        <w:rPr>
          <w:b/>
        </w:rPr>
        <w:t xml:space="preserve">Gemini API.</w:t>
      </w:r>
      <w:r>
        <w:t xml:space="preserve"> Google’s generative AI application programming interface used by Bloom as the primary service for summarization and HOTS question generation.</w:t>
      </w:r>
    </w:p>
    <w:p/>
    <w:p>
      <w:r>
        <w:rPr>
          <w:b/>
        </w:rPr>
        <w:t xml:space="preserve">HOTS (Higher-Order Thinking Skills).</w:t>
      </w:r>
      <w:r>
        <w:t xml:space="preserve"> Cognitive skills beyond memorization, including analyzing, evaluating, and creating.</w:t>
      </w:r>
    </w:p>
    <w:p/>
    <w:p>
      <w:r>
        <w:rPr>
          <w:b/>
        </w:rPr>
        <w:t xml:space="preserve">Pedagogical.</w:t>
      </w:r>
      <w:r>
        <w:t xml:space="preserve"> Relating to the theory and practice of teaching.</w:t>
      </w:r>
    </w:p>
    <w:p/>
    <w:p>
      <w:r>
        <w:rPr>
          <w:b/>
        </w:rPr>
        <w:t xml:space="preserve">Prompt Engineering.</w:t>
      </w:r>
      <w:r>
        <w:t xml:space="preserve"> Writing clear and detailed instructions for an AI so outputs better match educational goals.</w:t>
      </w:r>
    </w:p>
    <w:p/>
    <w:p>
      <w:r>
        <w:rPr>
          <w:b/>
        </w:rPr>
        <w:t xml:space="preserve">Recall-Based Questions.</w:t>
      </w:r>
      <w:r>
        <w:t xml:space="preserve"> Low-level assessment items that only require retrieval of memorized information (Remember level).</w:t>
      </w:r>
    </w:p>
    <w:p/>
    <w:p>
      <w:r>
        <w:rPr>
          <w:b/>
        </w:rPr>
        <w:t xml:space="preserve">Rule-Based Filtering / Validation.</w:t>
      </w:r>
      <w:r>
        <w:t xml:space="preserve"> Mechanisms (prompt constraints, Bloom tagging, and teacher approval workflows) used to screen outputs before classroom use.</w:t>
      </w:r>
    </w:p>
    <w:p/>
    <w:p>
      <w:r>
        <w:rPr>
          <w:b/>
        </w:rPr>
        <w:t xml:space="preserve">Scenario-Based Questions.</w:t>
      </w:r>
      <w:r>
        <w:t xml:space="preserve"> Assessment items that place students in contextual situations requiring higher-order thinking.</w:t>
      </w:r>
    </w:p>
    <w:p/>
    <w:p/>
    <w:p/>
    <w:p>
      <w:pPr>
        <w:pStyle w:val="Heading1"/>
      </w:pPr>
      <w:r>
        <w:t xml:space="preserve">CHAPTER II</w:t>
      </w:r>
    </w:p>
    <w:p>
      <w:pPr>
        <w:pStyle w:val="Heading1"/>
      </w:pPr>
      <w:r>
        <w:t xml:space="preserve">REVIEW OF RELATED LITERATURE</w:t>
      </w:r>
    </w:p>
    <w:p/>
    <w:p>
      <w:r>
        <w:t xml:space="preserve">*(Retain the full Chapter II content from IT7 Final Paper.pdf — Artificial Intelligence in Education, Prompt Engineering, HOTS Assessment, Review of Studies, Research Gap, Theoretical Framework, and Conceptual Framework. No major literature rewrite is required for this revision.)*</w:t>
      </w:r>
    </w:p>
    <w:p/>
    <w:p>
      <w:pPr>
        <w:pStyle w:val="Heading3"/>
      </w:pPr>
      <w:r>
        <w:t xml:space="preserve">Alignment note for Research Gap / Conceptual Framework</w:t>
      </w:r>
    </w:p>
    <w:p>
      <w:r>
        <w:t xml:space="preserve">The present study’s prototype (</w:t>
      </w:r>
      <w:r>
        <w:rPr>
          <w:b/>
        </w:rPr>
        <w:t xml:space="preserve">Bloom</w:t>
      </w:r>
      <w:r>
        <w:t xml:space="preserve">) combines:</w:t>
      </w:r>
    </w:p>
    <w:p>
      <w:r>
        <w:t xml:space="preserve">1. AI summarization of uploaded lesson materials</w:t>
      </w:r>
    </w:p>
    <w:p>
      <w:r>
        <w:t xml:space="preserve">2. Curriculum-grounded HOTS assessment/practice generation using Bloom’s Taxonomy</w:t>
      </w:r>
    </w:p>
    <w:p>
      <w:r>
        <w:t xml:space="preserve">3. Teacher validation and monitoring</w:t>
      </w:r>
    </w:p>
    <w:p>
      <w:r>
        <w:t xml:space="preserve">4. Student learning support with feedback</w:t>
      </w:r>
    </w:p>
    <w:p/>
    <w:p>
      <w:r>
        <w:t xml:space="preserve">This directly addresses the identified gap of separate tools that only summarize, only generate quizzes, or only provide chat assistance.</w:t>
      </w:r>
    </w:p>
    <w:p/>
    <w:p/>
    <w:p/>
    <w:p>
      <w:pPr>
        <w:pStyle w:val="Heading1"/>
      </w:pPr>
      <w:r>
        <w:t xml:space="preserve">CHAPTER III</w:t>
      </w:r>
    </w:p>
    <w:p>
      <w:pPr>
        <w:pStyle w:val="Heading1"/>
      </w:pPr>
      <w:r>
        <w:t xml:space="preserve">RESEARCH METHODOLOGY</w:t>
      </w:r>
    </w:p>
    <w:p/>
    <w:p>
      <w:pPr>
        <w:pStyle w:val="Heading2"/>
      </w:pPr>
      <w:r>
        <w:t xml:space="preserve">Research Methods</w:t>
      </w:r>
    </w:p>
    <w:p>
      <w:r>
        <w:t xml:space="preserve">This chapter describes the research design, development approach, data-collection instruments, and evaluation procedures used in developing and assessing Bloom within the academic context of Letran Calamba Junior High School.</w:t>
      </w:r>
    </w:p>
    <w:p/>
    <w:p>
      <w:pPr>
        <w:pStyle w:val="Heading2"/>
      </w:pPr>
      <w:r>
        <w:t xml:space="preserve">Research Design</w:t>
      </w:r>
    </w:p>
    <w:p>
      <w:r>
        <w:t xml:space="preserve">This study employs a </w:t>
      </w:r>
      <w:r>
        <w:rPr>
          <w:b/>
        </w:rPr>
        <w:t xml:space="preserve">descriptive research design</w:t>
      </w:r>
      <w:r>
        <w:t xml:space="preserve"> to assess the usability, accessibility, and perceived effectiveness of Bloom in supporting HOTS learning among Grade 7 students. The design is appropriate because it allows collection and interpretation of respondents’ experiences and perceptions without manipulating variables. Data will be gathered through structured survey questionnaires administered to teachers and students after using the proposed system. Results will determine effectiveness and identify areas for improvement.</w:t>
      </w:r>
    </w:p>
    <w:p/>
    <w:p>
      <w:r>
        <w:t xml:space="preserve">Complementing the descriptive evaluation, system development follows an iterative </w:t>
      </w:r>
      <w:r>
        <w:rPr>
          <w:b/>
        </w:rPr>
        <w:t xml:space="preserve">Agile</w:t>
      </w:r>
      <w:r>
        <w:t xml:space="preserve"> approach so prototype features can be refined based on testing and feedback.</w:t>
      </w:r>
    </w:p>
    <w:p/>
    <w:p>
      <w:pPr>
        <w:pStyle w:val="Heading2"/>
      </w:pPr>
      <w:r>
        <w:t xml:space="preserve">Population of the Study</w:t>
      </w:r>
    </w:p>
    <w:p>
      <w:r>
        <w:t xml:space="preserve">Participants are selected teachers and students from Letran Calamba Junior High School during Academic Year </w:t>
      </w:r>
      <w:r>
        <w:rPr>
          <w:b/>
        </w:rPr>
        <w:t xml:space="preserve">2026–2027</w:t>
      </w:r>
      <w:r>
        <w:t xml:space="preserve">.</w:t>
      </w:r>
    </w:p>
    <w:p/>
    <w:p>
      <w:pPr>
        <w:pStyle w:val="Heading3"/>
      </w:pPr>
      <w:r>
        <w:t xml:space="preserve">Primary Population</w:t>
      </w:r>
    </w:p>
    <w:p>
      <w:r>
        <w:rPr>
          <w:b/>
        </w:rPr>
        <w:t xml:space="preserve">Student Participants</w:t>
      </w:r>
      <w:r>
        <w:t xml:space="preserve"> — Junior high school students enrolled during AY 2026–2027. Based on school records, the total student population for the pilot group is </w:t>
      </w:r>
      <w:r>
        <w:rPr>
          <w:b/>
        </w:rPr>
        <w:t xml:space="preserve">39 students</w:t>
      </w:r>
      <w:r>
        <w:t xml:space="preserve">. They will use the student learning-support module and evaluate clarity, ease of use, engagement, usefulness of feedback, and perceived HOTS support.</w:t>
      </w:r>
    </w:p>
    <w:p/>
    <w:p>
      <w:pPr>
        <w:pStyle w:val="Heading3"/>
      </w:pPr>
      <w:r>
        <w:t xml:space="preserve">Secondary Population</w:t>
      </w:r>
    </w:p>
    <w:p>
      <w:r>
        <w:rPr>
          <w:b/>
        </w:rPr>
        <w:t xml:space="preserve">Teacher Participants</w:t>
      </w:r>
      <w:r>
        <w:t xml:space="preserve"> — Junior high school faculty teaching core subjects and preparing classroom assessments (</w:t>
      </w:r>
      <w:r>
        <w:rPr>
          <w:b/>
        </w:rPr>
        <w:t xml:space="preserve">approximately 3–5 teachers</w:t>
      </w:r>
      <w:r>
        <w:t xml:space="preserve">). They will evaluate the teacher module for usability, curriculum alignment, clarity, and quality of generated HOTS items.</w:t>
      </w:r>
    </w:p>
    <w:p/>
    <w:p>
      <w:pPr>
        <w:pStyle w:val="Heading2"/>
      </w:pPr>
      <w:r>
        <w:t xml:space="preserve">Sampling Design</w:t>
      </w:r>
    </w:p>
    <w:p>
      <w:r>
        <w:t xml:space="preserve">This study uses </w:t>
      </w:r>
      <w:r>
        <w:rPr>
          <w:b/>
        </w:rPr>
        <w:t xml:space="preserve">total enumeration sampling</w:t>
      </w:r>
      <w:r>
        <w:t xml:space="preserve"> because the population size is relatively small. All members of the defined student and teacher groups will be included to ensure comprehensive and representative data.</w:t>
      </w:r>
    </w:p>
    <w:p/>
    <w:p>
      <w:r>
        <w:t xml:space="preserve">• Teachers: all 3–5 core-subject faculty in the pilot</w:t>
      </w:r>
    </w:p>
    <w:p>
      <w:r>
        <w:t xml:space="preserve">• Students: all 39 junior high school students in the defined pilot group</w:t>
      </w:r>
    </w:p>
    <w:p/>
    <w:p>
      <w:pPr>
        <w:pStyle w:val="Heading2"/>
      </w:pPr>
      <w:r>
        <w:t xml:space="preserve">Data Collection Method</w:t>
      </w:r>
    </w:p>
    <w:p>
      <w:r>
        <w:t xml:space="preserve">The study utilizes quantitative data collection methods regarding usability, functionality, and perceived effectiveness of Bloom among Junior High School students and teachers of Colegio de San Juan de Letran Calamba.</w:t>
      </w:r>
    </w:p>
    <w:p/>
    <w:p>
      <w:r>
        <w:t xml:space="preserve">1. </w:t>
      </w:r>
      <w:r>
        <w:rPr>
          <w:b/>
        </w:rPr>
        <w:t xml:space="preserve">Survey Questionnaires</w:t>
      </w:r>
    </w:p>
    <w:p>
      <w:r>
        <w:t xml:space="preserve">   Structured five-point Likert-scale questionnaires (Strongly Agree to Strongly Disagree) will be administered after system use to evaluate usability, functionality, accessibility, satisfaction, and perceived effectiveness for HOTS learning support.</w:t>
      </w:r>
    </w:p>
    <w:p/>
    <w:p>
      <w:r>
        <w:t xml:space="preserve">2. </w:t>
      </w:r>
      <w:r>
        <w:rPr>
          <w:b/>
        </w:rPr>
        <w:t xml:space="preserve">Teacher Evaluation Forms</w:t>
      </w:r>
    </w:p>
    <w:p>
      <w:r>
        <w:t xml:space="preserve">   Teachers will assess quality and educational relevance of generated assessments and summaries, focusing on curriculum alignment, appropriateness, competency relevance, and HOTS adherence. Responses will be analyzed using descriptive statistics (frequency, percentage, weighted mean).</w:t>
      </w:r>
    </w:p>
    <w:p/>
    <w:p>
      <w:pPr>
        <w:pStyle w:val="Heading2"/>
      </w:pPr>
      <w:r>
        <w:t xml:space="preserve">Software Development Lifecycle (SDLC)</w:t>
      </w:r>
    </w:p>
    <w:p>
      <w:r>
        <w:t xml:space="preserve">Bloom follows the </w:t>
      </w:r>
      <w:r>
        <w:rPr>
          <w:b/>
        </w:rPr>
        <w:t xml:space="preserve">Agile Software Development Life Cycle</w:t>
      </w:r>
      <w:r>
        <w:t xml:space="preserve">.</w:t>
      </w:r>
    </w:p>
    <w:p/>
    <w:p>
      <w:pPr>
        <w:pStyle w:val="Heading3"/>
      </w:pPr>
      <w:r>
        <w:t xml:space="preserve">Agile SDLC Phases</w:t>
      </w:r>
    </w:p>
    <w:p>
      <w:r>
        <w:t xml:space="preserve">1. </w:t>
      </w:r>
      <w:r>
        <w:rPr>
          <w:b/>
        </w:rPr>
        <w:t xml:space="preserve">Requirements Analysis</w:t>
      </w:r>
      <w:r>
        <w:t xml:space="preserve"> — gather teacher/student needs; identify HOTS assessment and independent-learning challenges; define role-based requirements</w:t>
      </w:r>
    </w:p>
    <w:p>
      <w:r>
        <w:t xml:space="preserve">2. </w:t>
      </w:r>
      <w:r>
        <w:rPr>
          <w:b/>
        </w:rPr>
        <w:t xml:space="preserve">System Design</w:t>
      </w:r>
      <w:r>
        <w:t xml:space="preserve"> — design UI, SQLite schema, prompt templates, and Bloom classification workflow</w:t>
      </w:r>
    </w:p>
    <w:p>
      <w:r>
        <w:t xml:space="preserve">3. </w:t>
      </w:r>
      <w:r>
        <w:rPr>
          <w:b/>
        </w:rPr>
        <w:t xml:space="preserve">Development</w:t>
      </w:r>
      <w:r>
        <w:t xml:space="preserve"> — build teacher/student/admin modules, material extraction, AI integration, practice/assessment flows</w:t>
      </w:r>
    </w:p>
    <w:p>
      <w:r>
        <w:t xml:space="preserve">4. </w:t>
      </w:r>
      <w:r>
        <w:rPr>
          <w:b/>
        </w:rPr>
        <w:t xml:space="preserve">Testing</w:t>
      </w:r>
      <w:r>
        <w:t xml:space="preserve"> — functionality testing, usability testing, validation of generated HOTS questions</w:t>
      </w:r>
    </w:p>
    <w:p>
      <w:r>
        <w:t xml:space="preserve">5. </w:t>
      </w:r>
      <w:r>
        <w:rPr>
          <w:b/>
        </w:rPr>
        <w:t xml:space="preserve">Deployment</w:t>
      </w:r>
      <w:r>
        <w:t xml:space="preserve"> — deploy working prototype for school pilot use</w:t>
      </w:r>
    </w:p>
    <w:p>
      <w:r>
        <w:t xml:space="preserve">6. </w:t>
      </w:r>
      <w:r>
        <w:rPr>
          <w:b/>
        </w:rPr>
        <w:t xml:space="preserve">Maintenance and Refinement</w:t>
      </w:r>
      <w:r>
        <w:t xml:space="preserve"> — improve based on feedback (UI, prompts, API/model configuration)</w:t>
      </w:r>
    </w:p>
    <w:p/>
    <w:p>
      <w:pPr>
        <w:pStyle w:val="Heading2"/>
      </w:pPr>
      <w:r>
        <w:t xml:space="preserve">Tech Stack</w:t>
      </w:r>
    </w:p>
    <w:p/>
    <w:p>
      <w:pPr>
        <w:pStyle w:val="Heading3"/>
      </w:pPr>
      <w:r>
        <w:t xml:space="preserve">Software (as implemented in the Bloom prototype)</w:t>
      </w:r>
    </w:p>
    <w:p>
      <w:r>
        <w:t xml:space="preserve">• </w:t>
      </w:r>
      <w:r>
        <w:rPr>
          <w:b/>
        </w:rPr>
        <w:t xml:space="preserve">Programming language:</w:t>
      </w:r>
      <w:r>
        <w:t xml:space="preserve"> Python 3</w:t>
      </w:r>
    </w:p>
    <w:p>
      <w:r>
        <w:t xml:space="preserve">• </w:t>
      </w:r>
      <w:r>
        <w:rPr>
          <w:b/>
        </w:rPr>
        <w:t xml:space="preserve">Web framework:</w:t>
      </w:r>
      <w:r>
        <w:t xml:space="preserve"> Flask</w:t>
      </w:r>
    </w:p>
    <w:p>
      <w:r>
        <w:t xml:space="preserve">• </w:t>
      </w:r>
      <w:r>
        <w:rPr>
          <w:b/>
        </w:rPr>
        <w:t xml:space="preserve">Templates / frontend:</w:t>
      </w:r>
      <w:r>
        <w:t xml:space="preserve"> Jinja2 HTML templates with CSS and JavaScript</w:t>
      </w:r>
    </w:p>
    <w:p>
      <w:r>
        <w:t xml:space="preserve">• </w:t>
      </w:r>
      <w:r>
        <w:rPr>
          <w:b/>
        </w:rPr>
        <w:t xml:space="preserve">ORM:</w:t>
      </w:r>
      <w:r>
        <w:t xml:space="preserve"> Flask-SQLAlchemy</w:t>
      </w:r>
    </w:p>
    <w:p>
      <w:r>
        <w:t xml:space="preserve">• </w:t>
      </w:r>
      <w:r>
        <w:rPr>
          <w:b/>
        </w:rPr>
        <w:t xml:space="preserve">Database:</w:t>
      </w:r>
      <w:r>
        <w:t xml:space="preserve"> SQLite (`instance/bloom.db`)</w:t>
      </w:r>
    </w:p>
    <w:p>
      <w:r>
        <w:t xml:space="preserve">• </w:t>
      </w:r>
      <w:r>
        <w:rPr>
          <w:b/>
        </w:rPr>
        <w:t xml:space="preserve">AI integration:</w:t>
      </w:r>
      <w:r>
        <w:t xml:space="preserve"> Google Gemini API (primary); OpenAI API (optional)</w:t>
      </w:r>
    </w:p>
    <w:p>
      <w:r>
        <w:t xml:space="preserve">• </w:t>
      </w:r>
      <w:r>
        <w:rPr>
          <w:b/>
        </w:rPr>
        <w:t xml:space="preserve">Document extraction:</w:t>
      </w:r>
      <w:r>
        <w:t xml:space="preserve"> pypdf (PDF); python-docx / python-pptx when available</w:t>
      </w:r>
    </w:p>
    <w:p>
      <w:r>
        <w:t xml:space="preserve">• </w:t>
      </w:r>
      <w:r>
        <w:rPr>
          <w:b/>
        </w:rPr>
        <w:t xml:space="preserve">Authentication:</w:t>
      </w:r>
      <w:r>
        <w:t xml:space="preserve"> Flask sessions with hashed passwords (role-based access: student, teacher, admin)</w:t>
      </w:r>
    </w:p>
    <w:p>
      <w:r>
        <w:t xml:space="preserve">• </w:t>
      </w:r>
      <w:r>
        <w:rPr>
          <w:b/>
        </w:rPr>
        <w:t xml:space="preserve">Configuration:</w:t>
      </w:r>
      <w:r>
        <w:t xml:space="preserve"> `.env` for `GEMINI_API_KEY`, optional `OPENAI_API_KEY`, and model settings</w:t>
      </w:r>
    </w:p>
    <w:p>
      <w:r>
        <w:t xml:space="preserve">• </w:t>
      </w:r>
      <w:r>
        <w:rPr>
          <w:b/>
        </w:rPr>
        <w:t xml:space="preserve">Version control:</w:t>
      </w:r>
      <w:r>
        <w:t xml:space="preserve"> Git / GitHub</w:t>
      </w:r>
    </w:p>
    <w:p>
      <w:r>
        <w:t xml:space="preserve">• </w:t>
      </w:r>
      <w:r>
        <w:rPr>
          <w:b/>
        </w:rPr>
        <w:t xml:space="preserve">Development environment:</w:t>
      </w:r>
      <w:r>
        <w:t xml:space="preserve"> Visual Studio Code / Cursor</w:t>
      </w:r>
    </w:p>
    <w:p>
      <w:r>
        <w:t xml:space="preserve">• </w:t>
      </w:r>
      <w:r>
        <w:rPr>
          <w:b/>
        </w:rPr>
        <w:t xml:space="preserve">Database inspection:</w:t>
      </w:r>
      <w:r>
        <w:t xml:space="preserve"> DB Browser for SQLite</w:t>
      </w:r>
    </w:p>
    <w:p/>
    <w:p>
      <w:pPr>
        <w:pStyle w:val="Heading3"/>
      </w:pPr>
      <w:r>
        <w:t xml:space="preserve">Hardware</w:t>
      </w:r>
    </w:p>
    <w:p>
      <w:r>
        <w:t xml:space="preserve">• </w:t>
      </w:r>
      <w:r>
        <w:rPr>
          <w:b/>
        </w:rPr>
        <w:t xml:space="preserve">Development / prototype host:</w:t>
      </w:r>
      <w:r>
        <w:t xml:space="preserve"> desktop or laptop suitable for web development (recommended 16GB RAM)</w:t>
      </w:r>
    </w:p>
    <w:p>
      <w:r>
        <w:t xml:space="preserve">• </w:t>
      </w:r>
      <w:r>
        <w:rPr>
          <w:b/>
        </w:rPr>
        <w:t xml:space="preserve">Client devices:</w:t>
      </w:r>
      <w:r>
        <w:t xml:space="preserve"> laptops, desktops, or tablets with a modern browser (Chrome, Edge, Firefox)</w:t>
      </w:r>
    </w:p>
    <w:p>
      <w:r>
        <w:t xml:space="preserve">• </w:t>
      </w:r>
      <w:r>
        <w:rPr>
          <w:b/>
        </w:rPr>
        <w:t xml:space="preserve">Network:</w:t>
      </w:r>
      <w:r>
        <w:t xml:space="preserve"> internet access required for Gemini/OpenAI API calls</w:t>
      </w:r>
    </w:p>
    <w:p/>
    <w:p>
      <w:pPr>
        <w:pStyle w:val="Heading2"/>
      </w:pPr>
      <w:r>
        <w:t xml:space="preserve">Client Side</w:t>
      </w:r>
    </w:p>
    <w:p>
      <w:r>
        <w:t xml:space="preserve">Bloom is accessed as a </w:t>
      </w:r>
      <w:r>
        <w:rPr>
          <w:b/>
        </w:rPr>
        <w:t xml:space="preserve">web application</w:t>
      </w:r>
      <w:r>
        <w:t xml:space="preserve"> through standard browsers on devices commonly available to learners and educators. The student interface provides subject hubs, lesson summaries, HOTS practice, assessments, feedback, and results. The teacher interface supports material upload/approval, AI summarization, HOTS generation, assessment publishing, announcements, and monitoring. An admin interface supports selected system settings.</w:t>
      </w:r>
    </w:p>
    <w:p/>
    <w:p>
      <w:pPr>
        <w:pStyle w:val="Heading2"/>
      </w:pPr>
      <w:r>
        <w:t xml:space="preserve">Server Side</w:t>
      </w:r>
    </w:p>
    <w:p>
      <w:r>
        <w:t xml:space="preserve">The Flask application server hosts core logic, including authentication, file upload/extraction, prompt construction, AI API calls, scoring/feedback handling, and role-based authorization. Application data are stored in a local SQLite database file. Sensitive configuration values (API keys) are stored in environment variables rather than hard-coded source files.</w:t>
      </w:r>
    </w:p>
    <w:p/>
    <w:p>
      <w:pPr>
        <w:pStyle w:val="Heading2"/>
      </w:pPr>
      <w:r>
        <w:t xml:space="preserve">Database</w:t>
      </w:r>
    </w:p>
    <w:p>
      <w:r>
        <w:t xml:space="preserve">The database is implemented using </w:t>
      </w:r>
      <w:r>
        <w:rPr>
          <w:b/>
        </w:rPr>
        <w:t xml:space="preserve">SQLite</w:t>
      </w:r>
      <w:r>
        <w:t xml:space="preserve"> for the prototype, managed through Flask-SQLAlchemy. Major entities include:</w:t>
      </w:r>
    </w:p>
    <w:p/>
    <w:p>
      <w:r>
        <w:t xml:space="preserve">• </w:t>
      </w:r>
      <w:r>
        <w:rPr>
          <w:b/>
        </w:rPr>
        <w:t xml:space="preserve">User</w:t>
      </w:r>
      <w:r>
        <w:t xml:space="preserve"> — accounts and roles (student, teacher, admin)</w:t>
      </w:r>
    </w:p>
    <w:p>
      <w:r>
        <w:t xml:space="preserve">• </w:t>
      </w:r>
      <w:r>
        <w:rPr>
          <w:b/>
        </w:rPr>
        <w:t xml:space="preserve">Material</w:t>
      </w:r>
      <w:r>
        <w:t xml:space="preserve"> — uploaded lessons and approval status</w:t>
      </w:r>
    </w:p>
    <w:p>
      <w:r>
        <w:t xml:space="preserve">• </w:t>
      </w:r>
      <w:r>
        <w:rPr>
          <w:b/>
        </w:rPr>
        <w:t xml:space="preserve">Summary</w:t>
      </w:r>
      <w:r>
        <w:t xml:space="preserve"> — AI-generated lesson summaries</w:t>
      </w:r>
    </w:p>
    <w:p>
      <w:r>
        <w:t xml:space="preserve">• </w:t>
      </w:r>
      <w:r>
        <w:rPr>
          <w:b/>
        </w:rPr>
        <w:t xml:space="preserve">Assessment / Question</w:t>
      </w:r>
      <w:r>
        <w:t xml:space="preserve"> — published HOTS items</w:t>
      </w:r>
    </w:p>
    <w:p>
      <w:r>
        <w:t xml:space="preserve">• </w:t>
      </w:r>
      <w:r>
        <w:rPr>
          <w:b/>
        </w:rPr>
        <w:t xml:space="preserve">Attempt</w:t>
      </w:r>
      <w:r>
        <w:t xml:space="preserve"> — practice and assessment submissions</w:t>
      </w:r>
    </w:p>
    <w:p>
      <w:r>
        <w:t xml:space="preserve">• </w:t>
      </w:r>
      <w:r>
        <w:rPr>
          <w:b/>
        </w:rPr>
        <w:t xml:space="preserve">Announcement</w:t>
      </w:r>
      <w:r>
        <w:t xml:space="preserve"> — teacher notices</w:t>
      </w:r>
    </w:p>
    <w:p>
      <w:r>
        <w:t xml:space="preserve">• </w:t>
      </w:r>
      <w:r>
        <w:rPr>
          <w:b/>
        </w:rPr>
        <w:t xml:space="preserve">QuizDraft / Setting</w:t>
      </w:r>
      <w:r>
        <w:t xml:space="preserve"> — temporary practice sets and system configuration</w:t>
      </w:r>
    </w:p>
    <w:p/>
    <w:p>
      <w:r>
        <w:t xml:space="preserve">This structure supports curriculum-grounded materials, teacher validation, and recording of student performance for evaluation.</w:t>
      </w:r>
    </w:p>
    <w:p/>
    <w:p>
      <w:pPr>
        <w:pStyle w:val="Heading2"/>
      </w:pPr>
      <w:r>
        <w:t xml:space="preserve">APIs</w:t>
      </w:r>
    </w:p>
    <w:p>
      <w:r>
        <w:t xml:space="preserve">Bloom integrates external generative AI APIs for content generation:</w:t>
      </w:r>
    </w:p>
    <w:p>
      <w:r>
        <w:t xml:space="preserve">• </w:t>
      </w:r>
      <w:r>
        <w:rPr>
          <w:b/>
        </w:rPr>
        <w:t xml:space="preserve">Google Gemini API</w:t>
      </w:r>
      <w:r>
        <w:t xml:space="preserve"> — primary provider for summaries and HOTS questions</w:t>
      </w:r>
    </w:p>
    <w:p>
      <w:r>
        <w:t xml:space="preserve">• </w:t>
      </w:r>
      <w:r>
        <w:rPr>
          <w:b/>
        </w:rPr>
        <w:t xml:space="preserve">OpenAI API</w:t>
      </w:r>
      <w:r>
        <w:t xml:space="preserve"> — optional alternative provider</w:t>
      </w:r>
    </w:p>
    <w:p/>
    <w:p>
      <w:r>
        <w:t xml:space="preserve">Supporting tools include GitHub for collaborative development and version control. Export/reporting may be extended later; the current prototype prioritizes in-app review, practice, assessment, and results.</w:t>
      </w:r>
    </w:p>
    <w:p/>
    <w:p>
      <w:pPr>
        <w:pStyle w:val="Heading2"/>
      </w:pPr>
      <w:r>
        <w:t xml:space="preserve">Standards and Compliance</w:t>
      </w:r>
    </w:p>
    <w:p>
      <w:r>
        <w:t xml:space="preserve">System quality considerations are guided by ISO/IEC 9126 (usability, reliability, efficiency). Information security practices are aligned with principles associated with ISO/IEC 27001 (access control, confidential storage of credentials, anonymized reporting). Educational design is grounded in Bloom’s Taxonomy so generated assessments target higher-order thinking skills and remain subject to teacher validation.</w:t>
      </w:r>
    </w:p>
    <w:p/>
    <w:p>
      <w:pPr>
        <w:pStyle w:val="Heading2"/>
      </w:pPr>
      <w:r>
        <w:t xml:space="preserve">Ethics on the Use of Data</w:t>
      </w:r>
    </w:p>
    <w:p>
      <w:r>
        <w:t xml:space="preserve">The study adheres to ethical principles in data collection and use. Participants (teachers and students of Colegio de San Juan de Letran Calamba) are informed of objectives and procedures. Participation is voluntary, and informed consent is obtained before data collection. Confidentiality is prioritized through anonymization in reporting. The AI assistant is used solely for academic and research purposes; outputs require teacher review. The system is supplementary and does not replace teacher instruction. Transparency is observed in reporting findings, limitations, and AI constraints.</w:t>
      </w:r>
    </w:p>
    <w:p/>
    <w:p/>
    <w:p/>
    <w:p>
      <w:pPr>
        <w:pStyle w:val="Heading1"/>
      </w:pPr>
      <w:r>
        <w:t xml:space="preserve">REFERENCES</w:t>
      </w:r>
    </w:p>
    <w:p/>
    <w:p>
      <w:r>
        <w:t xml:space="preserve">*(Retain the full reference list from IT7 Final Paper.pdf pages 49–52.)*</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qFormat/>
    <w:rPr>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100"/>
    </w:pPr>
    <w:rPr>
      <w:b/>
      <w:sz w:val="28"/>
    </w:rPr>
  </w:style>
  <w:style w:type="paragraph" w:styleId="Heading3">
    <w:name w:val="heading 3"/>
    <w:basedOn w:val="Normal"/>
    <w:qFormat/>
    <w:pPr>
      <w:spacing w:before="160" w:after="8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