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Calibri" w:hAnsi="Calibri"/>
          <w:b w:val="0"/>
          <w:i w:val="0"/>
          <w:color w:val="000000"/>
          <w:sz w:val="20"/>
        </w:rPr>
        <w:t>Colegio de San Juan de Letran Calamba — Junior High School</w:t>
      </w:r>
    </w:p>
    <w:p>
      <w:pPr>
        <w:spacing w:after="40" w:before="80" w:line="240" w:lineRule="auto"/>
        <w:jc w:val="center"/>
      </w:pPr>
      <w:r>
        <w:rPr>
          <w:rFonts w:ascii="Calibri" w:hAnsi="Calibri"/>
          <w:b/>
          <w:i w:val="0"/>
          <w:color w:val="000000"/>
          <w:sz w:val="32"/>
        </w:rPr>
        <w:t>Teacher Evaluation Form</w:t>
      </w:r>
    </w:p>
    <w:p>
      <w:pPr>
        <w:spacing w:after="40" w:before="0" w:line="240" w:lineRule="auto"/>
        <w:jc w:val="center"/>
      </w:pPr>
      <w:r>
        <w:rPr>
          <w:rFonts w:ascii="Calibri" w:hAnsi="Calibri"/>
          <w:b w:val="0"/>
          <w:i w:val="0"/>
          <w:color w:val="000000"/>
          <w:sz w:val="22"/>
        </w:rPr>
        <w:t>Bloom (AI-Powered Smart Study Assistant)</w:t>
      </w:r>
    </w:p>
    <w:p>
      <w:pPr>
        <w:spacing w:after="160" w:before="0" w:line="240" w:lineRule="auto"/>
        <w:jc w:val="center"/>
      </w:pPr>
      <w:r>
        <w:rPr>
          <w:rFonts w:ascii="Calibri" w:hAnsi="Calibri"/>
          <w:b w:val="0"/>
          <w:i/>
          <w:color w:val="000000"/>
          <w:sz w:val="18"/>
        </w:rPr>
        <w:t>Aligned with ISO/IEC 25040:2024 (evaluation process), ISO/IEC 25010:2023 (product quality), and ISO/IEC 25019:2023 (quality in use). All characteristics of both models are included (one item each).</w:t>
      </w:r>
    </w:p>
    <w:p>
      <w:pPr>
        <w:spacing w:after="80" w:before="80" w:line="240" w:lineRule="auto"/>
      </w:pPr>
      <w:r>
        <w:rPr>
          <w:rFonts w:ascii="Calibri" w:hAnsi="Calibri"/>
          <w:b/>
          <w:i w:val="0"/>
          <w:color w:val="000000"/>
          <w:sz w:val="24"/>
        </w:rPr>
        <w:t>A. Respondent  (ISO/IEC 25040)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Name (optional): ________________________________    Date: ____________________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Subject taught:    ☐ English      ☐ Mathematics      ☐ Science      ☐ Other: __________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How long did you use Bloom?    ☐ Under 30 min      ☐ 30–60 min      ☐ More than 1 hour</w:t>
      </w:r>
    </w:p>
    <w:p>
      <w:pPr>
        <w:spacing w:after="80" w:before="160" w:line="240" w:lineRule="auto"/>
      </w:pPr>
      <w:r>
        <w:rPr>
          <w:rFonts w:ascii="Calibri" w:hAnsi="Calibri"/>
          <w:b/>
          <w:i w:val="0"/>
          <w:color w:val="000000"/>
          <w:sz w:val="24"/>
        </w:rPr>
        <w:t>B. How to rate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Tick one box for each statement.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0"/>
        </w:rPr>
        <w:t>1 = Strongly disagree    2 = Disagree    3 = Neutral    4 = Agree    5 = Strongly agree</w:t>
      </w:r>
    </w:p>
    <w:p>
      <w:pPr>
        <w:spacing w:after="40" w:before="80" w:line="240" w:lineRule="auto"/>
      </w:pPr>
      <w:r>
        <w:rPr>
          <w:rFonts w:ascii="Calibri" w:hAnsi="Calibri"/>
          <w:b/>
          <w:i w:val="0"/>
          <w:color w:val="000000"/>
          <w:sz w:val="24"/>
        </w:rPr>
        <w:t>C. Product quality  —  ISO/IEC 25010:2023</w:t>
      </w:r>
    </w:p>
    <w:p>
      <w:pPr>
        <w:spacing w:after="120" w:before="0" w:line="240" w:lineRule="auto"/>
      </w:pPr>
      <w:r>
        <w:rPr>
          <w:rFonts w:ascii="Calibri" w:hAnsi="Calibri"/>
          <w:b w:val="0"/>
          <w:i/>
          <w:color w:val="000000"/>
          <w:sz w:val="20"/>
        </w:rPr>
        <w:t>After using Bloom (upload lessons, generate HOTS items, publish assessments, monitor results), rate the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ISO characteristic</w:t>
            </w:r>
          </w:p>
        </w:tc>
        <w:tc>
          <w:tcPr>
            <w:tcW w:type="dxa" w:w="4762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Functional suitability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does the teaching tasks I need (materials, HOTS items, assessments, results).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Performance efficiency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Pages and AI generation finish in a reasonable time.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Compatibility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works in the browser and with my lesson files (for example PDF or Word).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Interaction capability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The screens are easy to understand and use.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Reliability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works consistently without crashing or losing my work.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Security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My account and class data feel protected (login, teacher-only tools).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Maintainability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The system is organized; problems are easy to notice or report.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Flexibility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 can use Bloom on school computers and for my subject / class size.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Safety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 can review AI content before students see it, so wrong or unsafe items are not published.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after="40" w:before="240" w:line="240" w:lineRule="auto"/>
      </w:pPr>
      <w:r>
        <w:rPr>
          <w:rFonts w:ascii="Calibri" w:hAnsi="Calibri"/>
          <w:b/>
          <w:i w:val="0"/>
          <w:color w:val="000000"/>
          <w:sz w:val="24"/>
        </w:rPr>
        <w:t>D. Quality in use  —  ISO/IEC 25019:2023</w:t>
      </w:r>
    </w:p>
    <w:p>
      <w:pPr>
        <w:spacing w:after="120" w:before="0" w:line="240" w:lineRule="auto"/>
      </w:pPr>
      <w:r>
        <w:rPr>
          <w:rFonts w:ascii="Calibri" w:hAnsi="Calibri"/>
          <w:b w:val="0"/>
          <w:i/>
          <w:color w:val="000000"/>
          <w:sz w:val="20"/>
        </w:rPr>
        <w:t>Rate using Bloom as a teacher.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ISO characteristic</w:t>
            </w:r>
          </w:p>
        </w:tc>
        <w:tc>
          <w:tcPr>
            <w:tcW w:type="dxa" w:w="4762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Beneficialness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Using Bloom helps me prepare HOTS assessments and support student learning.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Freedom from risk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Using Bloom does not put students or the school at unnecessary risk (privacy, wrong items, wasted time).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Acceptability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 trust Bloom enough to use it in class, and it fits school rules.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after="120" w:before="240" w:line="240" w:lineRule="auto"/>
      </w:pPr>
      <w:r>
        <w:rPr>
          <w:rFonts w:ascii="Calibri" w:hAnsi="Calibri"/>
          <w:b/>
          <w:i w:val="0"/>
          <w:color w:val="000000"/>
          <w:sz w:val="24"/>
        </w:rPr>
        <w:t>E. Overall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ISO characteristic</w:t>
            </w:r>
          </w:p>
        </w:tc>
        <w:tc>
          <w:tcPr>
            <w:tcW w:type="dxa" w:w="4762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Overall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Overall, Bloom is acceptable for teacher use in this pilot.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after="80" w:before="200" w:line="240" w:lineRule="auto"/>
      </w:pPr>
      <w:r>
        <w:rPr>
          <w:rFonts w:ascii="Calibri" w:hAnsi="Calibri"/>
          <w:b/>
          <w:i w:val="0"/>
          <w:color w:val="000000"/>
          <w:sz w:val="22"/>
        </w:rPr>
        <w:t>What worked well?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____________________________________________________________________________________________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____________________________________________________________________________________________</w:t>
      </w:r>
    </w:p>
    <w:p>
      <w:pPr>
        <w:spacing w:after="80" w:before="80" w:line="240" w:lineRule="auto"/>
      </w:pPr>
      <w:r>
        <w:rPr>
          <w:rFonts w:ascii="Calibri" w:hAnsi="Calibri"/>
          <w:b/>
          <w:i w:val="0"/>
          <w:color w:val="000000"/>
          <w:sz w:val="22"/>
        </w:rPr>
        <w:t>What should be improved?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____________________________________________________________________________________________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____________________________________________________________________________________________</w:t>
      </w:r>
    </w:p>
    <w:p>
      <w:pPr>
        <w:spacing w:after="120" w:before="120" w:line="240" w:lineRule="auto"/>
      </w:pPr>
      <w:r>
        <w:rPr>
          <w:rFonts w:ascii="Calibri" w:hAnsi="Calibri"/>
          <w:b w:val="0"/>
          <w:i/>
          <w:color w:val="000000"/>
          <w:sz w:val="22"/>
        </w:rPr>
        <w:t>Thank you.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