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실습문제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 이름, 등록일, 생년월일, 휴대폰 번호,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 순서, 승급일자, 금품단, 띠 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 + 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회원번호는 NULL 값을 가질 수 없고, 중복될 수 없다.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회원번호와 순서는 NULL 값을 가질 수 없고, 조합 값이 중복될 수 없다.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회원번호는 회원 릴레이션에 존재하는 회원번호만 가져야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승급내역, 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순서는 회원별로 1부터 시작해야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승급일자, 등록일, 생년월일은 날짜 형식이어야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