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 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고객_ID(PK)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여행경비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 업무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 납부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ID(PK)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여행번호(FK)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_________고객________ — ___예약한다__________ — ______여행상품_____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_________직원________ — ___관리한다__________ — ______고객_____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_________여행상품________ — ____포함한다_________ — _____예약________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_________직원________ — ____담당한다_________ — _____여행상품________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___1::N_____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고객 = ____1:n__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여행상품: 예약 = __1:N____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직원:여행상품=__1:N___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</w:t>
        <w:tab/>
        <w:t xml:space="preserve">고객_ID VARCHAR(20) PRIMARY KEY,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</w:t>
        <w:tab/>
        <w:t xml:space="preserve">이름 VARCHAR(20) NOT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</w:t>
        <w:tab/>
        <w:t xml:space="preserve">휴대폰 VARCHAR(20)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</w:t>
        <w:tab/>
        <w:t xml:space="preserve">'C001', '안광현', '010-3632-0410'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